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D7356" w14:textId="77777777" w:rsidR="00D566C7" w:rsidRPr="00D566C7" w:rsidRDefault="00D566C7" w:rsidP="00D566C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D566C7">
        <w:rPr>
          <w:rFonts w:ascii="Times New Roman" w:eastAsia="Times New Roman" w:hAnsi="Times New Roman" w:cs="Times New Roman"/>
          <w:b/>
          <w:bCs/>
          <w:kern w:val="0"/>
          <w:sz w:val="36"/>
          <w:szCs w:val="36"/>
          <w:lang w:eastAsia="en-GB"/>
          <w14:ligatures w14:val="none"/>
        </w:rPr>
        <w:t>Project Development Manager</w:t>
      </w:r>
    </w:p>
    <w:p w14:paraId="2EBE9444" w14:textId="77777777" w:rsidR="00D566C7" w:rsidRPr="00D566C7" w:rsidRDefault="00D566C7" w:rsidP="00D566C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Rose Hill Arts Centre</w:t>
      </w:r>
    </w:p>
    <w:p w14:paraId="604ACF71" w14:textId="77777777" w:rsidR="00D566C7" w:rsidRPr="00D566C7" w:rsidRDefault="00D566C7" w:rsidP="00D566C7">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566C7">
        <w:rPr>
          <w:rFonts w:ascii="Times New Roman" w:eastAsia="Times New Roman" w:hAnsi="Times New Roman" w:cs="Times New Roman"/>
          <w:b/>
          <w:bCs/>
          <w:kern w:val="0"/>
          <w:sz w:val="27"/>
          <w:szCs w:val="27"/>
          <w:lang w:eastAsia="en-GB"/>
          <w14:ligatures w14:val="none"/>
        </w:rPr>
        <w:t>Contract Details</w:t>
      </w:r>
    </w:p>
    <w:p w14:paraId="3104FA9E" w14:textId="77777777" w:rsidR="00D566C7" w:rsidRPr="00D566C7" w:rsidRDefault="00D566C7" w:rsidP="00D566C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Position:</w:t>
      </w:r>
      <w:r w:rsidRPr="00D566C7">
        <w:rPr>
          <w:rFonts w:ascii="Times New Roman" w:eastAsia="Times New Roman" w:hAnsi="Times New Roman" w:cs="Times New Roman"/>
          <w:kern w:val="0"/>
          <w:sz w:val="24"/>
          <w:szCs w:val="24"/>
          <w:lang w:eastAsia="en-GB"/>
          <w14:ligatures w14:val="none"/>
        </w:rPr>
        <w:t xml:space="preserve"> Project Development Manager</w:t>
      </w:r>
    </w:p>
    <w:p w14:paraId="270F4DB3" w14:textId="77777777" w:rsidR="00D566C7" w:rsidRPr="00D566C7" w:rsidRDefault="00D566C7" w:rsidP="00D566C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Contract type:</w:t>
      </w:r>
      <w:r w:rsidRPr="00D566C7">
        <w:rPr>
          <w:rFonts w:ascii="Times New Roman" w:eastAsia="Times New Roman" w:hAnsi="Times New Roman" w:cs="Times New Roman"/>
          <w:kern w:val="0"/>
          <w:sz w:val="24"/>
          <w:szCs w:val="24"/>
          <w:lang w:eastAsia="en-GB"/>
          <w14:ligatures w14:val="none"/>
        </w:rPr>
        <w:t xml:space="preserve"> Fixed-term contract, 8 months initially with potential extension</w:t>
      </w:r>
    </w:p>
    <w:p w14:paraId="11249EC0" w14:textId="77777777" w:rsidR="00D566C7" w:rsidRPr="00D566C7" w:rsidRDefault="00D566C7" w:rsidP="00D566C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Reports to:</w:t>
      </w:r>
      <w:r w:rsidRPr="00D566C7">
        <w:rPr>
          <w:rFonts w:ascii="Times New Roman" w:eastAsia="Times New Roman" w:hAnsi="Times New Roman" w:cs="Times New Roman"/>
          <w:kern w:val="0"/>
          <w:sz w:val="24"/>
          <w:szCs w:val="24"/>
          <w:lang w:eastAsia="en-GB"/>
          <w14:ligatures w14:val="none"/>
        </w:rPr>
        <w:t xml:space="preserve"> CEO and Board of Trustees</w:t>
      </w:r>
    </w:p>
    <w:p w14:paraId="44EAF39B" w14:textId="77777777" w:rsidR="00D566C7" w:rsidRPr="00D566C7" w:rsidRDefault="00D566C7" w:rsidP="00D566C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Line management:</w:t>
      </w:r>
      <w:r w:rsidRPr="00D566C7">
        <w:rPr>
          <w:rFonts w:ascii="Times New Roman" w:eastAsia="Times New Roman" w:hAnsi="Times New Roman" w:cs="Times New Roman"/>
          <w:kern w:val="0"/>
          <w:sz w:val="24"/>
          <w:szCs w:val="24"/>
          <w:lang w:eastAsia="en-GB"/>
          <w14:ligatures w14:val="none"/>
        </w:rPr>
        <w:t xml:space="preserve"> One Project Support Officer (to be appointed by the post-holder)</w:t>
      </w:r>
    </w:p>
    <w:p w14:paraId="04906292" w14:textId="77777777" w:rsidR="00D566C7" w:rsidRPr="00D566C7" w:rsidRDefault="00D566C7" w:rsidP="00D566C7">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566C7">
        <w:rPr>
          <w:rFonts w:ascii="Times New Roman" w:eastAsia="Times New Roman" w:hAnsi="Times New Roman" w:cs="Times New Roman"/>
          <w:b/>
          <w:bCs/>
          <w:kern w:val="0"/>
          <w:sz w:val="27"/>
          <w:szCs w:val="27"/>
          <w:lang w:eastAsia="en-GB"/>
          <w14:ligatures w14:val="none"/>
        </w:rPr>
        <w:t>About Rose Hill Arts Centre</w:t>
      </w:r>
    </w:p>
    <w:p w14:paraId="322225AD" w14:textId="77777777" w:rsidR="00D566C7" w:rsidRPr="00D566C7" w:rsidRDefault="00D566C7" w:rsidP="00D566C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Rose Hill Arts Centre is an exciting community-led initiative transforming a redundant church into a vibrant community arts centre. Following a well-attended community meeting in October 2023, we established a Community Interest Company (CIC) and achieved charitable status (CIO) in April 2025.</w:t>
      </w:r>
    </w:p>
    <w:p w14:paraId="630C1EE2" w14:textId="77777777" w:rsidR="00D566C7" w:rsidRPr="00D566C7" w:rsidRDefault="00D566C7" w:rsidP="00D566C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Our Board of Trustees has already secured a 3-year rent-free lease, completed an architectural feasibility study, obtained planning permission for change of use and initial building works, and secured a written offer to purchase the building. We have also commissioned an independent governance review, which sets out a new agreed structure for the charity.</w:t>
      </w:r>
    </w:p>
    <w:p w14:paraId="6309B76A" w14:textId="77777777" w:rsidR="00D566C7" w:rsidRPr="00D566C7" w:rsidRDefault="00D566C7" w:rsidP="00D566C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We are now at a critical juncture, raising the funds to purchase the building and begin essential renovations so that we can open our doors and serve the community. We are working closely with the Architectural Heritage Fund (AHF) as part of this process.</w:t>
      </w:r>
    </w:p>
    <w:p w14:paraId="06CE4C41" w14:textId="77777777" w:rsidR="00D566C7" w:rsidRPr="00D566C7" w:rsidRDefault="00D566C7" w:rsidP="00D566C7">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566C7">
        <w:rPr>
          <w:rFonts w:ascii="Times New Roman" w:eastAsia="Times New Roman" w:hAnsi="Times New Roman" w:cs="Times New Roman"/>
          <w:b/>
          <w:bCs/>
          <w:kern w:val="0"/>
          <w:sz w:val="27"/>
          <w:szCs w:val="27"/>
          <w:lang w:eastAsia="en-GB"/>
          <w14:ligatures w14:val="none"/>
        </w:rPr>
        <w:t>Role Purpose</w:t>
      </w:r>
    </w:p>
    <w:p w14:paraId="33501EEC" w14:textId="77777777" w:rsidR="00D566C7" w:rsidRPr="00D566C7" w:rsidRDefault="00D566C7" w:rsidP="00D566C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Rose Hill Arts Centre is at an exciting turning point, and we are looking for a dynamic, proactive and organised individual to help us turn a much-loved church into a thriving community arts centre. As our Project Development Manager, you will be at the heart of the project, shaping the foundations that will let us open our doors and welcome our community in.</w:t>
      </w:r>
    </w:p>
    <w:p w14:paraId="23BF1E40" w14:textId="77777777" w:rsidR="00D566C7" w:rsidRPr="00D566C7" w:rsidRDefault="00D566C7" w:rsidP="00D566C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 xml:space="preserve">Your </w:t>
      </w:r>
      <w:proofErr w:type="gramStart"/>
      <w:r w:rsidRPr="00D566C7">
        <w:rPr>
          <w:rFonts w:ascii="Times New Roman" w:eastAsia="Times New Roman" w:hAnsi="Times New Roman" w:cs="Times New Roman"/>
          <w:kern w:val="0"/>
          <w:sz w:val="24"/>
          <w:szCs w:val="24"/>
          <w:lang w:eastAsia="en-GB"/>
          <w14:ligatures w14:val="none"/>
        </w:rPr>
        <w:t>main focus</w:t>
      </w:r>
      <w:proofErr w:type="gramEnd"/>
      <w:r w:rsidRPr="00D566C7">
        <w:rPr>
          <w:rFonts w:ascii="Times New Roman" w:eastAsia="Times New Roman" w:hAnsi="Times New Roman" w:cs="Times New Roman"/>
          <w:kern w:val="0"/>
          <w:sz w:val="24"/>
          <w:szCs w:val="24"/>
          <w:lang w:eastAsia="en-GB"/>
          <w14:ligatures w14:val="none"/>
        </w:rPr>
        <w:t xml:space="preserve"> will be to see the building take shape. You will coordinate the </w:t>
      </w:r>
      <w:proofErr w:type="gramStart"/>
      <w:r w:rsidRPr="00D566C7">
        <w:rPr>
          <w:rFonts w:ascii="Times New Roman" w:eastAsia="Times New Roman" w:hAnsi="Times New Roman" w:cs="Times New Roman"/>
          <w:kern w:val="0"/>
          <w:sz w:val="24"/>
          <w:szCs w:val="24"/>
          <w:lang w:eastAsia="en-GB"/>
          <w14:ligatures w14:val="none"/>
        </w:rPr>
        <w:t>renovation</w:t>
      </w:r>
      <w:proofErr w:type="gramEnd"/>
      <w:r w:rsidRPr="00D566C7">
        <w:rPr>
          <w:rFonts w:ascii="Times New Roman" w:eastAsia="Times New Roman" w:hAnsi="Times New Roman" w:cs="Times New Roman"/>
          <w:kern w:val="0"/>
          <w:sz w:val="24"/>
          <w:szCs w:val="24"/>
          <w:lang w:eastAsia="en-GB"/>
          <w14:ligatures w14:val="none"/>
        </w:rPr>
        <w:t xml:space="preserve"> and alteration works and the architects, contractors and other professionals who deliver them, so that progress stays on time, on budget and true to our planning permission. You will also play a key part in securing the funding to buy and renovate the building, and in developing the creative income streams, from event hire and classes to studios and exhibitions, that will keep the Centre vibrant and sustainable for years to come.</w:t>
      </w:r>
    </w:p>
    <w:p w14:paraId="75F840E8" w14:textId="77777777" w:rsidR="00D566C7" w:rsidRPr="00D566C7" w:rsidRDefault="00D566C7" w:rsidP="00D566C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Alongside this, you will help put in place the new charity structure set out in our governance review, so that the Centre is well run and ready for the future. You will recruit and lead a Project Support Officer, building a small team that drives the project forward, and work with the Architectural Heritage Fund (AHF) and our other funders to make sure the project meets their requirements. It is a rare chance to see an idea grow into a real place that people will use, enjoy and be proud of.</w:t>
      </w:r>
    </w:p>
    <w:p w14:paraId="4FDF054F" w14:textId="77777777" w:rsidR="00D566C7" w:rsidRPr="00D566C7" w:rsidRDefault="00D566C7" w:rsidP="00D566C7">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566C7">
        <w:rPr>
          <w:rFonts w:ascii="Times New Roman" w:eastAsia="Times New Roman" w:hAnsi="Times New Roman" w:cs="Times New Roman"/>
          <w:b/>
          <w:bCs/>
          <w:kern w:val="0"/>
          <w:sz w:val="27"/>
          <w:szCs w:val="27"/>
          <w:lang w:eastAsia="en-GB"/>
          <w14:ligatures w14:val="none"/>
        </w:rPr>
        <w:lastRenderedPageBreak/>
        <w:t>Key Responsibilities</w:t>
      </w:r>
    </w:p>
    <w:p w14:paraId="206E498C" w14:textId="3EC58C52" w:rsidR="002244B6" w:rsidRPr="00D566C7" w:rsidRDefault="002244B6" w:rsidP="002244B6">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Fundraising (2</w:t>
      </w:r>
      <w:r>
        <w:rPr>
          <w:rFonts w:ascii="Times New Roman" w:eastAsia="Times New Roman" w:hAnsi="Times New Roman" w:cs="Times New Roman"/>
          <w:b/>
          <w:bCs/>
          <w:kern w:val="0"/>
          <w:sz w:val="24"/>
          <w:szCs w:val="24"/>
          <w:lang w:eastAsia="en-GB"/>
          <w14:ligatures w14:val="none"/>
        </w:rPr>
        <w:t>5</w:t>
      </w:r>
      <w:r w:rsidRPr="00D566C7">
        <w:rPr>
          <w:rFonts w:ascii="Times New Roman" w:eastAsia="Times New Roman" w:hAnsi="Times New Roman" w:cs="Times New Roman"/>
          <w:b/>
          <w:bCs/>
          <w:kern w:val="0"/>
          <w:sz w:val="24"/>
          <w:szCs w:val="24"/>
          <w:lang w:eastAsia="en-GB"/>
          <w14:ligatures w14:val="none"/>
        </w:rPr>
        <w:t>%)</w:t>
      </w:r>
    </w:p>
    <w:p w14:paraId="42085401" w14:textId="77777777" w:rsidR="002244B6" w:rsidRPr="00D566C7" w:rsidRDefault="002244B6" w:rsidP="002244B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Help secure the capital needed for the building purchase and initial renovation costs.</w:t>
      </w:r>
    </w:p>
    <w:p w14:paraId="548B8387" w14:textId="77777777" w:rsidR="002244B6" w:rsidRPr="00D566C7" w:rsidRDefault="002244B6" w:rsidP="002244B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Identify and evaluate grants from trusts, foundations, heritage funds and community capital grant schemes.</w:t>
      </w:r>
    </w:p>
    <w:p w14:paraId="0741B1BB" w14:textId="77777777" w:rsidR="002244B6" w:rsidRPr="00D566C7" w:rsidRDefault="002244B6" w:rsidP="002244B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Develop proposals for community fundraising campaigns and initiatives.</w:t>
      </w:r>
    </w:p>
    <w:p w14:paraId="7E4C04AF" w14:textId="77777777" w:rsidR="002244B6" w:rsidRPr="00D566C7" w:rsidRDefault="002244B6" w:rsidP="002244B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Explore financing options including loans, community shares and social investment.</w:t>
      </w:r>
    </w:p>
    <w:p w14:paraId="455C9ECA" w14:textId="77777777" w:rsidR="002244B6" w:rsidRPr="00D566C7" w:rsidRDefault="002244B6" w:rsidP="002244B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Prepare and submit high-quality funding applications that meet funder requirements and deadlines.</w:t>
      </w:r>
    </w:p>
    <w:p w14:paraId="0D4496E9" w14:textId="77777777" w:rsidR="002244B6" w:rsidRPr="00D566C7" w:rsidRDefault="002244B6" w:rsidP="002244B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Work with the CEO and Trustees to develop and implement a comprehensive fundraising strategy.</w:t>
      </w:r>
    </w:p>
    <w:p w14:paraId="1B5E0EDC" w14:textId="77777777" w:rsidR="002244B6" w:rsidRPr="00D566C7" w:rsidRDefault="002244B6" w:rsidP="002244B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Maintain accurate records of applications, outcomes and reporting requirements.</w:t>
      </w:r>
    </w:p>
    <w:p w14:paraId="026CD9D4" w14:textId="77777777" w:rsidR="002244B6" w:rsidRPr="00D566C7" w:rsidRDefault="002244B6" w:rsidP="002244B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 xml:space="preserve">Build and maintain relationships with existing and potential </w:t>
      </w:r>
      <w:proofErr w:type="gramStart"/>
      <w:r w:rsidRPr="00D566C7">
        <w:rPr>
          <w:rFonts w:ascii="Times New Roman" w:eastAsia="Times New Roman" w:hAnsi="Times New Roman" w:cs="Times New Roman"/>
          <w:kern w:val="0"/>
          <w:sz w:val="24"/>
          <w:szCs w:val="24"/>
          <w:lang w:eastAsia="en-GB"/>
          <w14:ligatures w14:val="none"/>
        </w:rPr>
        <w:t>funders, and</w:t>
      </w:r>
      <w:proofErr w:type="gramEnd"/>
      <w:r w:rsidRPr="00D566C7">
        <w:rPr>
          <w:rFonts w:ascii="Times New Roman" w:eastAsia="Times New Roman" w:hAnsi="Times New Roman" w:cs="Times New Roman"/>
          <w:kern w:val="0"/>
          <w:sz w:val="24"/>
          <w:szCs w:val="24"/>
          <w:lang w:eastAsia="en-GB"/>
          <w14:ligatures w14:val="none"/>
        </w:rPr>
        <w:t xml:space="preserve"> develop compelling case statements and impact narratives.</w:t>
      </w:r>
    </w:p>
    <w:p w14:paraId="39DB7972" w14:textId="45733E19" w:rsidR="00D566C7" w:rsidRPr="00D566C7" w:rsidRDefault="00D566C7" w:rsidP="00D566C7">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Building Development and Works Coordination (2</w:t>
      </w:r>
      <w:r>
        <w:rPr>
          <w:rFonts w:ascii="Times New Roman" w:eastAsia="Times New Roman" w:hAnsi="Times New Roman" w:cs="Times New Roman"/>
          <w:b/>
          <w:bCs/>
          <w:kern w:val="0"/>
          <w:sz w:val="24"/>
          <w:szCs w:val="24"/>
          <w:lang w:eastAsia="en-GB"/>
          <w14:ligatures w14:val="none"/>
        </w:rPr>
        <w:t>0</w:t>
      </w:r>
      <w:r w:rsidRPr="00D566C7">
        <w:rPr>
          <w:rFonts w:ascii="Times New Roman" w:eastAsia="Times New Roman" w:hAnsi="Times New Roman" w:cs="Times New Roman"/>
          <w:b/>
          <w:bCs/>
          <w:kern w:val="0"/>
          <w:sz w:val="24"/>
          <w:szCs w:val="24"/>
          <w:lang w:eastAsia="en-GB"/>
          <w14:ligatures w14:val="none"/>
        </w:rPr>
        <w:t>%)</w:t>
      </w:r>
    </w:p>
    <w:p w14:paraId="33CEEAC6" w14:textId="77777777" w:rsidR="00D566C7" w:rsidRPr="00D566C7" w:rsidRDefault="00D566C7" w:rsidP="00D566C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Lead project planning for the building purchase, working with the CEO and Trustees.</w:t>
      </w:r>
    </w:p>
    <w:p w14:paraId="24117809" w14:textId="77777777" w:rsidR="00D566C7" w:rsidRPr="00D566C7" w:rsidRDefault="00D566C7" w:rsidP="00D566C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Coordinate the various renovation and alteration works, following the architectural feasibility study.</w:t>
      </w:r>
    </w:p>
    <w:p w14:paraId="4D36BD65" w14:textId="77777777" w:rsidR="00D566C7" w:rsidRPr="00D566C7" w:rsidRDefault="00D566C7" w:rsidP="00D566C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Act as the main point of contact for architects, planners, contractors, surveyors and other professionals, coordinating their work and keeping communication clear.</w:t>
      </w:r>
    </w:p>
    <w:p w14:paraId="480CBA83" w14:textId="77777777" w:rsidR="00D566C7" w:rsidRPr="00D566C7" w:rsidRDefault="00D566C7" w:rsidP="00D566C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Support the procurement and appointment of contractors and professional advisers, including tender documents and comparison of quotes.</w:t>
      </w:r>
    </w:p>
    <w:p w14:paraId="2B5BFFDE" w14:textId="77777777" w:rsidR="00D566C7" w:rsidRPr="00D566C7" w:rsidRDefault="00D566C7" w:rsidP="00D566C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Manage the works programme, timelines and budget, and monitor progress, cost and quality against them.</w:t>
      </w:r>
    </w:p>
    <w:p w14:paraId="0373BE0B" w14:textId="77777777" w:rsidR="00D566C7" w:rsidRPr="00D566C7" w:rsidRDefault="00D566C7" w:rsidP="00D566C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Ensure works meet the conditions of planning permission and the requirements of AHF and other funders, and keep the evidence needed for funder reporting.</w:t>
      </w:r>
    </w:p>
    <w:p w14:paraId="0A4E7009" w14:textId="77777777" w:rsidR="00D566C7" w:rsidRPr="00D566C7" w:rsidRDefault="00D566C7" w:rsidP="00D566C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Identify risks, delays and cost pressures early, and report them promptly to the CEO and Trustees.</w:t>
      </w:r>
    </w:p>
    <w:p w14:paraId="7E2CBA0B" w14:textId="77777777" w:rsidR="00D566C7" w:rsidRPr="00D566C7" w:rsidRDefault="00D566C7" w:rsidP="00D566C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Contribute to phasing plans that allow early operational use of spaces.</w:t>
      </w:r>
    </w:p>
    <w:p w14:paraId="14EA41B8" w14:textId="77777777" w:rsidR="00D566C7" w:rsidRPr="00D566C7" w:rsidRDefault="00D566C7" w:rsidP="00D566C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Oversee project documentation, and support communications about building developments to funders, users and the wider community.</w:t>
      </w:r>
    </w:p>
    <w:p w14:paraId="7A292D5B" w14:textId="77777777" w:rsidR="00D566C7" w:rsidRPr="00D566C7" w:rsidRDefault="00D566C7" w:rsidP="00D566C7">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Business Development (20%)</w:t>
      </w:r>
    </w:p>
    <w:p w14:paraId="18BDEA35" w14:textId="77777777" w:rsidR="00D566C7" w:rsidRPr="00D566C7" w:rsidRDefault="00D566C7" w:rsidP="00D566C7">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Review and refine the existing business plan, identifying opportunities for income generation and sustainability.</w:t>
      </w:r>
    </w:p>
    <w:p w14:paraId="48CEA754" w14:textId="77777777" w:rsidR="00D566C7" w:rsidRPr="00D566C7" w:rsidRDefault="00D566C7" w:rsidP="00D566C7">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Conduct market research on local community needs and demand for arts and cultural spaces.</w:t>
      </w:r>
    </w:p>
    <w:p w14:paraId="3AF62492" w14:textId="77777777" w:rsidR="00D566C7" w:rsidRPr="00D566C7" w:rsidRDefault="00D566C7" w:rsidP="00D566C7">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Engage with local groups, organisations, businesses and individuals to assess interest in using our facilities.</w:t>
      </w:r>
    </w:p>
    <w:p w14:paraId="0FE5D3D4" w14:textId="77777777" w:rsidR="00D566C7" w:rsidRPr="00D566C7" w:rsidRDefault="00D566C7" w:rsidP="00D566C7">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Undertake competitor analysis of similar venues and cultural providers in the region.</w:t>
      </w:r>
    </w:p>
    <w:p w14:paraId="7EFC16DF" w14:textId="77777777" w:rsidR="00D566C7" w:rsidRPr="00D566C7" w:rsidRDefault="00D566C7" w:rsidP="00D566C7">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 xml:space="preserve">Identify and develop diverse revenue streams, including: </w:t>
      </w:r>
    </w:p>
    <w:p w14:paraId="28066552" w14:textId="77777777" w:rsidR="00D566C7" w:rsidRPr="00D566C7" w:rsidRDefault="00D566C7" w:rsidP="00D566C7">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Room and space rentals</w:t>
      </w:r>
    </w:p>
    <w:p w14:paraId="1869BB74" w14:textId="77777777" w:rsidR="00D566C7" w:rsidRPr="00D566C7" w:rsidRDefault="00D566C7" w:rsidP="00D566C7">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Function and event hosting</w:t>
      </w:r>
    </w:p>
    <w:p w14:paraId="2B49219D" w14:textId="77777777" w:rsidR="00D566C7" w:rsidRPr="00D566C7" w:rsidRDefault="00D566C7" w:rsidP="00D566C7">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Classes and community group activities</w:t>
      </w:r>
    </w:p>
    <w:p w14:paraId="2F9B6106" w14:textId="77777777" w:rsidR="00D566C7" w:rsidRPr="00D566C7" w:rsidRDefault="00D566C7" w:rsidP="00D566C7">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Exhibitions and cultural programming</w:t>
      </w:r>
    </w:p>
    <w:p w14:paraId="76E5E69D" w14:textId="77777777" w:rsidR="00D566C7" w:rsidRPr="00D566C7" w:rsidRDefault="00D566C7" w:rsidP="00D566C7">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lastRenderedPageBreak/>
        <w:t>Conference and training facilities</w:t>
      </w:r>
    </w:p>
    <w:p w14:paraId="6CCD0127" w14:textId="77777777" w:rsidR="00D566C7" w:rsidRPr="00D566C7" w:rsidRDefault="00D566C7" w:rsidP="00D566C7">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Recording studio and podcast room rentals</w:t>
      </w:r>
    </w:p>
    <w:p w14:paraId="0FB23992" w14:textId="77777777" w:rsidR="00D566C7" w:rsidRPr="00D566C7" w:rsidRDefault="00D566C7" w:rsidP="00D566C7">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Develop proposals and business cases for new initiatives and services.</w:t>
      </w:r>
    </w:p>
    <w:p w14:paraId="43574804" w14:textId="77777777" w:rsidR="00D566C7" w:rsidRPr="00D566C7" w:rsidRDefault="00D566C7" w:rsidP="00D566C7">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Create pricing structures and rental agreements for the various facility uses.</w:t>
      </w:r>
    </w:p>
    <w:p w14:paraId="0672A137" w14:textId="77777777" w:rsidR="00D566C7" w:rsidRPr="00D566C7" w:rsidRDefault="00D566C7" w:rsidP="00D566C7">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Governance and Organisational Development (20%)</w:t>
      </w:r>
    </w:p>
    <w:p w14:paraId="769F73B3" w14:textId="77777777" w:rsidR="00D566C7" w:rsidRPr="00D566C7" w:rsidRDefault="00D566C7" w:rsidP="00D566C7">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Work towards implementing the new charity structure set out in the commissioned governance document.</w:t>
      </w:r>
    </w:p>
    <w:p w14:paraId="5E26871F" w14:textId="77777777" w:rsidR="00D566C7" w:rsidRPr="00D566C7" w:rsidRDefault="00D566C7" w:rsidP="00D566C7">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Develop an implementation plan with priorities, timescales and responsibilities, and report progress to the Board.</w:t>
      </w:r>
    </w:p>
    <w:p w14:paraId="071A9C16" w14:textId="77777777" w:rsidR="00D566C7" w:rsidRPr="00D566C7" w:rsidRDefault="00D566C7" w:rsidP="00D566C7">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Support the drafting or updating of policies, procedures, terms of reference and other governance documents.</w:t>
      </w:r>
    </w:p>
    <w:p w14:paraId="22E2BA15" w14:textId="77777777" w:rsidR="00D566C7" w:rsidRPr="00D566C7" w:rsidRDefault="00D566C7" w:rsidP="00D566C7">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Support the Board and CEO with any changes to roles, committees or reporting lines that the new structure requires.</w:t>
      </w:r>
    </w:p>
    <w:p w14:paraId="6F09730B" w14:textId="77777777" w:rsidR="00D566C7" w:rsidRPr="00D566C7" w:rsidRDefault="00D566C7" w:rsidP="00D566C7">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Funder Compliance and AHF Liaison (10%)</w:t>
      </w:r>
    </w:p>
    <w:p w14:paraId="588F6EC5" w14:textId="77777777" w:rsidR="00D566C7" w:rsidRPr="00D566C7" w:rsidRDefault="00D566C7" w:rsidP="00D566C7">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Act as a day-to-day contact for the Architectural Heritage Fund, working with them as the project progresses.</w:t>
      </w:r>
    </w:p>
    <w:p w14:paraId="11996C7D" w14:textId="77777777" w:rsidR="00D566C7" w:rsidRPr="00D566C7" w:rsidRDefault="00D566C7" w:rsidP="00D566C7">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Help ensure the project meets AHF requirements, including conditions, milestones, reporting and evidence of spend.</w:t>
      </w:r>
    </w:p>
    <w:p w14:paraId="45E3A09F" w14:textId="77777777" w:rsidR="00D566C7" w:rsidRPr="00D566C7" w:rsidRDefault="00D566C7" w:rsidP="00D566C7">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Keep the CEO and Trustees informed of funder expectations and of any risks to compliance.</w:t>
      </w:r>
    </w:p>
    <w:p w14:paraId="4895C9DB" w14:textId="77777777" w:rsidR="00D566C7" w:rsidRPr="00D566C7" w:rsidRDefault="00D566C7" w:rsidP="00D566C7">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Maintain a simple system to monitor compliance with the conditions of all funders.</w:t>
      </w:r>
    </w:p>
    <w:p w14:paraId="356DA516" w14:textId="77777777" w:rsidR="00D566C7" w:rsidRPr="00D566C7" w:rsidRDefault="00D566C7" w:rsidP="00D566C7">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Team Management (5%)</w:t>
      </w:r>
    </w:p>
    <w:p w14:paraId="4A62FE41" w14:textId="77777777" w:rsidR="00D566C7" w:rsidRPr="00D566C7" w:rsidRDefault="00D566C7" w:rsidP="00D566C7">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Recruit, line-manage and support the Project Support Officer, setting objectives, allocating work and reviewing performance.</w:t>
      </w:r>
    </w:p>
    <w:p w14:paraId="52C0E578" w14:textId="77777777" w:rsidR="00D566C7" w:rsidRPr="00D566C7" w:rsidRDefault="00D566C7" w:rsidP="00D566C7">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Delegate suitable tasks (for example grant research, record-keeping, project documentation and community engagement) while retaining overall responsibility for quality and deadlines.</w:t>
      </w:r>
    </w:p>
    <w:p w14:paraId="4D300EF9" w14:textId="77777777" w:rsidR="00D566C7" w:rsidRPr="00D566C7" w:rsidRDefault="00D566C7" w:rsidP="00D566C7">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Ensure the Project Support Officer is well supported, informed and integrated with the Board and CEO.</w:t>
      </w:r>
    </w:p>
    <w:p w14:paraId="47BB5341" w14:textId="77777777" w:rsidR="00D566C7" w:rsidRPr="00D566C7" w:rsidRDefault="00D566C7" w:rsidP="00D566C7">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566C7">
        <w:rPr>
          <w:rFonts w:ascii="Times New Roman" w:eastAsia="Times New Roman" w:hAnsi="Times New Roman" w:cs="Times New Roman"/>
          <w:b/>
          <w:bCs/>
          <w:kern w:val="0"/>
          <w:sz w:val="27"/>
          <w:szCs w:val="27"/>
          <w:lang w:eastAsia="en-GB"/>
          <w14:ligatures w14:val="none"/>
        </w:rPr>
        <w:t>Person Specification</w:t>
      </w:r>
    </w:p>
    <w:p w14:paraId="7875B48F" w14:textId="77777777" w:rsidR="00D566C7" w:rsidRPr="00D566C7" w:rsidRDefault="00D566C7" w:rsidP="00D566C7">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Essential</w:t>
      </w:r>
    </w:p>
    <w:p w14:paraId="569CCAE2" w14:textId="77777777" w:rsidR="00D566C7" w:rsidRPr="00D566C7" w:rsidRDefault="00D566C7" w:rsidP="00D566C7">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Proven experience in fundraising, grant writing or income generation, ideally in the arts, culture, heritage or charity sector.</w:t>
      </w:r>
    </w:p>
    <w:p w14:paraId="58202088" w14:textId="77777777" w:rsidR="00D566C7" w:rsidRPr="00D566C7" w:rsidRDefault="00D566C7" w:rsidP="00D566C7">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Experience of managing or supervising others, or of directing the work of a junior colleague.</w:t>
      </w:r>
    </w:p>
    <w:p w14:paraId="638CF8D7" w14:textId="77777777" w:rsidR="00D566C7" w:rsidRPr="00D566C7" w:rsidRDefault="00D566C7" w:rsidP="00D566C7">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Experience of managing projects, with the ability to plan, monitor and deliver against funder requirements and deadlines.</w:t>
      </w:r>
    </w:p>
    <w:p w14:paraId="32333E7A" w14:textId="77777777" w:rsidR="00D566C7" w:rsidRPr="00D566C7" w:rsidRDefault="00D566C7" w:rsidP="00D566C7">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Strong business development skills, with the ability to identify and pursue new opportunities.</w:t>
      </w:r>
    </w:p>
    <w:p w14:paraId="72F09726" w14:textId="77777777" w:rsidR="00D566C7" w:rsidRPr="00D566C7" w:rsidRDefault="00D566C7" w:rsidP="00D566C7">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Excellent research and analytical skills.</w:t>
      </w:r>
    </w:p>
    <w:p w14:paraId="12E37BED" w14:textId="77777777" w:rsidR="00D566C7" w:rsidRPr="00D566C7" w:rsidRDefault="00D566C7" w:rsidP="00D566C7">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Outstanding written and verbal communication skills.</w:t>
      </w:r>
    </w:p>
    <w:p w14:paraId="3C15F4F6" w14:textId="77777777" w:rsidR="00D566C7" w:rsidRPr="00D566C7" w:rsidRDefault="00D566C7" w:rsidP="00D566C7">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lastRenderedPageBreak/>
        <w:t>Ability to build relationships with diverse stakeholders, including funders and professional advisers.</w:t>
      </w:r>
    </w:p>
    <w:p w14:paraId="31634E3F" w14:textId="77777777" w:rsidR="00D566C7" w:rsidRPr="00D566C7" w:rsidRDefault="00D566C7" w:rsidP="00D566C7">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Strong organisational skills, with the ability to manage multiple priorities and deadlines.</w:t>
      </w:r>
    </w:p>
    <w:p w14:paraId="49BD884D" w14:textId="77777777" w:rsidR="00D566C7" w:rsidRPr="00D566C7" w:rsidRDefault="00D566C7" w:rsidP="00D566C7">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Proficiency in Microsoft Office, and comfort with databases and online research tools.</w:t>
      </w:r>
    </w:p>
    <w:p w14:paraId="0722BB68" w14:textId="77777777" w:rsidR="00D566C7" w:rsidRPr="00D566C7" w:rsidRDefault="00D566C7" w:rsidP="00D566C7">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Self-motivated, able to work independently and as part of a team.</w:t>
      </w:r>
    </w:p>
    <w:p w14:paraId="5A7C388E" w14:textId="77777777" w:rsidR="00D566C7" w:rsidRPr="00D566C7" w:rsidRDefault="00D566C7" w:rsidP="00D566C7">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Commitment to the arts and community engagement.</w:t>
      </w:r>
    </w:p>
    <w:p w14:paraId="6A928D21" w14:textId="77777777" w:rsidR="00D566C7" w:rsidRPr="00D566C7" w:rsidRDefault="00D566C7" w:rsidP="00D566C7">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Desirable</w:t>
      </w:r>
    </w:p>
    <w:p w14:paraId="133D1A43" w14:textId="77777777" w:rsidR="00D566C7" w:rsidRPr="00D566C7" w:rsidRDefault="00D566C7" w:rsidP="00D566C7">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Experience of working with the Architectural Heritage Fund or similar heritage or capital funders.</w:t>
      </w:r>
    </w:p>
    <w:p w14:paraId="2A2525B4" w14:textId="77777777" w:rsidR="00D566C7" w:rsidRPr="00D566C7" w:rsidRDefault="00D566C7" w:rsidP="00D566C7">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Understanding of building development, heritage buildings or capital projects.</w:t>
      </w:r>
    </w:p>
    <w:p w14:paraId="6E24280E" w14:textId="77777777" w:rsidR="00D566C7" w:rsidRPr="00D566C7" w:rsidRDefault="00D566C7" w:rsidP="00D566C7">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Experience of implementing governance changes or organisational restructuring in a charity.</w:t>
      </w:r>
    </w:p>
    <w:p w14:paraId="7C218DBB" w14:textId="77777777" w:rsidR="00D566C7" w:rsidRPr="00D566C7" w:rsidRDefault="00D566C7" w:rsidP="00D566C7">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Knowledge of the arts and cultural sector funding landscape.</w:t>
      </w:r>
    </w:p>
    <w:p w14:paraId="2E472776" w14:textId="77777777" w:rsidR="00D566C7" w:rsidRPr="00D566C7" w:rsidRDefault="00D566C7" w:rsidP="00D566C7">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Experience in business planning or market research.</w:t>
      </w:r>
    </w:p>
    <w:p w14:paraId="7AC19C53" w14:textId="77777777" w:rsidR="00D566C7" w:rsidRPr="00D566C7" w:rsidRDefault="00D566C7" w:rsidP="00D566C7">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Experience of working with Boards of Trustees or governance structures.</w:t>
      </w:r>
    </w:p>
    <w:p w14:paraId="709720C6" w14:textId="77777777" w:rsidR="00D566C7" w:rsidRPr="00D566C7" w:rsidRDefault="00D566C7" w:rsidP="00D566C7">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Familiarity with the local area and community networks.</w:t>
      </w:r>
    </w:p>
    <w:p w14:paraId="70D1393F" w14:textId="77777777" w:rsidR="00D566C7" w:rsidRPr="00D566C7" w:rsidRDefault="00D566C7" w:rsidP="00D566C7">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566C7">
        <w:rPr>
          <w:rFonts w:ascii="Times New Roman" w:eastAsia="Times New Roman" w:hAnsi="Times New Roman" w:cs="Times New Roman"/>
          <w:b/>
          <w:bCs/>
          <w:kern w:val="0"/>
          <w:sz w:val="27"/>
          <w:szCs w:val="27"/>
          <w:lang w:eastAsia="en-GB"/>
          <w14:ligatures w14:val="none"/>
        </w:rPr>
        <w:t>Terms and Conditions</w:t>
      </w:r>
    </w:p>
    <w:p w14:paraId="258E26B1" w14:textId="380B10B3" w:rsidR="00D566C7" w:rsidRPr="00D566C7" w:rsidRDefault="00D566C7" w:rsidP="00D566C7">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Salary:</w:t>
      </w:r>
      <w:r w:rsidRPr="00D566C7">
        <w:rPr>
          <w:rFonts w:ascii="Times New Roman" w:eastAsia="Times New Roman" w:hAnsi="Times New Roman" w:cs="Times New Roman"/>
          <w:kern w:val="0"/>
          <w:sz w:val="24"/>
          <w:szCs w:val="24"/>
          <w:lang w:eastAsia="en-GB"/>
          <w14:ligatures w14:val="none"/>
        </w:rPr>
        <w:t xml:space="preserve"> </w:t>
      </w:r>
      <w:r w:rsidR="00BF45FF">
        <w:rPr>
          <w:rFonts w:ascii="Times New Roman" w:eastAsia="Times New Roman" w:hAnsi="Times New Roman" w:cs="Times New Roman"/>
          <w:kern w:val="0"/>
          <w:sz w:val="24"/>
          <w:szCs w:val="24"/>
          <w:lang w:eastAsia="en-GB"/>
          <w14:ligatures w14:val="none"/>
        </w:rPr>
        <w:t>Annual full time equivalent £50,000</w:t>
      </w:r>
    </w:p>
    <w:p w14:paraId="596F1111" w14:textId="1D1BE24E" w:rsidR="00D566C7" w:rsidRPr="00D566C7" w:rsidRDefault="00D566C7" w:rsidP="00D566C7">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Hours:</w:t>
      </w:r>
      <w:r w:rsidRPr="00D566C7">
        <w:rPr>
          <w:rFonts w:ascii="Times New Roman" w:eastAsia="Times New Roman" w:hAnsi="Times New Roman" w:cs="Times New Roman"/>
          <w:kern w:val="0"/>
          <w:sz w:val="24"/>
          <w:szCs w:val="24"/>
          <w:lang w:eastAsia="en-GB"/>
          <w14:ligatures w14:val="none"/>
        </w:rPr>
        <w:t xml:space="preserve"> </w:t>
      </w:r>
      <w:r w:rsidR="00BF45FF">
        <w:rPr>
          <w:rFonts w:ascii="Times New Roman" w:eastAsia="Times New Roman" w:hAnsi="Times New Roman" w:cs="Times New Roman"/>
          <w:kern w:val="0"/>
          <w:sz w:val="24"/>
          <w:szCs w:val="24"/>
          <w:lang w:eastAsia="en-GB"/>
          <w14:ligatures w14:val="none"/>
        </w:rPr>
        <w:t>3 days per week – 7.5 hours/day</w:t>
      </w:r>
    </w:p>
    <w:p w14:paraId="14EE9EEE" w14:textId="525F88FA" w:rsidR="00D566C7" w:rsidRPr="00D566C7" w:rsidRDefault="00D566C7" w:rsidP="00D566C7">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Location:</w:t>
      </w:r>
      <w:r w:rsidRPr="00D566C7">
        <w:rPr>
          <w:rFonts w:ascii="Times New Roman" w:eastAsia="Times New Roman" w:hAnsi="Times New Roman" w:cs="Times New Roman"/>
          <w:kern w:val="0"/>
          <w:sz w:val="24"/>
          <w:szCs w:val="24"/>
          <w:lang w:eastAsia="en-GB"/>
          <w14:ligatures w14:val="none"/>
        </w:rPr>
        <w:t xml:space="preserve"> Rose Hill Arts Centre, with some remote working flexibility</w:t>
      </w:r>
    </w:p>
    <w:p w14:paraId="2153DD90" w14:textId="0BB8EB33" w:rsidR="00D566C7" w:rsidRPr="00D566C7" w:rsidRDefault="00D566C7" w:rsidP="00D566C7">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Holiday:</w:t>
      </w:r>
      <w:r w:rsidRPr="00D566C7">
        <w:rPr>
          <w:rFonts w:ascii="Times New Roman" w:eastAsia="Times New Roman" w:hAnsi="Times New Roman" w:cs="Times New Roman"/>
          <w:kern w:val="0"/>
          <w:sz w:val="24"/>
          <w:szCs w:val="24"/>
          <w:lang w:eastAsia="en-GB"/>
          <w14:ligatures w14:val="none"/>
        </w:rPr>
        <w:t xml:space="preserve"> pro-rata holiday entitlement</w:t>
      </w:r>
    </w:p>
    <w:p w14:paraId="2967B3A2" w14:textId="7769BEC1" w:rsidR="00D566C7" w:rsidRPr="00D566C7" w:rsidRDefault="00D566C7" w:rsidP="00D566C7">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Notice period:</w:t>
      </w:r>
      <w:r w:rsidRPr="00D566C7">
        <w:rPr>
          <w:rFonts w:ascii="Times New Roman" w:eastAsia="Times New Roman" w:hAnsi="Times New Roman" w:cs="Times New Roman"/>
          <w:kern w:val="0"/>
          <w:sz w:val="24"/>
          <w:szCs w:val="24"/>
          <w:lang w:eastAsia="en-GB"/>
          <w14:ligatures w14:val="none"/>
        </w:rPr>
        <w:t xml:space="preserve"> 1 month</w:t>
      </w:r>
    </w:p>
    <w:p w14:paraId="0A630AEC" w14:textId="77777777" w:rsidR="00D566C7" w:rsidRPr="00D566C7" w:rsidRDefault="00D566C7" w:rsidP="00D566C7">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566C7">
        <w:rPr>
          <w:rFonts w:ascii="Times New Roman" w:eastAsia="Times New Roman" w:hAnsi="Times New Roman" w:cs="Times New Roman"/>
          <w:b/>
          <w:bCs/>
          <w:kern w:val="0"/>
          <w:sz w:val="27"/>
          <w:szCs w:val="27"/>
          <w:lang w:eastAsia="en-GB"/>
          <w14:ligatures w14:val="none"/>
        </w:rPr>
        <w:t>Application Process</w:t>
      </w:r>
    </w:p>
    <w:p w14:paraId="14A6B4A3" w14:textId="77777777" w:rsidR="00D566C7" w:rsidRPr="00D566C7" w:rsidRDefault="00D566C7" w:rsidP="00D566C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To apply, please submit:</w:t>
      </w:r>
    </w:p>
    <w:p w14:paraId="5A6C8DD5" w14:textId="77777777" w:rsidR="00D566C7" w:rsidRPr="00D566C7" w:rsidRDefault="00D566C7" w:rsidP="00D566C7">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A current CV</w:t>
      </w:r>
    </w:p>
    <w:p w14:paraId="1189FC33" w14:textId="77777777" w:rsidR="00D566C7" w:rsidRPr="00D566C7" w:rsidRDefault="00D566C7" w:rsidP="00D566C7">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A covering letter (maximum 2 pages) explaining your suitability for the role and your interest in Rose Hill Arts Centre</w:t>
      </w:r>
    </w:p>
    <w:p w14:paraId="759CDF81" w14:textId="136F5206" w:rsidR="00D566C7" w:rsidRPr="00D566C7" w:rsidRDefault="00D566C7" w:rsidP="00D566C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b/>
          <w:bCs/>
          <w:kern w:val="0"/>
          <w:sz w:val="24"/>
          <w:szCs w:val="24"/>
          <w:lang w:eastAsia="en-GB"/>
          <w14:ligatures w14:val="none"/>
        </w:rPr>
        <w:t>Closing date:</w:t>
      </w:r>
      <w:r w:rsidRPr="00D566C7">
        <w:rPr>
          <w:rFonts w:ascii="Times New Roman" w:eastAsia="Times New Roman" w:hAnsi="Times New Roman" w:cs="Times New Roman"/>
          <w:kern w:val="0"/>
          <w:sz w:val="24"/>
          <w:szCs w:val="24"/>
          <w:lang w:eastAsia="en-GB"/>
          <w14:ligatures w14:val="none"/>
        </w:rPr>
        <w:t xml:space="preserve"> </w:t>
      </w:r>
      <w:r w:rsidR="00BF45FF">
        <w:rPr>
          <w:rFonts w:ascii="Times New Roman" w:eastAsia="Times New Roman" w:hAnsi="Times New Roman" w:cs="Times New Roman"/>
          <w:kern w:val="0"/>
          <w:sz w:val="24"/>
          <w:szCs w:val="24"/>
          <w:lang w:eastAsia="en-GB"/>
          <w14:ligatures w14:val="none"/>
        </w:rPr>
        <w:t>16</w:t>
      </w:r>
      <w:r w:rsidR="00BF45FF" w:rsidRPr="00BF45FF">
        <w:rPr>
          <w:rFonts w:ascii="Times New Roman" w:eastAsia="Times New Roman" w:hAnsi="Times New Roman" w:cs="Times New Roman"/>
          <w:kern w:val="0"/>
          <w:sz w:val="24"/>
          <w:szCs w:val="24"/>
          <w:vertAlign w:val="superscript"/>
          <w:lang w:eastAsia="en-GB"/>
          <w14:ligatures w14:val="none"/>
        </w:rPr>
        <w:t>th</w:t>
      </w:r>
      <w:r w:rsidR="00BF45FF">
        <w:rPr>
          <w:rFonts w:ascii="Times New Roman" w:eastAsia="Times New Roman" w:hAnsi="Times New Roman" w:cs="Times New Roman"/>
          <w:kern w:val="0"/>
          <w:sz w:val="24"/>
          <w:szCs w:val="24"/>
          <w:lang w:eastAsia="en-GB"/>
          <w14:ligatures w14:val="none"/>
        </w:rPr>
        <w:t xml:space="preserve"> October 2026</w:t>
      </w:r>
      <w:r w:rsidRPr="00D566C7">
        <w:rPr>
          <w:rFonts w:ascii="Times New Roman" w:eastAsia="Times New Roman" w:hAnsi="Times New Roman" w:cs="Times New Roman"/>
          <w:kern w:val="0"/>
          <w:sz w:val="24"/>
          <w:szCs w:val="24"/>
          <w:lang w:eastAsia="en-GB"/>
          <w14:ligatures w14:val="none"/>
        </w:rPr>
        <w:br/>
      </w:r>
      <w:r w:rsidRPr="00D566C7">
        <w:rPr>
          <w:rFonts w:ascii="Times New Roman" w:eastAsia="Times New Roman" w:hAnsi="Times New Roman" w:cs="Times New Roman"/>
          <w:b/>
          <w:bCs/>
          <w:kern w:val="0"/>
          <w:sz w:val="24"/>
          <w:szCs w:val="24"/>
          <w:lang w:eastAsia="en-GB"/>
          <w14:ligatures w14:val="none"/>
        </w:rPr>
        <w:t>Interview date:</w:t>
      </w:r>
      <w:r w:rsidRPr="00D566C7">
        <w:rPr>
          <w:rFonts w:ascii="Times New Roman" w:eastAsia="Times New Roman" w:hAnsi="Times New Roman" w:cs="Times New Roman"/>
          <w:kern w:val="0"/>
          <w:sz w:val="24"/>
          <w:szCs w:val="24"/>
          <w:lang w:eastAsia="en-GB"/>
          <w14:ligatures w14:val="none"/>
        </w:rPr>
        <w:t xml:space="preserve"> </w:t>
      </w:r>
      <w:r w:rsidR="00BF45FF">
        <w:rPr>
          <w:rFonts w:ascii="Times New Roman" w:eastAsia="Times New Roman" w:hAnsi="Times New Roman" w:cs="Times New Roman"/>
          <w:kern w:val="0"/>
          <w:sz w:val="24"/>
          <w:szCs w:val="24"/>
          <w:lang w:eastAsia="en-GB"/>
          <w14:ligatures w14:val="none"/>
        </w:rPr>
        <w:t>26</w:t>
      </w:r>
      <w:r w:rsidR="00BF45FF" w:rsidRPr="00BF45FF">
        <w:rPr>
          <w:rFonts w:ascii="Times New Roman" w:eastAsia="Times New Roman" w:hAnsi="Times New Roman" w:cs="Times New Roman"/>
          <w:kern w:val="0"/>
          <w:sz w:val="24"/>
          <w:szCs w:val="24"/>
          <w:vertAlign w:val="superscript"/>
          <w:lang w:eastAsia="en-GB"/>
          <w14:ligatures w14:val="none"/>
        </w:rPr>
        <w:t>th</w:t>
      </w:r>
      <w:r w:rsidR="00BF45FF">
        <w:rPr>
          <w:rFonts w:ascii="Times New Roman" w:eastAsia="Times New Roman" w:hAnsi="Times New Roman" w:cs="Times New Roman"/>
          <w:kern w:val="0"/>
          <w:sz w:val="24"/>
          <w:szCs w:val="24"/>
          <w:lang w:eastAsia="en-GB"/>
          <w14:ligatures w14:val="none"/>
        </w:rPr>
        <w:t xml:space="preserve"> to </w:t>
      </w:r>
      <w:r w:rsidR="000327F5">
        <w:rPr>
          <w:rFonts w:ascii="Times New Roman" w:eastAsia="Times New Roman" w:hAnsi="Times New Roman" w:cs="Times New Roman"/>
          <w:kern w:val="0"/>
          <w:sz w:val="24"/>
          <w:szCs w:val="24"/>
          <w:lang w:eastAsia="en-GB"/>
          <w14:ligatures w14:val="none"/>
        </w:rPr>
        <w:t>3</w:t>
      </w:r>
      <w:r w:rsidR="00BF45FF">
        <w:rPr>
          <w:rFonts w:ascii="Times New Roman" w:eastAsia="Times New Roman" w:hAnsi="Times New Roman" w:cs="Times New Roman"/>
          <w:kern w:val="0"/>
          <w:sz w:val="24"/>
          <w:szCs w:val="24"/>
          <w:lang w:eastAsia="en-GB"/>
          <w14:ligatures w14:val="none"/>
        </w:rPr>
        <w:t>0</w:t>
      </w:r>
      <w:r w:rsidR="00BF45FF" w:rsidRPr="00BF45FF">
        <w:rPr>
          <w:rFonts w:ascii="Times New Roman" w:eastAsia="Times New Roman" w:hAnsi="Times New Roman" w:cs="Times New Roman"/>
          <w:kern w:val="0"/>
          <w:sz w:val="24"/>
          <w:szCs w:val="24"/>
          <w:vertAlign w:val="superscript"/>
          <w:lang w:eastAsia="en-GB"/>
          <w14:ligatures w14:val="none"/>
        </w:rPr>
        <w:t>th</w:t>
      </w:r>
      <w:r w:rsidR="00BF45FF">
        <w:rPr>
          <w:rFonts w:ascii="Times New Roman" w:eastAsia="Times New Roman" w:hAnsi="Times New Roman" w:cs="Times New Roman"/>
          <w:kern w:val="0"/>
          <w:sz w:val="24"/>
          <w:szCs w:val="24"/>
          <w:lang w:eastAsia="en-GB"/>
          <w14:ligatures w14:val="none"/>
        </w:rPr>
        <w:t xml:space="preserve"> October</w:t>
      </w:r>
      <w:r w:rsidRPr="00D566C7">
        <w:rPr>
          <w:rFonts w:ascii="Times New Roman" w:eastAsia="Times New Roman" w:hAnsi="Times New Roman" w:cs="Times New Roman"/>
          <w:kern w:val="0"/>
          <w:sz w:val="24"/>
          <w:szCs w:val="24"/>
          <w:lang w:eastAsia="en-GB"/>
          <w14:ligatures w14:val="none"/>
        </w:rPr>
        <w:br/>
      </w:r>
      <w:r w:rsidRPr="00D566C7">
        <w:rPr>
          <w:rFonts w:ascii="Times New Roman" w:eastAsia="Times New Roman" w:hAnsi="Times New Roman" w:cs="Times New Roman"/>
          <w:b/>
          <w:bCs/>
          <w:kern w:val="0"/>
          <w:sz w:val="24"/>
          <w:szCs w:val="24"/>
          <w:lang w:eastAsia="en-GB"/>
          <w14:ligatures w14:val="none"/>
        </w:rPr>
        <w:t>Informal enquiries:</w:t>
      </w:r>
      <w:r w:rsidRPr="00D566C7">
        <w:rPr>
          <w:rFonts w:ascii="Times New Roman" w:eastAsia="Times New Roman" w:hAnsi="Times New Roman" w:cs="Times New Roman"/>
          <w:kern w:val="0"/>
          <w:sz w:val="24"/>
          <w:szCs w:val="24"/>
          <w:lang w:eastAsia="en-GB"/>
          <w14:ligatures w14:val="none"/>
        </w:rPr>
        <w:t xml:space="preserve"> </w:t>
      </w:r>
      <w:r w:rsidR="00BF45FF">
        <w:rPr>
          <w:rFonts w:ascii="Times New Roman" w:eastAsia="Times New Roman" w:hAnsi="Times New Roman" w:cs="Times New Roman"/>
          <w:kern w:val="0"/>
          <w:sz w:val="24"/>
          <w:szCs w:val="24"/>
          <w:lang w:eastAsia="en-GB"/>
          <w14:ligatures w14:val="none"/>
        </w:rPr>
        <w:t>Financedirector.rhac@gmail.com</w:t>
      </w:r>
    </w:p>
    <w:p w14:paraId="1E3753CC" w14:textId="77777777" w:rsidR="00D566C7" w:rsidRPr="00D566C7" w:rsidRDefault="00D566C7" w:rsidP="00D566C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66C7">
        <w:rPr>
          <w:rFonts w:ascii="Times New Roman" w:eastAsia="Times New Roman" w:hAnsi="Times New Roman" w:cs="Times New Roman"/>
          <w:kern w:val="0"/>
          <w:sz w:val="24"/>
          <w:szCs w:val="24"/>
          <w:lang w:eastAsia="en-GB"/>
          <w14:ligatures w14:val="none"/>
        </w:rPr>
        <w:t>Rose Hill Arts Centre is committed to equality of opportunity and welcomes applications from all sections of the community</w:t>
      </w:r>
    </w:p>
    <w:p w14:paraId="608A3322" w14:textId="77777777" w:rsidR="003A0825" w:rsidRDefault="003A0825"/>
    <w:sectPr w:rsidR="003A08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41A5E"/>
    <w:multiLevelType w:val="multilevel"/>
    <w:tmpl w:val="58B8F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725BA"/>
    <w:multiLevelType w:val="multilevel"/>
    <w:tmpl w:val="049C0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F26CE"/>
    <w:multiLevelType w:val="multilevel"/>
    <w:tmpl w:val="EEF4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385922"/>
    <w:multiLevelType w:val="multilevel"/>
    <w:tmpl w:val="EE908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7527BF"/>
    <w:multiLevelType w:val="multilevel"/>
    <w:tmpl w:val="EF702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CC4C4F"/>
    <w:multiLevelType w:val="multilevel"/>
    <w:tmpl w:val="8190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E41EED"/>
    <w:multiLevelType w:val="multilevel"/>
    <w:tmpl w:val="4300D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E93351"/>
    <w:multiLevelType w:val="multilevel"/>
    <w:tmpl w:val="B6545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F6366E"/>
    <w:multiLevelType w:val="multilevel"/>
    <w:tmpl w:val="D1A67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BB2837"/>
    <w:multiLevelType w:val="multilevel"/>
    <w:tmpl w:val="20165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D52037"/>
    <w:multiLevelType w:val="multilevel"/>
    <w:tmpl w:val="2F32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9902467">
    <w:abstractNumId w:val="3"/>
  </w:num>
  <w:num w:numId="2" w16cid:durableId="839391944">
    <w:abstractNumId w:val="4"/>
  </w:num>
  <w:num w:numId="3" w16cid:durableId="487089895">
    <w:abstractNumId w:val="2"/>
  </w:num>
  <w:num w:numId="4" w16cid:durableId="1877038242">
    <w:abstractNumId w:val="1"/>
  </w:num>
  <w:num w:numId="5" w16cid:durableId="2032102962">
    <w:abstractNumId w:val="0"/>
  </w:num>
  <w:num w:numId="6" w16cid:durableId="433325331">
    <w:abstractNumId w:val="9"/>
  </w:num>
  <w:num w:numId="7" w16cid:durableId="573079195">
    <w:abstractNumId w:val="6"/>
  </w:num>
  <w:num w:numId="8" w16cid:durableId="2127459722">
    <w:abstractNumId w:val="8"/>
  </w:num>
  <w:num w:numId="9" w16cid:durableId="82458885">
    <w:abstractNumId w:val="10"/>
  </w:num>
  <w:num w:numId="10" w16cid:durableId="645595748">
    <w:abstractNumId w:val="5"/>
  </w:num>
  <w:num w:numId="11" w16cid:durableId="6893337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6C7"/>
    <w:rsid w:val="000327F5"/>
    <w:rsid w:val="00047626"/>
    <w:rsid w:val="002244B6"/>
    <w:rsid w:val="003A0825"/>
    <w:rsid w:val="004B1C18"/>
    <w:rsid w:val="004B2C1B"/>
    <w:rsid w:val="00874338"/>
    <w:rsid w:val="00BF45FF"/>
    <w:rsid w:val="00D56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614F7"/>
  <w15:chartTrackingRefBased/>
  <w15:docId w15:val="{04F2ED3C-8172-469A-A35D-F87EB05A5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6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66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66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6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6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6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6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6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6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6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6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6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6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6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6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6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6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6C7"/>
    <w:rPr>
      <w:rFonts w:eastAsiaTheme="majorEastAsia" w:cstheme="majorBidi"/>
      <w:color w:val="272727" w:themeColor="text1" w:themeTint="D8"/>
    </w:rPr>
  </w:style>
  <w:style w:type="paragraph" w:styleId="Title">
    <w:name w:val="Title"/>
    <w:basedOn w:val="Normal"/>
    <w:next w:val="Normal"/>
    <w:link w:val="TitleChar"/>
    <w:uiPriority w:val="10"/>
    <w:qFormat/>
    <w:rsid w:val="00D566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6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6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6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6C7"/>
    <w:pPr>
      <w:spacing w:before="160"/>
      <w:jc w:val="center"/>
    </w:pPr>
    <w:rPr>
      <w:i/>
      <w:iCs/>
      <w:color w:val="404040" w:themeColor="text1" w:themeTint="BF"/>
    </w:rPr>
  </w:style>
  <w:style w:type="character" w:customStyle="1" w:styleId="QuoteChar">
    <w:name w:val="Quote Char"/>
    <w:basedOn w:val="DefaultParagraphFont"/>
    <w:link w:val="Quote"/>
    <w:uiPriority w:val="29"/>
    <w:rsid w:val="00D566C7"/>
    <w:rPr>
      <w:i/>
      <w:iCs/>
      <w:color w:val="404040" w:themeColor="text1" w:themeTint="BF"/>
    </w:rPr>
  </w:style>
  <w:style w:type="paragraph" w:styleId="ListParagraph">
    <w:name w:val="List Paragraph"/>
    <w:basedOn w:val="Normal"/>
    <w:uiPriority w:val="34"/>
    <w:qFormat/>
    <w:rsid w:val="00D566C7"/>
    <w:pPr>
      <w:ind w:left="720"/>
      <w:contextualSpacing/>
    </w:pPr>
  </w:style>
  <w:style w:type="character" w:styleId="IntenseEmphasis">
    <w:name w:val="Intense Emphasis"/>
    <w:basedOn w:val="DefaultParagraphFont"/>
    <w:uiPriority w:val="21"/>
    <w:qFormat/>
    <w:rsid w:val="00D566C7"/>
    <w:rPr>
      <w:i/>
      <w:iCs/>
      <w:color w:val="0F4761" w:themeColor="accent1" w:themeShade="BF"/>
    </w:rPr>
  </w:style>
  <w:style w:type="paragraph" w:styleId="IntenseQuote">
    <w:name w:val="Intense Quote"/>
    <w:basedOn w:val="Normal"/>
    <w:next w:val="Normal"/>
    <w:link w:val="IntenseQuoteChar"/>
    <w:uiPriority w:val="30"/>
    <w:qFormat/>
    <w:rsid w:val="00D566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6C7"/>
    <w:rPr>
      <w:i/>
      <w:iCs/>
      <w:color w:val="0F4761" w:themeColor="accent1" w:themeShade="BF"/>
    </w:rPr>
  </w:style>
  <w:style w:type="character" w:styleId="IntenseReference">
    <w:name w:val="Intense Reference"/>
    <w:basedOn w:val="DefaultParagraphFont"/>
    <w:uiPriority w:val="32"/>
    <w:qFormat/>
    <w:rsid w:val="00D566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1322</Words>
  <Characters>7538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Cramp</dc:creator>
  <cp:keywords/>
  <dc:description/>
  <cp:lastModifiedBy>Liz Cramp</cp:lastModifiedBy>
  <cp:revision>3</cp:revision>
  <dcterms:created xsi:type="dcterms:W3CDTF">2026-09-28T16:17:00Z</dcterms:created>
  <dcterms:modified xsi:type="dcterms:W3CDTF">2026-09-30T15:07:00Z</dcterms:modified>
</cp:coreProperties>
</file>