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AE6B1C" w14:textId="77777777" w:rsidR="004D7A39" w:rsidRDefault="004D7A39" w:rsidP="00C84DBE">
      <w:pPr>
        <w:spacing w:after="0" w:line="240" w:lineRule="auto"/>
      </w:pPr>
    </w:p>
    <w:p w14:paraId="353A8EA6" w14:textId="4F7E2CF7" w:rsidR="004D7A39" w:rsidRDefault="004D7A39"/>
    <w:p w14:paraId="2E4B9207" w14:textId="405AD570" w:rsidR="00FA73A6" w:rsidRDefault="00FA73A6" w:rsidP="004D7A39">
      <w:pPr>
        <w:pStyle w:val="p1"/>
        <w:rPr>
          <w:rFonts w:ascii="Arial" w:hAnsi="Arial" w:cs="Arial"/>
          <w:sz w:val="24"/>
          <w:szCs w:val="24"/>
        </w:rPr>
      </w:pPr>
      <w:r w:rsidRPr="00FA73A6">
        <w:rPr>
          <w:rFonts w:ascii="Arial" w:hAnsi="Arial" w:cs="Arial"/>
          <w:noProof/>
        </w:rPr>
        <w:drawing>
          <wp:inline distT="0" distB="0" distL="0" distR="0" wp14:anchorId="77BAFDFB" wp14:editId="1E952663">
            <wp:extent cx="1731264" cy="598636"/>
            <wp:effectExtent l="0" t="0" r="0" b="0"/>
            <wp:docPr id="800517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29526" name="Picture 10552952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344" cy="61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C2147" w14:textId="77777777" w:rsidR="005B1081" w:rsidRDefault="005B1081" w:rsidP="004D7A39">
      <w:pPr>
        <w:pStyle w:val="p1"/>
        <w:rPr>
          <w:rFonts w:ascii="Arial" w:hAnsi="Arial" w:cs="Arial"/>
          <w:sz w:val="24"/>
          <w:szCs w:val="24"/>
        </w:rPr>
      </w:pPr>
    </w:p>
    <w:p w14:paraId="37DEF775" w14:textId="6C8CAF09" w:rsidR="005B1081" w:rsidRPr="005B1081" w:rsidRDefault="005B1081" w:rsidP="004D7A39">
      <w:pPr>
        <w:pStyle w:val="p1"/>
        <w:rPr>
          <w:rFonts w:ascii="Arial" w:hAnsi="Arial" w:cs="Arial"/>
          <w:b/>
          <w:bCs/>
          <w:sz w:val="24"/>
          <w:szCs w:val="24"/>
        </w:rPr>
      </w:pPr>
      <w:r w:rsidRPr="005B1081">
        <w:rPr>
          <w:rFonts w:ascii="Arial" w:hAnsi="Arial" w:cs="Arial"/>
          <w:b/>
          <w:bCs/>
          <w:sz w:val="24"/>
          <w:szCs w:val="24"/>
        </w:rPr>
        <w:t>BOOKKEEPER</w:t>
      </w:r>
    </w:p>
    <w:p w14:paraId="0ED0CF48" w14:textId="77777777" w:rsidR="00FA73A6" w:rsidRPr="00FA73A6" w:rsidRDefault="00FA73A6" w:rsidP="004D7A39">
      <w:pPr>
        <w:pStyle w:val="p1"/>
        <w:rPr>
          <w:rFonts w:ascii="Arial" w:hAnsi="Arial" w:cs="Arial"/>
          <w:sz w:val="24"/>
          <w:szCs w:val="24"/>
        </w:rPr>
      </w:pPr>
    </w:p>
    <w:p w14:paraId="1861F895" w14:textId="242DDF00" w:rsidR="004D7A39" w:rsidRPr="00FA73A6" w:rsidRDefault="004D7A39" w:rsidP="004D7A39">
      <w:pPr>
        <w:pStyle w:val="p1"/>
        <w:rPr>
          <w:rFonts w:ascii="Arial" w:hAnsi="Arial" w:cs="Arial"/>
          <w:sz w:val="24"/>
          <w:szCs w:val="24"/>
        </w:rPr>
      </w:pPr>
      <w:r w:rsidRPr="00FA73A6">
        <w:rPr>
          <w:rFonts w:ascii="Arial" w:hAnsi="Arial" w:cs="Arial"/>
          <w:sz w:val="24"/>
          <w:szCs w:val="24"/>
        </w:rPr>
        <w:t>Based in Orkney Mainland, Scotland, The John Rae Society is progressing a number of projects as it seeks to deliver its purposes to save and develop Category A listed Hall of Clestrain – birthplace and childhood home of Arctic explorer John Rae – as a vibrant heritage attraction and community resource.</w:t>
      </w:r>
    </w:p>
    <w:p w14:paraId="018A1A10" w14:textId="77777777" w:rsidR="004D7A39" w:rsidRPr="00FA73A6" w:rsidRDefault="004D7A39" w:rsidP="004D7A39">
      <w:pPr>
        <w:pStyle w:val="p1"/>
        <w:rPr>
          <w:rFonts w:ascii="Arial" w:hAnsi="Arial" w:cs="Arial"/>
          <w:sz w:val="24"/>
          <w:szCs w:val="24"/>
        </w:rPr>
      </w:pPr>
    </w:p>
    <w:p w14:paraId="2A16988D" w14:textId="37B93BD3" w:rsidR="004D7A39" w:rsidRPr="00FA73A6" w:rsidRDefault="004D7A39" w:rsidP="004D7A39">
      <w:pPr>
        <w:pStyle w:val="p1"/>
        <w:rPr>
          <w:rFonts w:ascii="Arial" w:hAnsi="Arial" w:cs="Arial"/>
          <w:sz w:val="24"/>
          <w:szCs w:val="24"/>
        </w:rPr>
      </w:pPr>
      <w:r w:rsidRPr="00FA73A6">
        <w:rPr>
          <w:rFonts w:ascii="Arial" w:hAnsi="Arial" w:cs="Arial"/>
          <w:sz w:val="24"/>
          <w:szCs w:val="24"/>
        </w:rPr>
        <w:t xml:space="preserve">An ambitious charity, since its foundation in 2013, it has acquired the Hall, undertaken stabilisation works, secured a £250,000 grant from The National Lottery Heritage Fund, and having raised almost £700,000 in funding, in November 2026 will submit a R1 Development Phase application for its Save Hall of Clestrain project, the first of two projects aimed at securing internationally significant heritage for the nation. </w:t>
      </w:r>
    </w:p>
    <w:p w14:paraId="01B9436F" w14:textId="77777777" w:rsidR="00FA73A6" w:rsidRPr="00FA73A6" w:rsidRDefault="00FA73A6" w:rsidP="004D7A39">
      <w:pPr>
        <w:pStyle w:val="p1"/>
        <w:rPr>
          <w:rFonts w:ascii="Arial" w:hAnsi="Arial" w:cs="Arial"/>
          <w:sz w:val="24"/>
          <w:szCs w:val="24"/>
        </w:rPr>
      </w:pPr>
    </w:p>
    <w:p w14:paraId="3893846B" w14:textId="6F03476A" w:rsidR="00FA73A6" w:rsidRPr="00FA73A6" w:rsidRDefault="00FA73A6" w:rsidP="00FA73A6">
      <w:pPr>
        <w:spacing w:after="0" w:line="240" w:lineRule="auto"/>
        <w:rPr>
          <w:rFonts w:ascii="Arial" w:hAnsi="Arial" w:cs="Arial"/>
        </w:rPr>
      </w:pPr>
      <w:r w:rsidRPr="00FA73A6">
        <w:rPr>
          <w:rFonts w:ascii="Arial" w:hAnsi="Arial" w:cs="Arial"/>
        </w:rPr>
        <w:t xml:space="preserve">To support it in these endeavours, the charity seeks to appoint an experienced bookkeeper, ideally with experience of managing accounts in the charity sector. </w:t>
      </w:r>
    </w:p>
    <w:p w14:paraId="0E4BD1EB" w14:textId="77777777" w:rsidR="00FA73A6" w:rsidRPr="00FA73A6" w:rsidRDefault="00FA73A6" w:rsidP="00FA73A6">
      <w:pPr>
        <w:spacing w:after="0" w:line="240" w:lineRule="auto"/>
        <w:rPr>
          <w:rFonts w:ascii="Arial" w:hAnsi="Arial" w:cs="Arial"/>
        </w:rPr>
      </w:pPr>
    </w:p>
    <w:p w14:paraId="0DC0DE12" w14:textId="77777777" w:rsidR="00FA73A6" w:rsidRPr="00FA73A6" w:rsidRDefault="00FA73A6" w:rsidP="00FA73A6">
      <w:pPr>
        <w:spacing w:after="0" w:line="240" w:lineRule="auto"/>
        <w:rPr>
          <w:rFonts w:ascii="Arial" w:hAnsi="Arial" w:cs="Arial"/>
          <w:b/>
          <w:bCs/>
        </w:rPr>
      </w:pPr>
      <w:r w:rsidRPr="00FA73A6">
        <w:rPr>
          <w:rFonts w:ascii="Arial" w:hAnsi="Arial" w:cs="Arial"/>
          <w:b/>
          <w:bCs/>
        </w:rPr>
        <w:t>Salary</w:t>
      </w:r>
    </w:p>
    <w:p w14:paraId="3B1406C5" w14:textId="77777777" w:rsidR="00FA73A6" w:rsidRPr="00FA73A6" w:rsidRDefault="00FA73A6" w:rsidP="00FA73A6">
      <w:pPr>
        <w:spacing w:after="0" w:line="240" w:lineRule="auto"/>
        <w:rPr>
          <w:rFonts w:ascii="Arial" w:hAnsi="Arial" w:cs="Arial"/>
        </w:rPr>
      </w:pPr>
      <w:r w:rsidRPr="00FA73A6">
        <w:rPr>
          <w:rFonts w:ascii="Arial" w:hAnsi="Arial" w:cs="Arial"/>
        </w:rPr>
        <w:t>£18-£38 p/h (depending on experience)</w:t>
      </w:r>
    </w:p>
    <w:p w14:paraId="0A54902E" w14:textId="77777777" w:rsidR="00FA73A6" w:rsidRPr="00FA73A6" w:rsidRDefault="00FA73A6" w:rsidP="00FA73A6">
      <w:pPr>
        <w:spacing w:after="0" w:line="240" w:lineRule="auto"/>
        <w:rPr>
          <w:rFonts w:ascii="Arial" w:hAnsi="Arial" w:cs="Arial"/>
          <w:b/>
          <w:bCs/>
        </w:rPr>
      </w:pPr>
    </w:p>
    <w:p w14:paraId="692BFBAA" w14:textId="77777777" w:rsidR="00FA73A6" w:rsidRPr="00FA73A6" w:rsidRDefault="00FA73A6" w:rsidP="00FA73A6">
      <w:pPr>
        <w:spacing w:after="0" w:line="240" w:lineRule="auto"/>
        <w:rPr>
          <w:rFonts w:ascii="Arial" w:hAnsi="Arial" w:cs="Arial"/>
          <w:b/>
          <w:bCs/>
        </w:rPr>
      </w:pPr>
      <w:r w:rsidRPr="00FA73A6">
        <w:rPr>
          <w:rFonts w:ascii="Arial" w:hAnsi="Arial" w:cs="Arial"/>
          <w:b/>
          <w:bCs/>
        </w:rPr>
        <w:t>Part-time post:</w:t>
      </w:r>
    </w:p>
    <w:p w14:paraId="5762A97C" w14:textId="77777777" w:rsidR="00FA73A6" w:rsidRPr="00FA73A6" w:rsidRDefault="00FA73A6" w:rsidP="00FA73A6">
      <w:pPr>
        <w:spacing w:after="0" w:line="240" w:lineRule="auto"/>
        <w:rPr>
          <w:rFonts w:ascii="Arial" w:hAnsi="Arial" w:cs="Arial"/>
        </w:rPr>
      </w:pPr>
      <w:r w:rsidRPr="00FA73A6">
        <w:rPr>
          <w:rFonts w:ascii="Arial" w:hAnsi="Arial" w:cs="Arial"/>
        </w:rPr>
        <w:t>2-3 hours per week</w:t>
      </w:r>
    </w:p>
    <w:p w14:paraId="7F0CD621" w14:textId="77777777" w:rsidR="00FA73A6" w:rsidRPr="00FA73A6" w:rsidRDefault="00FA73A6" w:rsidP="00FA73A6">
      <w:pPr>
        <w:spacing w:after="0" w:line="240" w:lineRule="auto"/>
        <w:rPr>
          <w:rFonts w:ascii="Arial" w:hAnsi="Arial" w:cs="Arial"/>
          <w:b/>
          <w:bCs/>
        </w:rPr>
      </w:pPr>
    </w:p>
    <w:p w14:paraId="2A7FB942" w14:textId="1B05A920" w:rsidR="00FA73A6" w:rsidRPr="00FA73A6" w:rsidRDefault="00FA73A6" w:rsidP="00FA73A6">
      <w:pPr>
        <w:spacing w:after="0" w:line="240" w:lineRule="auto"/>
        <w:rPr>
          <w:rFonts w:ascii="Arial" w:hAnsi="Arial" w:cs="Arial"/>
        </w:rPr>
      </w:pPr>
      <w:r w:rsidRPr="00FA73A6">
        <w:rPr>
          <w:rFonts w:ascii="Arial" w:hAnsi="Arial" w:cs="Arial"/>
        </w:rPr>
        <w:t xml:space="preserve">For more information, including details of how to apply, see the Role Description </w:t>
      </w:r>
      <w:hyperlink r:id="rId5" w:history="1">
        <w:r w:rsidRPr="00FA73A6">
          <w:rPr>
            <w:rStyle w:val="Hyperlink"/>
            <w:rFonts w:ascii="Arial" w:hAnsi="Arial" w:cs="Arial"/>
          </w:rPr>
          <w:t>here</w:t>
        </w:r>
      </w:hyperlink>
      <w:r w:rsidRPr="00FA73A6">
        <w:rPr>
          <w:rFonts w:ascii="Arial" w:hAnsi="Arial" w:cs="Arial"/>
        </w:rPr>
        <w:t>.</w:t>
      </w:r>
    </w:p>
    <w:p w14:paraId="0A05D6E0" w14:textId="77777777" w:rsidR="00FA73A6" w:rsidRPr="00FA73A6" w:rsidRDefault="00FA73A6" w:rsidP="00FA73A6">
      <w:pPr>
        <w:spacing w:after="0" w:line="240" w:lineRule="auto"/>
        <w:rPr>
          <w:rFonts w:ascii="Arial" w:hAnsi="Arial" w:cs="Arial"/>
          <w:b/>
          <w:bCs/>
        </w:rPr>
      </w:pPr>
    </w:p>
    <w:p w14:paraId="00F2E9D4" w14:textId="4336025F" w:rsidR="00FA73A6" w:rsidRPr="00FA73A6" w:rsidRDefault="00FA73A6" w:rsidP="00FA73A6">
      <w:pPr>
        <w:spacing w:after="0" w:line="240" w:lineRule="auto"/>
        <w:rPr>
          <w:rFonts w:ascii="Arial" w:hAnsi="Arial" w:cs="Arial"/>
          <w:b/>
          <w:bCs/>
        </w:rPr>
      </w:pPr>
      <w:r w:rsidRPr="00FA73A6">
        <w:rPr>
          <w:rFonts w:ascii="Arial" w:hAnsi="Arial" w:cs="Arial"/>
          <w:b/>
          <w:bCs/>
        </w:rPr>
        <w:t>Closing date: 6 November 2026</w:t>
      </w:r>
    </w:p>
    <w:p w14:paraId="6CA32E8D" w14:textId="02011D1F" w:rsidR="00FA73A6" w:rsidRDefault="00FA73A6" w:rsidP="004D7A39">
      <w:pPr>
        <w:pStyle w:val="p1"/>
        <w:rPr>
          <w:rFonts w:ascii="Arial" w:hAnsi="Arial" w:cs="Arial"/>
          <w:sz w:val="24"/>
          <w:szCs w:val="24"/>
        </w:rPr>
      </w:pPr>
    </w:p>
    <w:p w14:paraId="2C6F3DCE" w14:textId="77777777" w:rsidR="00FA73A6" w:rsidRDefault="00FA73A6" w:rsidP="004D7A39">
      <w:pPr>
        <w:pStyle w:val="p1"/>
        <w:rPr>
          <w:rFonts w:ascii="Arial" w:hAnsi="Arial" w:cs="Arial"/>
          <w:sz w:val="24"/>
          <w:szCs w:val="24"/>
        </w:rPr>
      </w:pPr>
    </w:p>
    <w:p w14:paraId="7A574271" w14:textId="77777777" w:rsidR="00FA73A6" w:rsidRDefault="00FA73A6" w:rsidP="004D7A39">
      <w:pPr>
        <w:pStyle w:val="p1"/>
        <w:rPr>
          <w:rFonts w:ascii="Arial" w:hAnsi="Arial" w:cs="Arial"/>
          <w:sz w:val="24"/>
          <w:szCs w:val="24"/>
        </w:rPr>
      </w:pPr>
    </w:p>
    <w:p w14:paraId="07D8848E" w14:textId="77777777" w:rsidR="00AF552B" w:rsidRPr="00AF552B" w:rsidRDefault="00AF552B" w:rsidP="00C84DBE">
      <w:pPr>
        <w:spacing w:after="0" w:line="240" w:lineRule="auto"/>
      </w:pPr>
    </w:p>
    <w:sectPr w:rsidR="00AF552B" w:rsidRPr="00AF55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C7"/>
    <w:rsid w:val="00037824"/>
    <w:rsid w:val="00071D1D"/>
    <w:rsid w:val="001F4212"/>
    <w:rsid w:val="003446D7"/>
    <w:rsid w:val="0035368E"/>
    <w:rsid w:val="00463383"/>
    <w:rsid w:val="004D7A39"/>
    <w:rsid w:val="00505ED9"/>
    <w:rsid w:val="005313C1"/>
    <w:rsid w:val="005B1081"/>
    <w:rsid w:val="005F7BAC"/>
    <w:rsid w:val="009A40F7"/>
    <w:rsid w:val="009B2228"/>
    <w:rsid w:val="00AA2C7F"/>
    <w:rsid w:val="00AF552B"/>
    <w:rsid w:val="00B57342"/>
    <w:rsid w:val="00C156BF"/>
    <w:rsid w:val="00C44C7D"/>
    <w:rsid w:val="00C84DBE"/>
    <w:rsid w:val="00CA724E"/>
    <w:rsid w:val="00CD7027"/>
    <w:rsid w:val="00F677C7"/>
    <w:rsid w:val="00FA73A6"/>
    <w:rsid w:val="00FE57FC"/>
    <w:rsid w:val="00FF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10D61"/>
  <w15:chartTrackingRefBased/>
  <w15:docId w15:val="{F9CFEE0F-4611-3A4D-A5F5-73F518BD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7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77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C7"/>
    <w:rPr>
      <w:color w:val="605E5C"/>
      <w:shd w:val="clear" w:color="auto" w:fill="E1DFDD"/>
    </w:rPr>
  </w:style>
  <w:style w:type="paragraph" w:customStyle="1" w:styleId="p1">
    <w:name w:val="p1"/>
    <w:basedOn w:val="Normal"/>
    <w:rsid w:val="00071D1D"/>
    <w:pPr>
      <w:spacing w:after="0" w:line="240" w:lineRule="auto"/>
    </w:pPr>
    <w:rPr>
      <w:rFonts w:ascii="Helvetica" w:eastAsia="Times New Roman" w:hAnsi="Helvetica" w:cs="Times New Roman"/>
      <w:color w:val="222222"/>
      <w:kern w:val="0"/>
      <w:sz w:val="17"/>
      <w:szCs w:val="17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ohnraesociety.com/about/our-people/opportunitie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1007</Characters>
  <Application>Microsoft Office Word</Application>
  <DocSecurity>0</DocSecurity>
  <Lines>38</Lines>
  <Paragraphs>11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 Ball</dc:creator>
  <cp:keywords/>
  <dc:description/>
  <cp:lastModifiedBy>Genna Ball</cp:lastModifiedBy>
  <cp:revision>2</cp:revision>
  <dcterms:created xsi:type="dcterms:W3CDTF">2026-10-16T12:44:00Z</dcterms:created>
  <dcterms:modified xsi:type="dcterms:W3CDTF">2026-10-16T12:44:00Z</dcterms:modified>
</cp:coreProperties>
</file>