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1"/>
          <w:szCs w:val="21"/>
        </w:rPr>
      </w:pPr>
      <w:r w:rsidDel="00000000" w:rsidR="00000000" w:rsidRPr="00000000">
        <w:rPr>
          <w:b w:val="1"/>
          <w:sz w:val="21"/>
          <w:szCs w:val="21"/>
          <w:rtl w:val="0"/>
        </w:rPr>
        <w:t xml:space="preserve">TZ: v Praze, 15. 8. 2025</w:t>
      </w:r>
    </w:p>
    <w:p w:rsidR="00000000" w:rsidDel="00000000" w:rsidP="00000000" w:rsidRDefault="00000000" w:rsidRPr="00000000" w14:paraId="00000002">
      <w:pPr>
        <w:rPr>
          <w:b w:val="1"/>
          <w:sz w:val="21"/>
          <w:szCs w:val="21"/>
        </w:rPr>
      </w:pPr>
      <w:r w:rsidDel="00000000" w:rsidR="00000000" w:rsidRPr="00000000">
        <w:rPr>
          <w:rtl w:val="0"/>
        </w:rPr>
      </w:r>
    </w:p>
    <w:p w:rsidR="00000000" w:rsidDel="00000000" w:rsidP="00000000" w:rsidRDefault="00000000" w:rsidRPr="00000000" w14:paraId="00000003">
      <w:pPr>
        <w:rPr>
          <w:b w:val="1"/>
          <w:i w:val="1"/>
          <w:sz w:val="21"/>
          <w:szCs w:val="21"/>
        </w:rPr>
      </w:pPr>
      <w:r w:rsidDel="00000000" w:rsidR="00000000" w:rsidRPr="00000000">
        <w:rPr>
          <w:b w:val="1"/>
          <w:sz w:val="21"/>
          <w:szCs w:val="21"/>
          <w:rtl w:val="0"/>
        </w:rPr>
        <w:t xml:space="preserve">Ladislava Gažiová proměňuje tlumené krajiny v tiché akty odporu na výstavě </w:t>
      </w:r>
      <w:r w:rsidDel="00000000" w:rsidR="00000000" w:rsidRPr="00000000">
        <w:rPr>
          <w:b w:val="1"/>
          <w:i w:val="1"/>
          <w:sz w:val="21"/>
          <w:szCs w:val="21"/>
          <w:rtl w:val="0"/>
        </w:rPr>
        <w:t xml:space="preserve">“Něco je ve vzduchu“</w:t>
      </w:r>
    </w:p>
    <w:p w:rsidR="00000000" w:rsidDel="00000000" w:rsidP="00000000" w:rsidRDefault="00000000" w:rsidRPr="00000000" w14:paraId="00000004">
      <w:pPr>
        <w:rPr>
          <w:b w:val="1"/>
          <w:i w:val="1"/>
          <w:sz w:val="21"/>
          <w:szCs w:val="21"/>
        </w:rPr>
      </w:pPr>
      <w:r w:rsidDel="00000000" w:rsidR="00000000" w:rsidRPr="00000000">
        <w:rPr>
          <w:rtl w:val="0"/>
        </w:rPr>
      </w:r>
    </w:p>
    <w:p w:rsidR="00000000" w:rsidDel="00000000" w:rsidP="00000000" w:rsidRDefault="00000000" w:rsidRPr="00000000" w14:paraId="00000005">
      <w:pPr>
        <w:rPr>
          <w:b w:val="1"/>
          <w:sz w:val="21"/>
          <w:szCs w:val="21"/>
        </w:rPr>
      </w:pPr>
      <w:r w:rsidDel="00000000" w:rsidR="00000000" w:rsidRPr="00000000">
        <w:rPr>
          <w:b w:val="1"/>
          <w:sz w:val="21"/>
          <w:szCs w:val="21"/>
          <w:rtl w:val="0"/>
        </w:rPr>
        <w:t xml:space="preserve">Slovenská umělkyně Ladislava Gažiová výstavou v Karpuchina Gallery navazuje na svůj výrazný návrat na pole malby. Držitelka prestižních ocenění jako je The Sovereign European Art Prize v Londýně z roku 2007 nebo Ceny kritiky za mladou malbu z roku 2008 během poslední dekády se věnovala převážně výstavním projektům na pomezí kurátorské práce a muzeologického bádání. Autorka na sebe upozornila v loňském roce, kdy získala Cenu Medy Mládkové a resuscitovala svou malířskou praxi úspěšnou samostatnou výstavou v Muzeu Kampa.</w:t>
      </w:r>
    </w:p>
    <w:p w:rsidR="00000000" w:rsidDel="00000000" w:rsidP="00000000" w:rsidRDefault="00000000" w:rsidRPr="00000000" w14:paraId="00000006">
      <w:pPr>
        <w:rPr>
          <w:b w:val="1"/>
          <w:sz w:val="21"/>
          <w:szCs w:val="21"/>
        </w:rPr>
      </w:pPr>
      <w:r w:rsidDel="00000000" w:rsidR="00000000" w:rsidRPr="00000000">
        <w:rPr>
          <w:rtl w:val="0"/>
        </w:rPr>
      </w:r>
    </w:p>
    <w:p w:rsidR="00000000" w:rsidDel="00000000" w:rsidP="00000000" w:rsidRDefault="00000000" w:rsidRPr="00000000" w14:paraId="00000007">
      <w:pPr>
        <w:rPr>
          <w:sz w:val="21"/>
          <w:szCs w:val="21"/>
        </w:rPr>
      </w:pPr>
      <w:r w:rsidDel="00000000" w:rsidR="00000000" w:rsidRPr="00000000">
        <w:rPr>
          <w:i w:val="1"/>
          <w:sz w:val="21"/>
          <w:szCs w:val="21"/>
          <w:rtl w:val="0"/>
        </w:rPr>
        <w:t xml:space="preserve">„K malbě jsem se vrátila kvůli jazyku, bez kterého jsem se těžko vyjadřovala,“</w:t>
      </w:r>
      <w:r w:rsidDel="00000000" w:rsidR="00000000" w:rsidRPr="00000000">
        <w:rPr>
          <w:sz w:val="21"/>
          <w:szCs w:val="21"/>
          <w:rtl w:val="0"/>
        </w:rPr>
        <w:t xml:space="preserve"> poznamenává Ladislava Gažiová.</w:t>
      </w:r>
    </w:p>
    <w:p w:rsidR="00000000" w:rsidDel="00000000" w:rsidP="00000000" w:rsidRDefault="00000000" w:rsidRPr="00000000" w14:paraId="00000008">
      <w:pPr>
        <w:rPr>
          <w:sz w:val="21"/>
          <w:szCs w:val="21"/>
        </w:rPr>
      </w:pPr>
      <w:r w:rsidDel="00000000" w:rsidR="00000000" w:rsidRPr="00000000">
        <w:rPr>
          <w:rtl w:val="0"/>
        </w:rPr>
      </w:r>
    </w:p>
    <w:p w:rsidR="00000000" w:rsidDel="00000000" w:rsidP="00000000" w:rsidRDefault="00000000" w:rsidRPr="00000000" w14:paraId="00000009">
      <w:pPr>
        <w:rPr>
          <w:sz w:val="21"/>
          <w:szCs w:val="21"/>
        </w:rPr>
      </w:pPr>
      <w:r w:rsidDel="00000000" w:rsidR="00000000" w:rsidRPr="00000000">
        <w:rPr>
          <w:sz w:val="21"/>
          <w:szCs w:val="21"/>
          <w:rtl w:val="0"/>
        </w:rPr>
        <w:t xml:space="preserve">Ve výstavě </w:t>
      </w:r>
      <w:r w:rsidDel="00000000" w:rsidR="00000000" w:rsidRPr="00000000">
        <w:rPr>
          <w:i w:val="1"/>
          <w:sz w:val="21"/>
          <w:szCs w:val="21"/>
          <w:rtl w:val="0"/>
        </w:rPr>
        <w:t xml:space="preserve">“Něco je ve vzduchu“</w:t>
      </w:r>
      <w:r w:rsidDel="00000000" w:rsidR="00000000" w:rsidRPr="00000000">
        <w:rPr>
          <w:sz w:val="21"/>
          <w:szCs w:val="21"/>
          <w:rtl w:val="0"/>
        </w:rPr>
        <w:t xml:space="preserve"> autorka představuje upravenou verzi monumentálního plátna ze svého diplomového projektu na pražské UMPRUM spolu s novou sérií děl vytvořených její charakteristickou technikou vrstvení spreje přes šablony na surové plátno či sklo. Malby působí stroze, mají téměř architektonickou skladbu a zemitou, tlumenou barevnost - některé jsou provedené výhradně v odstínech šedi. Motivy sahají od žánrových výjevů (krajiny, vanitas) až po konstruované scény pracující se symboly a znaky. Opakujícím se motivem je badmintonový košík, který v sousedství vojenských ponorek a letadel nabývá nového významu a stává se hypotetickou municí. Prostřednictvím tématu raketových sportů Gažiová odkazuje na tvorbu významného slovenského umělce Júliuse Kollera a rozvíjí jeho ikonický symbol otazníku i motiv U.F.O. Její práce s Kollerovým odkazem je intuitivní a volná, přesto připomíná, že otazník nikdy nebyl pouhou otázkou, ale výzvou k zamyšlení nad situací.</w:t>
      </w:r>
    </w:p>
    <w:p w:rsidR="00000000" w:rsidDel="00000000" w:rsidP="00000000" w:rsidRDefault="00000000" w:rsidRPr="00000000" w14:paraId="0000000A">
      <w:pPr>
        <w:rPr>
          <w:sz w:val="21"/>
          <w:szCs w:val="21"/>
        </w:rPr>
      </w:pPr>
      <w:r w:rsidDel="00000000" w:rsidR="00000000" w:rsidRPr="00000000">
        <w:rPr>
          <w:rtl w:val="0"/>
        </w:rPr>
      </w:r>
    </w:p>
    <w:p w:rsidR="00000000" w:rsidDel="00000000" w:rsidP="00000000" w:rsidRDefault="00000000" w:rsidRPr="00000000" w14:paraId="0000000B">
      <w:pPr>
        <w:rPr>
          <w:i w:val="1"/>
          <w:sz w:val="21"/>
          <w:szCs w:val="21"/>
        </w:rPr>
      </w:pPr>
      <w:r w:rsidDel="00000000" w:rsidR="00000000" w:rsidRPr="00000000">
        <w:rPr>
          <w:sz w:val="21"/>
          <w:szCs w:val="21"/>
          <w:rtl w:val="0"/>
        </w:rPr>
        <w:t xml:space="preserve">Autorka dodává: </w:t>
      </w:r>
      <w:r w:rsidDel="00000000" w:rsidR="00000000" w:rsidRPr="00000000">
        <w:rPr>
          <w:i w:val="1"/>
          <w:sz w:val="21"/>
          <w:szCs w:val="21"/>
          <w:rtl w:val="0"/>
        </w:rPr>
        <w:t xml:space="preserve">„Otazník v sobě zahrnuje nejistotu, absurditu, zpochybnění, ale je i symbolem poznání, zkoumání, hledání, či otevřenosti.“</w:t>
      </w:r>
    </w:p>
    <w:p w:rsidR="00000000" w:rsidDel="00000000" w:rsidP="00000000" w:rsidRDefault="00000000" w:rsidRPr="00000000" w14:paraId="0000000C">
      <w:pPr>
        <w:rPr>
          <w:i w:val="1"/>
          <w:sz w:val="21"/>
          <w:szCs w:val="21"/>
        </w:rPr>
      </w:pPr>
      <w:r w:rsidDel="00000000" w:rsidR="00000000" w:rsidRPr="00000000">
        <w:rPr>
          <w:rtl w:val="0"/>
        </w:rPr>
      </w:r>
    </w:p>
    <w:p w:rsidR="00000000" w:rsidDel="00000000" w:rsidP="00000000" w:rsidRDefault="00000000" w:rsidRPr="00000000" w14:paraId="0000000D">
      <w:pPr>
        <w:rPr>
          <w:sz w:val="21"/>
          <w:szCs w:val="21"/>
        </w:rPr>
      </w:pPr>
      <w:r w:rsidDel="00000000" w:rsidR="00000000" w:rsidRPr="00000000">
        <w:rPr>
          <w:b w:val="1"/>
          <w:sz w:val="21"/>
          <w:szCs w:val="21"/>
          <w:rtl w:val="0"/>
        </w:rPr>
        <w:t xml:space="preserve">Ladislava Gažiová</w:t>
      </w:r>
      <w:r w:rsidDel="00000000" w:rsidR="00000000" w:rsidRPr="00000000">
        <w:rPr>
          <w:sz w:val="21"/>
          <w:szCs w:val="21"/>
          <w:rtl w:val="0"/>
        </w:rPr>
        <w:t xml:space="preserve"> (*1981, Spišská Nová Ves) je slovenská vizuální umělkyně, jejíž tvorba propojuje malbu, grafické postupy a konceptuální přístupy s důrazem na symboliku a společenská témata. Vystudovala Akademii umění, architektury a designu v Praze. Je držitelkou The Sovereign European Art Prize (Londýn, 2007), Ceny kritiky za mladou malbu (2008) a Ceny Medy Mládkové (2024). Její díla jsou zastoupena ve sbírkách Národní galerie Praha, Galerie hlavního města Prahy, Musea Kampa a Muzea romské kultury v Brně. Vystavovala v institucích, jako jsou Museum Kampa (Praha), Kunsthalle Wien (AT) nebo Fotograf Gallery (Praha), a zúčastnila se celé řady samostatných i skupinových výstav doma i v zahraničí. Samostatně vystavovala například na výstavách Tralala (2005, Galerie Entrance, Praha), Temeraf (2006, Galerie Escort, Brno), Včera jsem vydenzifikoval celý nebe (2008, Galerie kritiků, Praha), Trampem do Orientu (2012, Galerie NOD, Praha), Opre Roma (2012, Czech Center Gallery, Mnichov), Poušť (2013, Fotograf Gallery, Praha), Konec výstavy (2014, Galerie města Třince), Pes na střeše (2015, Galerie Vyšehrad, Praha), Oblak v kalhotách (2016, Galerie Jelení, Praha) a Čekání (2025, Museum Kampa, Praha). V roce 2021 společně s Averklub Collective realizovala projekt Manuš znamená člověk v Kunsthalle Wien – jedinečný výstavní celek reflektující romskou identitu, kulturu a historii prostřednictvím výtvarné praxe.</w:t>
      </w:r>
    </w:p>
    <w:p w:rsidR="00000000" w:rsidDel="00000000" w:rsidP="00000000" w:rsidRDefault="00000000" w:rsidRPr="00000000" w14:paraId="0000000E">
      <w:pPr>
        <w:rPr>
          <w:sz w:val="21"/>
          <w:szCs w:val="21"/>
        </w:rPr>
      </w:pPr>
      <w:r w:rsidDel="00000000" w:rsidR="00000000" w:rsidRPr="00000000">
        <w:rPr>
          <w:rtl w:val="0"/>
        </w:rPr>
      </w:r>
    </w:p>
    <w:p w:rsidR="00000000" w:rsidDel="00000000" w:rsidP="00000000" w:rsidRDefault="00000000" w:rsidRPr="00000000" w14:paraId="0000000F">
      <w:pPr>
        <w:rPr>
          <w:b w:val="1"/>
          <w:sz w:val="21"/>
          <w:szCs w:val="21"/>
        </w:rPr>
      </w:pPr>
      <w:r w:rsidDel="00000000" w:rsidR="00000000" w:rsidRPr="00000000">
        <w:rPr>
          <w:rtl w:val="0"/>
        </w:rPr>
      </w:r>
    </w:p>
    <w:p w:rsidR="00000000" w:rsidDel="00000000" w:rsidP="00000000" w:rsidRDefault="00000000" w:rsidRPr="00000000" w14:paraId="00000010">
      <w:pPr>
        <w:rPr>
          <w:b w:val="1"/>
          <w:sz w:val="21"/>
          <w:szCs w:val="21"/>
        </w:rPr>
      </w:pPr>
      <w:r w:rsidDel="00000000" w:rsidR="00000000" w:rsidRPr="00000000">
        <w:rPr>
          <w:rtl w:val="0"/>
        </w:rPr>
      </w:r>
    </w:p>
    <w:p w:rsidR="00000000" w:rsidDel="00000000" w:rsidP="00000000" w:rsidRDefault="00000000" w:rsidRPr="00000000" w14:paraId="00000011">
      <w:pPr>
        <w:rPr>
          <w:sz w:val="21"/>
          <w:szCs w:val="21"/>
        </w:rPr>
      </w:pPr>
      <w:r w:rsidDel="00000000" w:rsidR="00000000" w:rsidRPr="00000000">
        <w:rPr>
          <w:b w:val="1"/>
          <w:sz w:val="21"/>
          <w:szCs w:val="21"/>
          <w:rtl w:val="0"/>
        </w:rPr>
        <w:t xml:space="preserve">Karpuchina Gallery</w:t>
      </w:r>
      <w:r w:rsidDel="00000000" w:rsidR="00000000" w:rsidRPr="00000000">
        <w:rPr>
          <w:sz w:val="21"/>
          <w:szCs w:val="21"/>
          <w:rtl w:val="0"/>
        </w:rPr>
        <w:t xml:space="preserve">, relativně mladá pražská galerie současného umění, se od svého založení v roce 2016 postupně etablovala na české výtvarné scéně. Nabízí pestrý a pečlivě kurátorsky sestavený program současných českých i zahraničních autorů, vždy v inovativním jazyce a aktuálních souvislostech. Důraz klade na dialog mezi divákem a uměleckým dílem a dlouhodobě buduje vztah veřejnosti k současnému umění. Hlavní výstavní prostor galerie o rozloze 260 m² se nachází v centru města, v Rybné ulici. V souladu s historií budovy, která v roce 1981 sloužila jako rybí trh, přijala galerie do svého loga motiv ryby.</w:t>
      </w:r>
    </w:p>
    <w:p w:rsidR="00000000" w:rsidDel="00000000" w:rsidP="00000000" w:rsidRDefault="00000000" w:rsidRPr="00000000" w14:paraId="00000012">
      <w:pPr>
        <w:rPr>
          <w:b w:val="1"/>
          <w:sz w:val="21"/>
          <w:szCs w:val="21"/>
        </w:rPr>
      </w:pPr>
      <w:r w:rsidDel="00000000" w:rsidR="00000000" w:rsidRPr="00000000">
        <w:rPr>
          <w:rtl w:val="0"/>
        </w:rPr>
      </w:r>
    </w:p>
    <w:p w:rsidR="00000000" w:rsidDel="00000000" w:rsidP="00000000" w:rsidRDefault="00000000" w:rsidRPr="00000000" w14:paraId="00000013">
      <w:pPr>
        <w:rPr>
          <w:b w:val="1"/>
          <w:sz w:val="21"/>
          <w:szCs w:val="21"/>
        </w:rPr>
      </w:pPr>
      <w:r w:rsidDel="00000000" w:rsidR="00000000" w:rsidRPr="00000000">
        <w:rPr>
          <w:rtl w:val="0"/>
        </w:rPr>
      </w:r>
    </w:p>
    <w:p w:rsidR="00000000" w:rsidDel="00000000" w:rsidP="00000000" w:rsidRDefault="00000000" w:rsidRPr="00000000" w14:paraId="00000014">
      <w:pPr>
        <w:rPr>
          <w:b w:val="1"/>
          <w:sz w:val="21"/>
          <w:szCs w:val="21"/>
        </w:rPr>
      </w:pPr>
      <w:r w:rsidDel="00000000" w:rsidR="00000000" w:rsidRPr="00000000">
        <w:rPr>
          <w:rtl w:val="0"/>
        </w:rPr>
      </w:r>
    </w:p>
    <w:p w:rsidR="00000000" w:rsidDel="00000000" w:rsidP="00000000" w:rsidRDefault="00000000" w:rsidRPr="00000000" w14:paraId="00000015">
      <w:pPr>
        <w:rPr>
          <w:b w:val="1"/>
          <w:sz w:val="21"/>
          <w:szCs w:val="21"/>
        </w:rPr>
      </w:pPr>
      <w:r w:rsidDel="00000000" w:rsidR="00000000" w:rsidRPr="00000000">
        <w:rPr>
          <w:rtl w:val="0"/>
        </w:rPr>
      </w:r>
    </w:p>
    <w:p w:rsidR="00000000" w:rsidDel="00000000" w:rsidP="00000000" w:rsidRDefault="00000000" w:rsidRPr="00000000" w14:paraId="00000016">
      <w:pPr>
        <w:rPr>
          <w:b w:val="1"/>
          <w:sz w:val="21"/>
          <w:szCs w:val="21"/>
        </w:rPr>
      </w:pPr>
      <w:r w:rsidDel="00000000" w:rsidR="00000000" w:rsidRPr="00000000">
        <w:rPr>
          <w:rtl w:val="0"/>
        </w:rPr>
      </w:r>
    </w:p>
    <w:p w:rsidR="00000000" w:rsidDel="00000000" w:rsidP="00000000" w:rsidRDefault="00000000" w:rsidRPr="00000000" w14:paraId="00000017">
      <w:pPr>
        <w:rPr>
          <w:b w:val="1"/>
          <w:sz w:val="21"/>
          <w:szCs w:val="21"/>
        </w:rPr>
      </w:pPr>
      <w:r w:rsidDel="00000000" w:rsidR="00000000" w:rsidRPr="00000000">
        <w:rPr>
          <w:rtl w:val="0"/>
        </w:rPr>
      </w:r>
    </w:p>
    <w:p w:rsidR="00000000" w:rsidDel="00000000" w:rsidP="00000000" w:rsidRDefault="00000000" w:rsidRPr="00000000" w14:paraId="00000018">
      <w:pPr>
        <w:rPr>
          <w:b w:val="1"/>
          <w:i w:val="1"/>
          <w:sz w:val="21"/>
          <w:szCs w:val="21"/>
        </w:rPr>
      </w:pPr>
      <w:r w:rsidDel="00000000" w:rsidR="00000000" w:rsidRPr="00000000">
        <w:rPr>
          <w:b w:val="1"/>
          <w:sz w:val="21"/>
          <w:szCs w:val="21"/>
          <w:rtl w:val="0"/>
        </w:rPr>
        <w:t xml:space="preserve">Ladislava Gažiová - </w:t>
      </w:r>
      <w:r w:rsidDel="00000000" w:rsidR="00000000" w:rsidRPr="00000000">
        <w:rPr>
          <w:b w:val="1"/>
          <w:i w:val="1"/>
          <w:sz w:val="21"/>
          <w:szCs w:val="21"/>
          <w:rtl w:val="0"/>
        </w:rPr>
        <w:t xml:space="preserve">“Něco je ve vzduchu“</w:t>
      </w:r>
    </w:p>
    <w:p w:rsidR="00000000" w:rsidDel="00000000" w:rsidP="00000000" w:rsidRDefault="00000000" w:rsidRPr="00000000" w14:paraId="00000019">
      <w:pPr>
        <w:rPr>
          <w:b w:val="1"/>
          <w:sz w:val="21"/>
          <w:szCs w:val="21"/>
        </w:rPr>
      </w:pPr>
      <w:r w:rsidDel="00000000" w:rsidR="00000000" w:rsidRPr="00000000">
        <w:rPr>
          <w:b w:val="1"/>
          <w:sz w:val="21"/>
          <w:szCs w:val="21"/>
          <w:rtl w:val="0"/>
        </w:rPr>
        <w:t xml:space="preserve">Kurátorka: Alexandra Karpuchina</w:t>
      </w:r>
    </w:p>
    <w:p w:rsidR="00000000" w:rsidDel="00000000" w:rsidP="00000000" w:rsidRDefault="00000000" w:rsidRPr="00000000" w14:paraId="0000001A">
      <w:pPr>
        <w:rPr>
          <w:b w:val="1"/>
          <w:sz w:val="21"/>
          <w:szCs w:val="21"/>
        </w:rPr>
      </w:pPr>
      <w:r w:rsidDel="00000000" w:rsidR="00000000" w:rsidRPr="00000000">
        <w:rPr>
          <w:b w:val="1"/>
          <w:sz w:val="21"/>
          <w:szCs w:val="21"/>
          <w:rtl w:val="0"/>
        </w:rPr>
        <w:t xml:space="preserve">Vernisáž: 2. 9. 2025</w:t>
      </w:r>
    </w:p>
    <w:p w:rsidR="00000000" w:rsidDel="00000000" w:rsidP="00000000" w:rsidRDefault="00000000" w:rsidRPr="00000000" w14:paraId="0000001B">
      <w:pPr>
        <w:rPr>
          <w:b w:val="1"/>
          <w:sz w:val="21"/>
          <w:szCs w:val="21"/>
        </w:rPr>
      </w:pPr>
      <w:r w:rsidDel="00000000" w:rsidR="00000000" w:rsidRPr="00000000">
        <w:rPr>
          <w:b w:val="1"/>
          <w:sz w:val="21"/>
          <w:szCs w:val="21"/>
          <w:rtl w:val="0"/>
        </w:rPr>
        <w:t xml:space="preserve">Výstava trvá: 2. 9. - 10. 10. 2025</w:t>
      </w:r>
    </w:p>
    <w:p w:rsidR="00000000" w:rsidDel="00000000" w:rsidP="00000000" w:rsidRDefault="00000000" w:rsidRPr="00000000" w14:paraId="0000001C">
      <w:pPr>
        <w:rPr>
          <w:b w:val="1"/>
          <w:sz w:val="21"/>
          <w:szCs w:val="21"/>
        </w:rPr>
      </w:pPr>
      <w:r w:rsidDel="00000000" w:rsidR="00000000" w:rsidRPr="00000000">
        <w:rPr>
          <w:b w:val="1"/>
          <w:sz w:val="21"/>
          <w:szCs w:val="21"/>
          <w:rtl w:val="0"/>
        </w:rPr>
        <w:t xml:space="preserve">Karpuchina Gallery, Rybná 22, Praha 1</w:t>
      </w:r>
    </w:p>
    <w:p w:rsidR="00000000" w:rsidDel="00000000" w:rsidP="00000000" w:rsidRDefault="00000000" w:rsidRPr="00000000" w14:paraId="0000001D">
      <w:pPr>
        <w:jc w:val="right"/>
        <w:rPr>
          <w:b w:val="1"/>
          <w:sz w:val="21"/>
          <w:szCs w:val="21"/>
        </w:rPr>
      </w:pPr>
      <w:r w:rsidDel="00000000" w:rsidR="00000000" w:rsidRPr="00000000">
        <w:rPr>
          <w:b w:val="1"/>
          <w:sz w:val="21"/>
          <w:szCs w:val="21"/>
          <w:rtl w:val="0"/>
        </w:rPr>
        <w:t xml:space="preserve">Tiskový kontakt:</w:t>
      </w:r>
    </w:p>
    <w:p w:rsidR="00000000" w:rsidDel="00000000" w:rsidP="00000000" w:rsidRDefault="00000000" w:rsidRPr="00000000" w14:paraId="0000001E">
      <w:pPr>
        <w:jc w:val="right"/>
        <w:rPr>
          <w:sz w:val="21"/>
          <w:szCs w:val="21"/>
        </w:rPr>
      </w:pPr>
      <w:r w:rsidDel="00000000" w:rsidR="00000000" w:rsidRPr="00000000">
        <w:rPr>
          <w:sz w:val="21"/>
          <w:szCs w:val="21"/>
          <w:rtl w:val="0"/>
        </w:rPr>
        <w:t xml:space="preserve">Samuel Jacob Keeler</w:t>
      </w:r>
    </w:p>
    <w:p w:rsidR="00000000" w:rsidDel="00000000" w:rsidP="00000000" w:rsidRDefault="00000000" w:rsidRPr="00000000" w14:paraId="0000001F">
      <w:pPr>
        <w:jc w:val="right"/>
        <w:rPr>
          <w:color w:val="118dff"/>
          <w:sz w:val="21"/>
          <w:szCs w:val="21"/>
          <w:u w:val="single"/>
        </w:rPr>
      </w:pPr>
      <w:r w:rsidDel="00000000" w:rsidR="00000000" w:rsidRPr="00000000">
        <w:rPr>
          <w:color w:val="118dff"/>
          <w:sz w:val="21"/>
          <w:szCs w:val="21"/>
          <w:u w:val="single"/>
          <w:rtl w:val="0"/>
        </w:rPr>
        <w:t xml:space="preserve">samuel@karpuchina.gallery</w:t>
      </w:r>
    </w:p>
    <w:p w:rsidR="00000000" w:rsidDel="00000000" w:rsidP="00000000" w:rsidRDefault="00000000" w:rsidRPr="00000000" w14:paraId="00000020">
      <w:pPr>
        <w:jc w:val="right"/>
        <w:rPr>
          <w:sz w:val="21"/>
          <w:szCs w:val="21"/>
        </w:rPr>
      </w:pPr>
      <w:r w:rsidDel="00000000" w:rsidR="00000000" w:rsidRPr="00000000">
        <w:rPr>
          <w:sz w:val="21"/>
          <w:szCs w:val="21"/>
          <w:rtl w:val="0"/>
        </w:rPr>
        <w:t xml:space="preserve">+420 775 124 189</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ibVe3NvU66N1D9AxhmVcw5txQ==">CgMxLjA4AHIhMVRva0hxTENCdlA0dGhlbGdOTVdJSWIxYmtMTzlTZnpM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