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9385" w14:textId="29AE55D5" w:rsidR="002370B3" w:rsidRDefault="005F4D45">
      <w:pPr>
        <w:rPr>
          <w:color w:val="000080"/>
          <w:sz w:val="24"/>
        </w:rPr>
      </w:pPr>
      <w:r>
        <w:rPr>
          <w:noProof/>
          <w:color w:val="0000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DB901F" wp14:editId="31612405">
                <wp:simplePos x="0" y="0"/>
                <wp:positionH relativeFrom="column">
                  <wp:posOffset>-139700</wp:posOffset>
                </wp:positionH>
                <wp:positionV relativeFrom="paragraph">
                  <wp:posOffset>166370</wp:posOffset>
                </wp:positionV>
                <wp:extent cx="1773555" cy="1701800"/>
                <wp:effectExtent l="0" t="0" r="0" b="0"/>
                <wp:wrapNone/>
                <wp:docPr id="28347144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555" cy="170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CC301" w14:textId="77777777" w:rsidR="007B0A5D" w:rsidRDefault="007B0A5D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</w:p>
                          <w:p w14:paraId="40A1E357" w14:textId="77777777" w:rsidR="007B0A5D" w:rsidRDefault="007B0A5D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</w:p>
                          <w:p w14:paraId="1D9B62B0" w14:textId="77777777" w:rsidR="00F6484B" w:rsidRPr="007B0A5D" w:rsidRDefault="00C1706C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7B0A5D" w:rsidRPr="007B0A5D">
                              <w:rPr>
                                <w:b/>
                                <w:i/>
                                <w:color w:val="002060"/>
                              </w:rPr>
                              <w:t>M</w:t>
                            </w:r>
                            <w:r w:rsidR="005248C4">
                              <w:rPr>
                                <w:b/>
                                <w:i/>
                                <w:color w:val="002060"/>
                              </w:rPr>
                              <w:t>IKIE SHERRILL</w:t>
                            </w:r>
                          </w:p>
                          <w:p w14:paraId="6D25CADC" w14:textId="77777777" w:rsidR="007B0A5D" w:rsidRPr="007B0A5D" w:rsidRDefault="00DC12DC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2060"/>
                              </w:rPr>
                              <w:t xml:space="preserve">   </w:t>
                            </w:r>
                            <w:r w:rsidR="007B0A5D" w:rsidRPr="007B0A5D">
                              <w:rPr>
                                <w:b/>
                                <w:i/>
                                <w:color w:val="002060"/>
                              </w:rPr>
                              <w:t>GOVERNOR</w:t>
                            </w:r>
                          </w:p>
                          <w:p w14:paraId="5DE43A5A" w14:textId="77777777" w:rsidR="005248C4" w:rsidRDefault="005248C4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</w:p>
                          <w:p w14:paraId="179F8635" w14:textId="77777777" w:rsidR="007B0A5D" w:rsidRPr="007B0A5D" w:rsidRDefault="005248C4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2060"/>
                              </w:rPr>
                              <w:t>DR. DALE G. CALDWELL</w:t>
                            </w:r>
                          </w:p>
                          <w:p w14:paraId="5DEC6E3A" w14:textId="77777777" w:rsidR="007B0A5D" w:rsidRPr="007B0A5D" w:rsidRDefault="00215108" w:rsidP="00F6484B">
                            <w:pPr>
                              <w:rPr>
                                <w:b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2060"/>
                              </w:rPr>
                              <w:t xml:space="preserve">  </w:t>
                            </w:r>
                            <w:r w:rsidR="007B0A5D" w:rsidRPr="007B0A5D">
                              <w:rPr>
                                <w:b/>
                                <w:i/>
                                <w:color w:val="002060"/>
                              </w:rPr>
                              <w:t>LT.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B901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1pt;margin-top:13.1pt;width:139.65pt;height:1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" stroked="f">
                <v:textbox>
                  <w:txbxContent>
                    <w:p w14:paraId="6C0CC301" w14:textId="77777777" w:rsidR="007B0A5D" w:rsidRDefault="007B0A5D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</w:p>
                    <w:p w14:paraId="40A1E357" w14:textId="77777777" w:rsidR="007B0A5D" w:rsidRDefault="007B0A5D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</w:p>
                    <w:p w14:paraId="1D9B62B0" w14:textId="77777777" w:rsidR="00F6484B" w:rsidRPr="007B0A5D" w:rsidRDefault="00C1706C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  <w:r>
                        <w:rPr>
                          <w:b/>
                          <w:i/>
                          <w:color w:val="002060"/>
                        </w:rPr>
                        <w:t xml:space="preserve"> </w:t>
                      </w:r>
                      <w:r w:rsidR="007B0A5D" w:rsidRPr="007B0A5D">
                        <w:rPr>
                          <w:b/>
                          <w:i/>
                          <w:color w:val="002060"/>
                        </w:rPr>
                        <w:t>M</w:t>
                      </w:r>
                      <w:r w:rsidR="005248C4">
                        <w:rPr>
                          <w:b/>
                          <w:i/>
                          <w:color w:val="002060"/>
                        </w:rPr>
                        <w:t>IKIE SHERRILL</w:t>
                      </w:r>
                    </w:p>
                    <w:p w14:paraId="6D25CADC" w14:textId="77777777" w:rsidR="007B0A5D" w:rsidRPr="007B0A5D" w:rsidRDefault="00DC12DC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  <w:r>
                        <w:rPr>
                          <w:b/>
                          <w:i/>
                          <w:color w:val="002060"/>
                        </w:rPr>
                        <w:t xml:space="preserve">   </w:t>
                      </w:r>
                      <w:r w:rsidR="007B0A5D" w:rsidRPr="007B0A5D">
                        <w:rPr>
                          <w:b/>
                          <w:i/>
                          <w:color w:val="002060"/>
                        </w:rPr>
                        <w:t>GOVERNOR</w:t>
                      </w:r>
                    </w:p>
                    <w:p w14:paraId="5DE43A5A" w14:textId="77777777" w:rsidR="005248C4" w:rsidRDefault="005248C4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</w:p>
                    <w:p w14:paraId="179F8635" w14:textId="77777777" w:rsidR="007B0A5D" w:rsidRPr="007B0A5D" w:rsidRDefault="005248C4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  <w:r>
                        <w:rPr>
                          <w:b/>
                          <w:i/>
                          <w:color w:val="002060"/>
                        </w:rPr>
                        <w:t>DR. DALE G. CALDWELL</w:t>
                      </w:r>
                    </w:p>
                    <w:p w14:paraId="5DEC6E3A" w14:textId="77777777" w:rsidR="007B0A5D" w:rsidRPr="007B0A5D" w:rsidRDefault="00215108" w:rsidP="00F6484B">
                      <w:pPr>
                        <w:rPr>
                          <w:b/>
                          <w:i/>
                          <w:color w:val="002060"/>
                        </w:rPr>
                      </w:pPr>
                      <w:r>
                        <w:rPr>
                          <w:b/>
                          <w:i/>
                          <w:color w:val="002060"/>
                        </w:rPr>
                        <w:t xml:space="preserve">  </w:t>
                      </w:r>
                      <w:r w:rsidR="007B0A5D" w:rsidRPr="007B0A5D">
                        <w:rPr>
                          <w:b/>
                          <w:i/>
                          <w:color w:val="002060"/>
                        </w:rPr>
                        <w:t>LT. GOVERNOR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1834B075" wp14:editId="3E0E6755">
            <wp:simplePos x="0" y="0"/>
            <wp:positionH relativeFrom="column">
              <wp:align>center</wp:align>
            </wp:positionH>
            <wp:positionV relativeFrom="paragraph">
              <wp:posOffset>-203835</wp:posOffset>
            </wp:positionV>
            <wp:extent cx="895985" cy="84201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4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332E7" w14:textId="77777777" w:rsidR="002370B3" w:rsidRDefault="002370B3">
      <w:pPr>
        <w:rPr>
          <w:color w:val="000080"/>
          <w:sz w:val="24"/>
        </w:rPr>
      </w:pPr>
    </w:p>
    <w:p w14:paraId="61849CBC" w14:textId="79BE4B81" w:rsidR="002370B3" w:rsidRDefault="005F4D45">
      <w:pPr>
        <w:rPr>
          <w:color w:val="000080"/>
          <w:sz w:val="24"/>
        </w:rPr>
      </w:pPr>
      <w:r>
        <w:rPr>
          <w:noProof/>
          <w:color w:val="000080"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623F03" wp14:editId="0824758D">
                <wp:simplePos x="0" y="0"/>
                <wp:positionH relativeFrom="column">
                  <wp:posOffset>4636770</wp:posOffset>
                </wp:positionH>
                <wp:positionV relativeFrom="paragraph">
                  <wp:posOffset>4445</wp:posOffset>
                </wp:positionV>
                <wp:extent cx="1733550" cy="2176145"/>
                <wp:effectExtent l="0" t="0" r="0" b="0"/>
                <wp:wrapNone/>
                <wp:docPr id="9551575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C5E93" w14:textId="1DA05145" w:rsidR="0003799F" w:rsidRPr="0003799F" w:rsidRDefault="00450D88" w:rsidP="000338DE">
                            <w:pPr>
                              <w:jc w:val="center"/>
                              <w:rPr>
                                <w:b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2"/>
                                <w:szCs w:val="22"/>
                              </w:rPr>
                              <w:t>Ben Hertz-Shargel</w:t>
                            </w:r>
                          </w:p>
                          <w:p w14:paraId="7AF4EBAA" w14:textId="77777777" w:rsidR="0003799F" w:rsidRDefault="0003799F" w:rsidP="00B61550">
                            <w:pPr>
                              <w:jc w:val="center"/>
                              <w:rPr>
                                <w:b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03799F">
                              <w:rPr>
                                <w:b/>
                                <w:color w:val="002060"/>
                                <w:sz w:val="22"/>
                                <w:szCs w:val="22"/>
                              </w:rPr>
                              <w:t>President</w:t>
                            </w:r>
                          </w:p>
                          <w:p w14:paraId="2101D6CA" w14:textId="77777777" w:rsidR="005E0D22" w:rsidRPr="005E0D22" w:rsidRDefault="005E0D22" w:rsidP="00B61550">
                            <w:pPr>
                              <w:jc w:val="center"/>
                              <w:rPr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5E99CAF0" w14:textId="4AD2264B" w:rsidR="007B0A5D" w:rsidRPr="003653F4" w:rsidRDefault="00450D88" w:rsidP="00B61550">
                            <w:pPr>
                              <w:jc w:val="center"/>
                              <w:rPr>
                                <w:color w:val="1736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7365D"/>
                                <w:sz w:val="18"/>
                                <w:szCs w:val="18"/>
                              </w:rPr>
                              <w:t>Christine Guhl-Sadovy</w:t>
                            </w:r>
                          </w:p>
                          <w:p w14:paraId="4D0B44EF" w14:textId="77777777" w:rsidR="007B0A5D" w:rsidRPr="003653F4" w:rsidRDefault="007B0A5D" w:rsidP="00B61550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17365D"/>
                                <w:sz w:val="18"/>
                                <w:szCs w:val="18"/>
                              </w:rPr>
                            </w:pPr>
                            <w:r w:rsidRPr="003653F4">
                              <w:rPr>
                                <w:b/>
                                <w:bCs/>
                                <w:iCs/>
                                <w:color w:val="17365D"/>
                                <w:sz w:val="18"/>
                                <w:szCs w:val="18"/>
                              </w:rPr>
                              <w:t>Commissioner</w:t>
                            </w:r>
                          </w:p>
                          <w:p w14:paraId="4460664E" w14:textId="77777777" w:rsidR="007B0A5D" w:rsidRPr="005E0D22" w:rsidRDefault="007B0A5D" w:rsidP="00B61550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17365D"/>
                                <w:sz w:val="16"/>
                                <w:szCs w:val="16"/>
                              </w:rPr>
                            </w:pPr>
                          </w:p>
                          <w:p w14:paraId="4141A43D" w14:textId="77777777" w:rsidR="00EE2F03" w:rsidRPr="003653F4" w:rsidRDefault="00B60AB2" w:rsidP="00EE2F03">
                            <w:pPr>
                              <w:jc w:val="center"/>
                              <w:rPr>
                                <w:color w:val="1736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7365D"/>
                                <w:sz w:val="18"/>
                                <w:szCs w:val="18"/>
                              </w:rPr>
                              <w:t>Michael Bange</w:t>
                            </w:r>
                          </w:p>
                          <w:p w14:paraId="0E469334" w14:textId="77777777" w:rsidR="00EE2F03" w:rsidRDefault="00EE2F03" w:rsidP="00EE2F03">
                            <w:pPr>
                              <w:jc w:val="center"/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</w:pPr>
                            <w:r w:rsidRPr="003653F4"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  <w:t>Commissioner</w:t>
                            </w:r>
                          </w:p>
                          <w:p w14:paraId="4489D99A" w14:textId="77777777" w:rsidR="00586647" w:rsidRDefault="00586647" w:rsidP="00EE2F03">
                            <w:pPr>
                              <w:jc w:val="center"/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</w:pPr>
                          </w:p>
                          <w:p w14:paraId="776DCD1F" w14:textId="77777777" w:rsidR="00586647" w:rsidRPr="00586647" w:rsidRDefault="00586647" w:rsidP="00EE2F03">
                            <w:pPr>
                              <w:jc w:val="center"/>
                              <w:rPr>
                                <w:bCs/>
                                <w:color w:val="17365D"/>
                                <w:sz w:val="18"/>
                                <w:szCs w:val="18"/>
                              </w:rPr>
                            </w:pPr>
                            <w:r w:rsidRPr="00586647">
                              <w:rPr>
                                <w:bCs/>
                                <w:color w:val="17365D"/>
                                <w:sz w:val="18"/>
                                <w:szCs w:val="18"/>
                              </w:rPr>
                              <w:t>Emma Rebhorn</w:t>
                            </w:r>
                          </w:p>
                          <w:p w14:paraId="4A6318D8" w14:textId="77777777" w:rsidR="00586647" w:rsidRDefault="00586647" w:rsidP="00EE2F03">
                            <w:pPr>
                              <w:jc w:val="center"/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  <w:t>Commissioner</w:t>
                            </w:r>
                          </w:p>
                          <w:p w14:paraId="56BCF69A" w14:textId="77777777" w:rsidR="00586647" w:rsidRDefault="00586647" w:rsidP="00EE2F03">
                            <w:pPr>
                              <w:jc w:val="center"/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</w:pPr>
                          </w:p>
                          <w:p w14:paraId="2A4D4D82" w14:textId="77777777" w:rsidR="00586647" w:rsidRPr="00586647" w:rsidRDefault="00586647" w:rsidP="00EE2F03">
                            <w:pPr>
                              <w:jc w:val="center"/>
                              <w:rPr>
                                <w:bCs/>
                                <w:color w:val="17365D"/>
                                <w:sz w:val="18"/>
                                <w:szCs w:val="18"/>
                              </w:rPr>
                            </w:pPr>
                            <w:r w:rsidRPr="00586647">
                              <w:rPr>
                                <w:bCs/>
                                <w:color w:val="17365D"/>
                                <w:sz w:val="18"/>
                                <w:szCs w:val="18"/>
                              </w:rPr>
                              <w:t>Joseph Coviello</w:t>
                            </w:r>
                          </w:p>
                          <w:p w14:paraId="72A34CB7" w14:textId="77777777" w:rsidR="00586647" w:rsidRDefault="00586647" w:rsidP="00EE2F03">
                            <w:pPr>
                              <w:jc w:val="center"/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  <w:t>Commissioner</w:t>
                            </w:r>
                          </w:p>
                          <w:p w14:paraId="7DC2F62C" w14:textId="77777777" w:rsidR="00586647" w:rsidRPr="003653F4" w:rsidRDefault="00586647" w:rsidP="00EE2F03">
                            <w:pPr>
                              <w:jc w:val="center"/>
                              <w:rPr>
                                <w:b/>
                                <w:color w:val="17365D"/>
                                <w:sz w:val="18"/>
                                <w:szCs w:val="18"/>
                              </w:rPr>
                            </w:pPr>
                          </w:p>
                          <w:p w14:paraId="3B6AF331" w14:textId="77777777" w:rsidR="00F6484B" w:rsidRPr="00116382" w:rsidRDefault="00F6484B" w:rsidP="00B61550">
                            <w:pPr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23F03" id="Text Box 4" o:spid="_x0000_s1027" type="#_x0000_t202" style="position:absolute;margin-left:365.1pt;margin-top:.35pt;width:136.5pt;height:17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" stroked="f">
                <v:textbox>
                  <w:txbxContent>
                    <w:p w14:paraId="04EC5E93" w14:textId="1DA05145" w:rsidR="0003799F" w:rsidRPr="0003799F" w:rsidRDefault="00450D88" w:rsidP="000338DE">
                      <w:pPr>
                        <w:jc w:val="center"/>
                        <w:rPr>
                          <w:b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2060"/>
                          <w:sz w:val="22"/>
                          <w:szCs w:val="22"/>
                        </w:rPr>
                        <w:t>Ben Hertz-Shargel</w:t>
                      </w:r>
                    </w:p>
                    <w:p w14:paraId="7AF4EBAA" w14:textId="77777777" w:rsidR="0003799F" w:rsidRDefault="0003799F" w:rsidP="00B61550">
                      <w:pPr>
                        <w:jc w:val="center"/>
                        <w:rPr>
                          <w:b/>
                          <w:color w:val="002060"/>
                          <w:sz w:val="22"/>
                          <w:szCs w:val="22"/>
                        </w:rPr>
                      </w:pPr>
                      <w:r w:rsidRPr="0003799F">
                        <w:rPr>
                          <w:b/>
                          <w:color w:val="002060"/>
                          <w:sz w:val="22"/>
                          <w:szCs w:val="22"/>
                        </w:rPr>
                        <w:t>President</w:t>
                      </w:r>
                    </w:p>
                    <w:p w14:paraId="2101D6CA" w14:textId="77777777" w:rsidR="005E0D22" w:rsidRPr="005E0D22" w:rsidRDefault="005E0D22" w:rsidP="00B61550">
                      <w:pPr>
                        <w:jc w:val="center"/>
                        <w:rPr>
                          <w:b/>
                          <w:i/>
                          <w:color w:val="002060"/>
                          <w:sz w:val="16"/>
                          <w:szCs w:val="16"/>
                        </w:rPr>
                      </w:pPr>
                    </w:p>
                    <w:p w14:paraId="5E99CAF0" w14:textId="4AD2264B" w:rsidR="007B0A5D" w:rsidRPr="003653F4" w:rsidRDefault="00450D88" w:rsidP="00B61550">
                      <w:pPr>
                        <w:jc w:val="center"/>
                        <w:rPr>
                          <w:color w:val="17365D"/>
                          <w:sz w:val="18"/>
                          <w:szCs w:val="18"/>
                        </w:rPr>
                      </w:pPr>
                      <w:r>
                        <w:rPr>
                          <w:color w:val="17365D"/>
                          <w:sz w:val="18"/>
                          <w:szCs w:val="18"/>
                        </w:rPr>
                        <w:t>Christine Guhl-Sadovy</w:t>
                      </w:r>
                    </w:p>
                    <w:p w14:paraId="4D0B44EF" w14:textId="77777777" w:rsidR="007B0A5D" w:rsidRPr="003653F4" w:rsidRDefault="007B0A5D" w:rsidP="00B61550">
                      <w:pPr>
                        <w:jc w:val="center"/>
                        <w:rPr>
                          <w:b/>
                          <w:bCs/>
                          <w:iCs/>
                          <w:color w:val="17365D"/>
                          <w:sz w:val="18"/>
                          <w:szCs w:val="18"/>
                        </w:rPr>
                      </w:pPr>
                      <w:r w:rsidRPr="003653F4">
                        <w:rPr>
                          <w:b/>
                          <w:bCs/>
                          <w:iCs/>
                          <w:color w:val="17365D"/>
                          <w:sz w:val="18"/>
                          <w:szCs w:val="18"/>
                        </w:rPr>
                        <w:t>Commissioner</w:t>
                      </w:r>
                    </w:p>
                    <w:p w14:paraId="4460664E" w14:textId="77777777" w:rsidR="007B0A5D" w:rsidRPr="005E0D22" w:rsidRDefault="007B0A5D" w:rsidP="00B61550">
                      <w:pPr>
                        <w:jc w:val="center"/>
                        <w:rPr>
                          <w:b/>
                          <w:bCs/>
                          <w:iCs/>
                          <w:color w:val="17365D"/>
                          <w:sz w:val="16"/>
                          <w:szCs w:val="16"/>
                        </w:rPr>
                      </w:pPr>
                    </w:p>
                    <w:p w14:paraId="4141A43D" w14:textId="77777777" w:rsidR="00EE2F03" w:rsidRPr="003653F4" w:rsidRDefault="00B60AB2" w:rsidP="00EE2F03">
                      <w:pPr>
                        <w:jc w:val="center"/>
                        <w:rPr>
                          <w:color w:val="17365D"/>
                          <w:sz w:val="18"/>
                          <w:szCs w:val="18"/>
                        </w:rPr>
                      </w:pPr>
                      <w:r>
                        <w:rPr>
                          <w:color w:val="17365D"/>
                          <w:sz w:val="18"/>
                          <w:szCs w:val="18"/>
                        </w:rPr>
                        <w:t>Michael Bange</w:t>
                      </w:r>
                    </w:p>
                    <w:p w14:paraId="0E469334" w14:textId="77777777" w:rsidR="00EE2F03" w:rsidRDefault="00EE2F03" w:rsidP="00EE2F03">
                      <w:pPr>
                        <w:jc w:val="center"/>
                        <w:rPr>
                          <w:b/>
                          <w:color w:val="17365D"/>
                          <w:sz w:val="18"/>
                          <w:szCs w:val="18"/>
                        </w:rPr>
                      </w:pPr>
                      <w:r w:rsidRPr="003653F4">
                        <w:rPr>
                          <w:b/>
                          <w:color w:val="17365D"/>
                          <w:sz w:val="18"/>
                          <w:szCs w:val="18"/>
                        </w:rPr>
                        <w:t>Commissioner</w:t>
                      </w:r>
                    </w:p>
                    <w:p w14:paraId="4489D99A" w14:textId="77777777" w:rsidR="00586647" w:rsidRDefault="00586647" w:rsidP="00EE2F03">
                      <w:pPr>
                        <w:jc w:val="center"/>
                        <w:rPr>
                          <w:b/>
                          <w:color w:val="17365D"/>
                          <w:sz w:val="18"/>
                          <w:szCs w:val="18"/>
                        </w:rPr>
                      </w:pPr>
                    </w:p>
                    <w:p w14:paraId="776DCD1F" w14:textId="77777777" w:rsidR="00586647" w:rsidRPr="00586647" w:rsidRDefault="00586647" w:rsidP="00EE2F03">
                      <w:pPr>
                        <w:jc w:val="center"/>
                        <w:rPr>
                          <w:bCs/>
                          <w:color w:val="17365D"/>
                          <w:sz w:val="18"/>
                          <w:szCs w:val="18"/>
                        </w:rPr>
                      </w:pPr>
                      <w:r w:rsidRPr="00586647">
                        <w:rPr>
                          <w:bCs/>
                          <w:color w:val="17365D"/>
                          <w:sz w:val="18"/>
                          <w:szCs w:val="18"/>
                        </w:rPr>
                        <w:t>Emma Rebhorn</w:t>
                      </w:r>
                    </w:p>
                    <w:p w14:paraId="4A6318D8" w14:textId="77777777" w:rsidR="00586647" w:rsidRDefault="00586647" w:rsidP="00EE2F03">
                      <w:pPr>
                        <w:jc w:val="center"/>
                        <w:rPr>
                          <w:b/>
                          <w:color w:val="17365D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17365D"/>
                          <w:sz w:val="18"/>
                          <w:szCs w:val="18"/>
                        </w:rPr>
                        <w:t>Commissioner</w:t>
                      </w:r>
                    </w:p>
                    <w:p w14:paraId="56BCF69A" w14:textId="77777777" w:rsidR="00586647" w:rsidRDefault="00586647" w:rsidP="00EE2F03">
                      <w:pPr>
                        <w:jc w:val="center"/>
                        <w:rPr>
                          <w:b/>
                          <w:color w:val="17365D"/>
                          <w:sz w:val="18"/>
                          <w:szCs w:val="18"/>
                        </w:rPr>
                      </w:pPr>
                    </w:p>
                    <w:p w14:paraId="2A4D4D82" w14:textId="77777777" w:rsidR="00586647" w:rsidRPr="00586647" w:rsidRDefault="00586647" w:rsidP="00EE2F03">
                      <w:pPr>
                        <w:jc w:val="center"/>
                        <w:rPr>
                          <w:bCs/>
                          <w:color w:val="17365D"/>
                          <w:sz w:val="18"/>
                          <w:szCs w:val="18"/>
                        </w:rPr>
                      </w:pPr>
                      <w:r w:rsidRPr="00586647">
                        <w:rPr>
                          <w:bCs/>
                          <w:color w:val="17365D"/>
                          <w:sz w:val="18"/>
                          <w:szCs w:val="18"/>
                        </w:rPr>
                        <w:t>Joseph Coviello</w:t>
                      </w:r>
                    </w:p>
                    <w:p w14:paraId="72A34CB7" w14:textId="77777777" w:rsidR="00586647" w:rsidRDefault="00586647" w:rsidP="00EE2F03">
                      <w:pPr>
                        <w:jc w:val="center"/>
                        <w:rPr>
                          <w:b/>
                          <w:color w:val="17365D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17365D"/>
                          <w:sz w:val="18"/>
                          <w:szCs w:val="18"/>
                        </w:rPr>
                        <w:t>Commissioner</w:t>
                      </w:r>
                    </w:p>
                    <w:p w14:paraId="7DC2F62C" w14:textId="77777777" w:rsidR="00586647" w:rsidRPr="003653F4" w:rsidRDefault="00586647" w:rsidP="00EE2F03">
                      <w:pPr>
                        <w:jc w:val="center"/>
                        <w:rPr>
                          <w:b/>
                          <w:color w:val="17365D"/>
                          <w:sz w:val="18"/>
                          <w:szCs w:val="18"/>
                        </w:rPr>
                      </w:pPr>
                    </w:p>
                    <w:p w14:paraId="3B6AF331" w14:textId="77777777" w:rsidR="00F6484B" w:rsidRPr="00116382" w:rsidRDefault="00F6484B" w:rsidP="00B61550">
                      <w:pPr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7DC9D0" w14:textId="77777777" w:rsidR="002370B3" w:rsidRDefault="002370B3" w:rsidP="008B1AE4">
      <w:pPr>
        <w:tabs>
          <w:tab w:val="left" w:pos="1740"/>
        </w:tabs>
        <w:rPr>
          <w:color w:val="000080"/>
          <w:sz w:val="24"/>
        </w:rPr>
      </w:pPr>
    </w:p>
    <w:p w14:paraId="6FB41184" w14:textId="77777777" w:rsidR="008B1AE4" w:rsidRPr="003653F4" w:rsidRDefault="002370B3" w:rsidP="00116382">
      <w:pPr>
        <w:tabs>
          <w:tab w:val="center" w:pos="4680"/>
        </w:tabs>
        <w:jc w:val="center"/>
        <w:rPr>
          <w:rFonts w:ascii="Old English Text MT" w:hAnsi="Old English Text MT"/>
          <w:color w:val="17365D"/>
          <w:sz w:val="28"/>
          <w:szCs w:val="28"/>
        </w:rPr>
      </w:pPr>
      <w:r w:rsidRPr="003653F4">
        <w:rPr>
          <w:rFonts w:ascii="Old English Text MT" w:hAnsi="Old English Text MT"/>
          <w:color w:val="17365D"/>
          <w:sz w:val="28"/>
          <w:szCs w:val="28"/>
        </w:rPr>
        <w:t>State of New Jersey</w:t>
      </w:r>
    </w:p>
    <w:p w14:paraId="6A10F6CD" w14:textId="77777777" w:rsidR="002370B3" w:rsidRPr="003653F4" w:rsidRDefault="008B1AE4" w:rsidP="00116382">
      <w:pPr>
        <w:tabs>
          <w:tab w:val="center" w:pos="4680"/>
        </w:tabs>
        <w:jc w:val="center"/>
        <w:rPr>
          <w:b/>
          <w:color w:val="17365D"/>
          <w:sz w:val="18"/>
          <w:szCs w:val="18"/>
        </w:rPr>
      </w:pPr>
      <w:r w:rsidRPr="003653F4">
        <w:rPr>
          <w:b/>
          <w:bCs/>
          <w:iCs/>
          <w:color w:val="17365D"/>
          <w:sz w:val="18"/>
          <w:szCs w:val="18"/>
        </w:rPr>
        <w:t>BOAR</w:t>
      </w:r>
      <w:r w:rsidR="007F55C9" w:rsidRPr="003653F4">
        <w:rPr>
          <w:b/>
          <w:bCs/>
          <w:iCs/>
          <w:color w:val="17365D"/>
          <w:sz w:val="18"/>
          <w:szCs w:val="18"/>
        </w:rPr>
        <w:t>D OF PUBLIC UTILITIES</w:t>
      </w:r>
    </w:p>
    <w:p w14:paraId="27D90E6F" w14:textId="77777777" w:rsidR="002370B3" w:rsidRPr="003653F4" w:rsidRDefault="00116382" w:rsidP="00116382">
      <w:pPr>
        <w:tabs>
          <w:tab w:val="center" w:pos="4680"/>
        </w:tabs>
        <w:jc w:val="center"/>
        <w:rPr>
          <w:b/>
          <w:color w:val="17365D"/>
          <w:sz w:val="18"/>
          <w:szCs w:val="18"/>
        </w:rPr>
      </w:pPr>
      <w:r w:rsidRPr="003653F4">
        <w:rPr>
          <w:b/>
          <w:color w:val="17365D"/>
          <w:sz w:val="18"/>
          <w:szCs w:val="18"/>
        </w:rPr>
        <w:t>44 South Clinton Avenue</w:t>
      </w:r>
    </w:p>
    <w:p w14:paraId="4D0B8ABF" w14:textId="77777777" w:rsidR="00116382" w:rsidRPr="003653F4" w:rsidRDefault="00116382" w:rsidP="00116382">
      <w:pPr>
        <w:jc w:val="center"/>
        <w:rPr>
          <w:rFonts w:cs="Arial"/>
          <w:b/>
          <w:color w:val="17365D"/>
          <w:sz w:val="18"/>
          <w:szCs w:val="18"/>
        </w:rPr>
      </w:pPr>
      <w:r w:rsidRPr="003653F4">
        <w:rPr>
          <w:rFonts w:cs="Arial"/>
          <w:b/>
          <w:color w:val="17365D"/>
          <w:sz w:val="18"/>
          <w:szCs w:val="18"/>
        </w:rPr>
        <w:t>Post Office Box 350</w:t>
      </w:r>
    </w:p>
    <w:p w14:paraId="4ED693BB" w14:textId="77777777" w:rsidR="00116382" w:rsidRPr="003653F4" w:rsidRDefault="00116382" w:rsidP="00116382">
      <w:pPr>
        <w:jc w:val="center"/>
        <w:rPr>
          <w:rFonts w:cs="Arial"/>
          <w:b/>
          <w:color w:val="17365D"/>
          <w:sz w:val="18"/>
          <w:szCs w:val="18"/>
        </w:rPr>
      </w:pPr>
      <w:r w:rsidRPr="003653F4">
        <w:rPr>
          <w:rFonts w:cs="Arial"/>
          <w:b/>
          <w:color w:val="17365D"/>
          <w:sz w:val="18"/>
          <w:szCs w:val="18"/>
        </w:rPr>
        <w:t>Trenton, New Jersey 08625-0350</w:t>
      </w:r>
    </w:p>
    <w:p w14:paraId="18EE5EAD" w14:textId="77777777" w:rsidR="00790B90" w:rsidRPr="00D3161B" w:rsidRDefault="00790B90" w:rsidP="00790B90">
      <w:pPr>
        <w:jc w:val="center"/>
        <w:rPr>
          <w:b/>
          <w:bCs/>
          <w:iCs/>
          <w:sz w:val="18"/>
          <w:szCs w:val="18"/>
        </w:rPr>
      </w:pPr>
      <w:hyperlink r:id="rId9" w:history="1">
        <w:r w:rsidRPr="00D3161B">
          <w:rPr>
            <w:rStyle w:val="Hyperlink"/>
            <w:b/>
            <w:bCs/>
            <w:iCs/>
            <w:sz w:val="18"/>
            <w:szCs w:val="18"/>
          </w:rPr>
          <w:t>www.nj.gov/bpu/</w:t>
        </w:r>
      </w:hyperlink>
    </w:p>
    <w:p w14:paraId="0BB2E25A" w14:textId="77777777" w:rsidR="002370B3" w:rsidRPr="00116382" w:rsidRDefault="0003799F" w:rsidP="00D311AD">
      <w:pPr>
        <w:tabs>
          <w:tab w:val="center" w:pos="4680"/>
        </w:tabs>
        <w:jc w:val="center"/>
        <w:rPr>
          <w:b/>
          <w:color w:val="000080"/>
          <w:sz w:val="18"/>
          <w:szCs w:val="18"/>
        </w:rPr>
      </w:pPr>
      <w:r>
        <w:rPr>
          <w:b/>
          <w:color w:val="000080"/>
          <w:sz w:val="18"/>
          <w:szCs w:val="18"/>
        </w:rPr>
        <w:t>(609)777-3300</w:t>
      </w:r>
    </w:p>
    <w:p w14:paraId="68A23F74" w14:textId="77777777" w:rsidR="002370B3" w:rsidRDefault="002370B3" w:rsidP="003C44A3">
      <w:pPr>
        <w:ind w:right="-187"/>
        <w:rPr>
          <w:color w:val="000080"/>
          <w:sz w:val="24"/>
        </w:rPr>
      </w:pPr>
    </w:p>
    <w:p w14:paraId="3C90F22B" w14:textId="77777777" w:rsidR="008A0675" w:rsidRPr="005D305F" w:rsidRDefault="008A0675" w:rsidP="008A0675">
      <w:pPr>
        <w:ind w:right="720"/>
        <w:rPr>
          <w:b/>
          <w:bCs/>
          <w:sz w:val="26"/>
          <w:szCs w:val="26"/>
        </w:rPr>
      </w:pPr>
      <w:r w:rsidRPr="005D305F">
        <w:rPr>
          <w:b/>
          <w:bCs/>
          <w:sz w:val="26"/>
          <w:szCs w:val="26"/>
        </w:rPr>
        <w:t xml:space="preserve">ESIP Program Updates  </w:t>
      </w:r>
    </w:p>
    <w:p w14:paraId="1FA735FD" w14:textId="4F5C4BC6" w:rsidR="008A0675" w:rsidRPr="005D305F" w:rsidRDefault="008A0675" w:rsidP="008A0675">
      <w:pPr>
        <w:ind w:right="720"/>
        <w:rPr>
          <w:sz w:val="26"/>
          <w:szCs w:val="26"/>
        </w:rPr>
      </w:pPr>
      <w:r w:rsidRPr="005D305F">
        <w:rPr>
          <w:b/>
          <w:bCs/>
          <w:sz w:val="26"/>
          <w:szCs w:val="26"/>
        </w:rPr>
        <w:t>FR</w:t>
      </w:r>
      <w:r w:rsidRPr="005D305F">
        <w:rPr>
          <w:sz w:val="26"/>
          <w:szCs w:val="26"/>
        </w:rPr>
        <w:t>: New Jersey Board of Public Utilities (B</w:t>
      </w:r>
      <w:r w:rsidR="00D547BA">
        <w:rPr>
          <w:sz w:val="26"/>
          <w:szCs w:val="26"/>
        </w:rPr>
        <w:t>oard</w:t>
      </w:r>
      <w:r w:rsidRPr="005D305F">
        <w:rPr>
          <w:sz w:val="26"/>
          <w:szCs w:val="26"/>
        </w:rPr>
        <w:t xml:space="preserve">) Staff </w:t>
      </w:r>
    </w:p>
    <w:p w14:paraId="6CCEE0A2" w14:textId="77777777" w:rsidR="008A0675" w:rsidRPr="005D305F" w:rsidRDefault="008A0675" w:rsidP="008A0675">
      <w:pPr>
        <w:ind w:right="720"/>
        <w:rPr>
          <w:sz w:val="26"/>
          <w:szCs w:val="26"/>
        </w:rPr>
      </w:pPr>
      <w:r w:rsidRPr="005D305F">
        <w:rPr>
          <w:b/>
          <w:bCs/>
          <w:sz w:val="26"/>
          <w:szCs w:val="26"/>
        </w:rPr>
        <w:t>TO</w:t>
      </w:r>
      <w:r w:rsidRPr="005D305F">
        <w:rPr>
          <w:sz w:val="26"/>
          <w:szCs w:val="26"/>
        </w:rPr>
        <w:t xml:space="preserve">: The Public </w:t>
      </w:r>
    </w:p>
    <w:p w14:paraId="205242DB" w14:textId="7401081B" w:rsidR="000F4124" w:rsidRPr="005D305F" w:rsidRDefault="008A0675" w:rsidP="008A0675">
      <w:pPr>
        <w:ind w:right="720"/>
        <w:rPr>
          <w:sz w:val="26"/>
          <w:szCs w:val="26"/>
        </w:rPr>
      </w:pPr>
      <w:r w:rsidRPr="005D305F">
        <w:rPr>
          <w:b/>
          <w:bCs/>
          <w:sz w:val="26"/>
          <w:szCs w:val="26"/>
        </w:rPr>
        <w:t>DATE</w:t>
      </w:r>
      <w:r w:rsidRPr="005D305F">
        <w:rPr>
          <w:sz w:val="26"/>
          <w:szCs w:val="26"/>
        </w:rPr>
        <w:t xml:space="preserve">:  </w:t>
      </w:r>
      <w:r w:rsidR="00DF6431">
        <w:rPr>
          <w:sz w:val="26"/>
          <w:szCs w:val="26"/>
        </w:rPr>
        <w:t xml:space="preserve">October 2, </w:t>
      </w:r>
      <w:r w:rsidRPr="005D305F">
        <w:rPr>
          <w:sz w:val="26"/>
          <w:szCs w:val="26"/>
        </w:rPr>
        <w:t>2026</w:t>
      </w:r>
    </w:p>
    <w:p w14:paraId="555E7C4A" w14:textId="77777777" w:rsidR="00311E38" w:rsidRPr="005D305F" w:rsidRDefault="00311E38" w:rsidP="008A0675">
      <w:pPr>
        <w:ind w:right="720"/>
        <w:rPr>
          <w:b/>
          <w:bCs/>
          <w:sz w:val="26"/>
          <w:szCs w:val="26"/>
        </w:rPr>
      </w:pPr>
    </w:p>
    <w:p w14:paraId="01B798C2" w14:textId="1AFE392B" w:rsidR="003B70CF" w:rsidRPr="005D305F" w:rsidRDefault="00DC698E" w:rsidP="008A0675">
      <w:pPr>
        <w:ind w:righ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1) </w:t>
      </w:r>
      <w:r w:rsidR="003B70CF" w:rsidRPr="005D305F">
        <w:rPr>
          <w:b/>
          <w:bCs/>
          <w:sz w:val="26"/>
          <w:szCs w:val="26"/>
        </w:rPr>
        <w:t>R</w:t>
      </w:r>
      <w:r w:rsidR="00D547BA">
        <w:rPr>
          <w:b/>
          <w:bCs/>
          <w:sz w:val="26"/>
          <w:szCs w:val="26"/>
        </w:rPr>
        <w:t xml:space="preserve">equest </w:t>
      </w:r>
      <w:r w:rsidR="003B70CF" w:rsidRPr="005D305F">
        <w:rPr>
          <w:b/>
          <w:bCs/>
          <w:sz w:val="26"/>
          <w:szCs w:val="26"/>
        </w:rPr>
        <w:t>F</w:t>
      </w:r>
      <w:r w:rsidR="00D547BA">
        <w:rPr>
          <w:b/>
          <w:bCs/>
          <w:sz w:val="26"/>
          <w:szCs w:val="26"/>
        </w:rPr>
        <w:t xml:space="preserve">or </w:t>
      </w:r>
      <w:r w:rsidR="00CA3595" w:rsidRPr="005D305F">
        <w:rPr>
          <w:b/>
          <w:bCs/>
          <w:sz w:val="26"/>
          <w:szCs w:val="26"/>
        </w:rPr>
        <w:t>P</w:t>
      </w:r>
      <w:r w:rsidR="00CA3595">
        <w:rPr>
          <w:b/>
          <w:bCs/>
          <w:sz w:val="26"/>
          <w:szCs w:val="26"/>
        </w:rPr>
        <w:t>roposal</w:t>
      </w:r>
      <w:r w:rsidR="00D547BA">
        <w:rPr>
          <w:b/>
          <w:bCs/>
          <w:sz w:val="26"/>
          <w:szCs w:val="26"/>
        </w:rPr>
        <w:t xml:space="preserve"> (RFP)</w:t>
      </w:r>
      <w:r w:rsidR="003B70CF" w:rsidRPr="005D305F">
        <w:rPr>
          <w:b/>
          <w:bCs/>
          <w:sz w:val="26"/>
          <w:szCs w:val="26"/>
        </w:rPr>
        <w:t xml:space="preserve"> Template for Contracting Units</w:t>
      </w:r>
    </w:p>
    <w:p w14:paraId="782B54A0" w14:textId="1698A9A3" w:rsidR="003B70CF" w:rsidRPr="005D305F" w:rsidRDefault="009B702A" w:rsidP="008A0675">
      <w:pPr>
        <w:ind w:right="720"/>
        <w:rPr>
          <w:sz w:val="26"/>
          <w:szCs w:val="26"/>
        </w:rPr>
      </w:pPr>
      <w:r w:rsidRPr="005D305F">
        <w:rPr>
          <w:sz w:val="26"/>
          <w:szCs w:val="26"/>
        </w:rPr>
        <w:t xml:space="preserve">On August 12, </w:t>
      </w:r>
      <w:r w:rsidR="003B70CF" w:rsidRPr="005D305F">
        <w:rPr>
          <w:sz w:val="26"/>
          <w:szCs w:val="26"/>
        </w:rPr>
        <w:t>2026,</w:t>
      </w:r>
      <w:r w:rsidRPr="005D305F">
        <w:rPr>
          <w:sz w:val="26"/>
          <w:szCs w:val="26"/>
        </w:rPr>
        <w:t xml:space="preserve"> </w:t>
      </w:r>
      <w:r w:rsidR="00A96412" w:rsidRPr="005D305F">
        <w:rPr>
          <w:sz w:val="26"/>
          <w:szCs w:val="26"/>
        </w:rPr>
        <w:t xml:space="preserve">the Board approved the updated </w:t>
      </w:r>
      <w:r w:rsidR="00D547BA">
        <w:rPr>
          <w:sz w:val="26"/>
          <w:szCs w:val="26"/>
        </w:rPr>
        <w:t>RFP</w:t>
      </w:r>
      <w:r w:rsidR="00A96412" w:rsidRPr="005D305F">
        <w:rPr>
          <w:sz w:val="26"/>
          <w:szCs w:val="26"/>
        </w:rPr>
        <w:t xml:space="preserve"> Template </w:t>
      </w:r>
      <w:r w:rsidR="00DC65D2" w:rsidRPr="005D305F">
        <w:rPr>
          <w:sz w:val="26"/>
          <w:szCs w:val="26"/>
        </w:rPr>
        <w:t xml:space="preserve">which is </w:t>
      </w:r>
      <w:r w:rsidR="00A96412" w:rsidRPr="005D305F">
        <w:rPr>
          <w:sz w:val="26"/>
          <w:szCs w:val="26"/>
        </w:rPr>
        <w:t>utilized by Contracting Units</w:t>
      </w:r>
      <w:r w:rsidR="00CE55E8" w:rsidRPr="005D305F">
        <w:rPr>
          <w:sz w:val="26"/>
          <w:szCs w:val="26"/>
        </w:rPr>
        <w:t xml:space="preserve"> for hiring an Energy Services Company</w:t>
      </w:r>
      <w:r w:rsidR="00A96412" w:rsidRPr="005D305F">
        <w:rPr>
          <w:sz w:val="26"/>
          <w:szCs w:val="26"/>
        </w:rPr>
        <w:t xml:space="preserve">. This template </w:t>
      </w:r>
      <w:r w:rsidR="00B83FB4" w:rsidRPr="005D305F">
        <w:rPr>
          <w:sz w:val="26"/>
          <w:szCs w:val="26"/>
        </w:rPr>
        <w:t xml:space="preserve">can be found online </w:t>
      </w:r>
      <w:r w:rsidR="003B70CF" w:rsidRPr="005D305F">
        <w:rPr>
          <w:sz w:val="26"/>
          <w:szCs w:val="26"/>
        </w:rPr>
        <w:t xml:space="preserve">on the </w:t>
      </w:r>
      <w:hyperlink r:id="rId10" w:history="1">
        <w:r w:rsidR="003B70CF" w:rsidRPr="005D305F">
          <w:rPr>
            <w:rStyle w:val="Hyperlink"/>
            <w:sz w:val="26"/>
            <w:szCs w:val="26"/>
          </w:rPr>
          <w:t>ESIP Webpage</w:t>
        </w:r>
      </w:hyperlink>
      <w:r w:rsidR="003B70CF" w:rsidRPr="005D305F">
        <w:rPr>
          <w:sz w:val="26"/>
          <w:szCs w:val="26"/>
        </w:rPr>
        <w:t>.</w:t>
      </w:r>
      <w:r w:rsidR="0020008E" w:rsidRPr="005D305F">
        <w:rPr>
          <w:sz w:val="26"/>
          <w:szCs w:val="26"/>
        </w:rPr>
        <w:t xml:space="preserve"> </w:t>
      </w:r>
      <w:r w:rsidR="003B70CF" w:rsidRPr="005D305F">
        <w:rPr>
          <w:sz w:val="26"/>
          <w:szCs w:val="26"/>
        </w:rPr>
        <w:t xml:space="preserve"> </w:t>
      </w:r>
    </w:p>
    <w:p w14:paraId="73CA9B02" w14:textId="77777777" w:rsidR="003B70CF" w:rsidRPr="005D305F" w:rsidRDefault="003B70CF" w:rsidP="008A0675">
      <w:pPr>
        <w:ind w:right="720"/>
        <w:rPr>
          <w:sz w:val="26"/>
          <w:szCs w:val="26"/>
        </w:rPr>
      </w:pPr>
    </w:p>
    <w:p w14:paraId="4403A431" w14:textId="3149C1B8" w:rsidR="00311E38" w:rsidRPr="005D305F" w:rsidRDefault="00DC698E" w:rsidP="008A0675">
      <w:pPr>
        <w:ind w:righ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2) </w:t>
      </w:r>
      <w:r w:rsidR="007915C7" w:rsidRPr="005D305F">
        <w:rPr>
          <w:b/>
          <w:bCs/>
          <w:sz w:val="26"/>
          <w:szCs w:val="26"/>
        </w:rPr>
        <w:t xml:space="preserve">PPA Contract Extension Legislation </w:t>
      </w:r>
      <w:r w:rsidR="009B702A" w:rsidRPr="005D305F">
        <w:rPr>
          <w:b/>
          <w:bCs/>
          <w:sz w:val="26"/>
          <w:szCs w:val="26"/>
        </w:rPr>
        <w:t>S41</w:t>
      </w:r>
      <w:r w:rsidR="00A068C6">
        <w:rPr>
          <w:b/>
          <w:bCs/>
          <w:sz w:val="26"/>
          <w:szCs w:val="26"/>
        </w:rPr>
        <w:t>62</w:t>
      </w:r>
      <w:r w:rsidR="009B702A" w:rsidRPr="005D305F">
        <w:rPr>
          <w:b/>
          <w:bCs/>
          <w:sz w:val="26"/>
          <w:szCs w:val="26"/>
        </w:rPr>
        <w:t xml:space="preserve"> &amp; ESIP</w:t>
      </w:r>
    </w:p>
    <w:p w14:paraId="5537AD0F" w14:textId="3919F3D5" w:rsidR="00AC78A8" w:rsidRPr="005D305F" w:rsidRDefault="00791319" w:rsidP="008A0675">
      <w:pPr>
        <w:ind w:right="720"/>
        <w:rPr>
          <w:sz w:val="26"/>
          <w:szCs w:val="26"/>
        </w:rPr>
      </w:pPr>
      <w:r w:rsidRPr="005D305F">
        <w:rPr>
          <w:sz w:val="26"/>
          <w:szCs w:val="26"/>
        </w:rPr>
        <w:t>On</w:t>
      </w:r>
      <w:r w:rsidR="00127DA6" w:rsidRPr="005D305F">
        <w:rPr>
          <w:sz w:val="26"/>
          <w:szCs w:val="26"/>
        </w:rPr>
        <w:t xml:space="preserve"> August</w:t>
      </w:r>
      <w:r w:rsidR="00D86781">
        <w:rPr>
          <w:sz w:val="26"/>
          <w:szCs w:val="26"/>
        </w:rPr>
        <w:t xml:space="preserve"> 6</w:t>
      </w:r>
      <w:r w:rsidR="00127DA6" w:rsidRPr="005D305F">
        <w:rPr>
          <w:sz w:val="26"/>
          <w:szCs w:val="26"/>
        </w:rPr>
        <w:t xml:space="preserve">, 2026, </w:t>
      </w:r>
      <w:r w:rsidRPr="005D305F">
        <w:rPr>
          <w:sz w:val="26"/>
          <w:szCs w:val="26"/>
        </w:rPr>
        <w:t xml:space="preserve">Governor Sherrill signed </w:t>
      </w:r>
      <w:r w:rsidR="00D547BA" w:rsidRPr="00D547BA">
        <w:rPr>
          <w:sz w:val="26"/>
          <w:szCs w:val="26"/>
        </w:rPr>
        <w:t>P.L.2026, c.67</w:t>
      </w:r>
      <w:r w:rsidR="00D547BA">
        <w:rPr>
          <w:sz w:val="26"/>
          <w:szCs w:val="26"/>
        </w:rPr>
        <w:t xml:space="preserve"> </w:t>
      </w:r>
      <w:r w:rsidRPr="005D305F">
        <w:rPr>
          <w:sz w:val="26"/>
          <w:szCs w:val="26"/>
        </w:rPr>
        <w:t xml:space="preserve">into law, </w:t>
      </w:r>
      <w:r w:rsidR="00D547BA">
        <w:rPr>
          <w:sz w:val="26"/>
          <w:szCs w:val="26"/>
        </w:rPr>
        <w:t xml:space="preserve">extending </w:t>
      </w:r>
      <w:r w:rsidR="00555225" w:rsidRPr="005D305F">
        <w:rPr>
          <w:sz w:val="26"/>
          <w:szCs w:val="26"/>
        </w:rPr>
        <w:t xml:space="preserve">the maximum allowable duration for public entity renewable energy contracts—such as solar agreements for schools and </w:t>
      </w:r>
      <w:r w:rsidR="008D391B">
        <w:rPr>
          <w:sz w:val="26"/>
          <w:szCs w:val="26"/>
        </w:rPr>
        <w:t xml:space="preserve">local governments - </w:t>
      </w:r>
      <w:r w:rsidR="00555225" w:rsidRPr="005D305F">
        <w:rPr>
          <w:sz w:val="26"/>
          <w:szCs w:val="26"/>
        </w:rPr>
        <w:t>from 15 years to 30 years.</w:t>
      </w:r>
      <w:r w:rsidR="0078525A" w:rsidRPr="005D305F">
        <w:rPr>
          <w:sz w:val="26"/>
          <w:szCs w:val="26"/>
        </w:rPr>
        <w:t xml:space="preserve"> </w:t>
      </w:r>
      <w:r w:rsidR="00CA3595">
        <w:rPr>
          <w:sz w:val="26"/>
          <w:szCs w:val="26"/>
        </w:rPr>
        <w:t xml:space="preserve">No single term may exceed 15 </w:t>
      </w:r>
      <w:proofErr w:type="gramStart"/>
      <w:r w:rsidR="00CA3595">
        <w:rPr>
          <w:sz w:val="26"/>
          <w:szCs w:val="26"/>
        </w:rPr>
        <w:t>years</w:t>
      </w:r>
      <w:proofErr w:type="gramEnd"/>
      <w:r w:rsidR="00CA3595">
        <w:rPr>
          <w:sz w:val="26"/>
          <w:szCs w:val="26"/>
        </w:rPr>
        <w:t xml:space="preserve"> and the total period shall not exceed 30 years. </w:t>
      </w:r>
      <w:r w:rsidR="002A215B" w:rsidRPr="005D305F">
        <w:rPr>
          <w:sz w:val="26"/>
          <w:szCs w:val="26"/>
        </w:rPr>
        <w:t xml:space="preserve">This bill permits public bodies to extend existing or </w:t>
      </w:r>
      <w:proofErr w:type="gramStart"/>
      <w:r w:rsidR="002A215B" w:rsidRPr="005D305F">
        <w:rPr>
          <w:sz w:val="26"/>
          <w:szCs w:val="26"/>
        </w:rPr>
        <w:t>enter into</w:t>
      </w:r>
      <w:proofErr w:type="gramEnd"/>
      <w:r w:rsidR="002A215B" w:rsidRPr="005D305F">
        <w:rPr>
          <w:sz w:val="26"/>
          <w:szCs w:val="26"/>
        </w:rPr>
        <w:t xml:space="preserve"> new clean energy and power purchase </w:t>
      </w:r>
      <w:r w:rsidR="00D86781" w:rsidRPr="005D305F">
        <w:rPr>
          <w:sz w:val="26"/>
          <w:szCs w:val="26"/>
        </w:rPr>
        <w:t>agreements for</w:t>
      </w:r>
      <w:r w:rsidR="002A215B" w:rsidRPr="005D305F">
        <w:rPr>
          <w:sz w:val="26"/>
          <w:szCs w:val="26"/>
        </w:rPr>
        <w:t xml:space="preserve"> up to 30 years without fresh public bidding requirements, helping stabilize long-term utility costs. </w:t>
      </w:r>
      <w:r w:rsidR="00A20A76">
        <w:rPr>
          <w:sz w:val="26"/>
          <w:szCs w:val="26"/>
        </w:rPr>
        <w:t xml:space="preserve">Should an </w:t>
      </w:r>
      <w:r w:rsidR="008554A0" w:rsidRPr="005D305F">
        <w:rPr>
          <w:sz w:val="26"/>
          <w:szCs w:val="26"/>
        </w:rPr>
        <w:t>ESIP project contain</w:t>
      </w:r>
      <w:r w:rsidR="00A20A76">
        <w:rPr>
          <w:sz w:val="26"/>
          <w:szCs w:val="26"/>
        </w:rPr>
        <w:t xml:space="preserve"> a</w:t>
      </w:r>
      <w:r w:rsidR="00D356E0">
        <w:rPr>
          <w:sz w:val="26"/>
          <w:szCs w:val="26"/>
        </w:rPr>
        <w:t xml:space="preserve"> </w:t>
      </w:r>
      <w:r w:rsidR="008554A0" w:rsidRPr="005D305F">
        <w:rPr>
          <w:sz w:val="26"/>
          <w:szCs w:val="26"/>
        </w:rPr>
        <w:t xml:space="preserve">Combined Heat and Power </w:t>
      </w:r>
      <w:r w:rsidR="00D356E0">
        <w:rPr>
          <w:sz w:val="26"/>
          <w:szCs w:val="26"/>
        </w:rPr>
        <w:t xml:space="preserve">system, </w:t>
      </w:r>
      <w:r w:rsidR="00FD40C6" w:rsidRPr="005D305F">
        <w:rPr>
          <w:sz w:val="26"/>
          <w:szCs w:val="26"/>
        </w:rPr>
        <w:t>then the savings from a solar P</w:t>
      </w:r>
      <w:r w:rsidR="00A068C6">
        <w:rPr>
          <w:sz w:val="26"/>
          <w:szCs w:val="26"/>
        </w:rPr>
        <w:t xml:space="preserve">ower Purchase Agreement </w:t>
      </w:r>
      <w:r w:rsidR="00FD40C6" w:rsidRPr="005D305F">
        <w:rPr>
          <w:sz w:val="26"/>
          <w:szCs w:val="26"/>
        </w:rPr>
        <w:t xml:space="preserve"> or renewable can also </w:t>
      </w:r>
      <w:r w:rsidR="00AC78A8" w:rsidRPr="005D305F">
        <w:rPr>
          <w:sz w:val="26"/>
          <w:szCs w:val="26"/>
        </w:rPr>
        <w:t xml:space="preserve">be utilized in the financing </w:t>
      </w:r>
      <w:r w:rsidR="00705ABB">
        <w:rPr>
          <w:sz w:val="26"/>
          <w:szCs w:val="26"/>
        </w:rPr>
        <w:t xml:space="preserve">proforma </w:t>
      </w:r>
      <w:r w:rsidR="00AC78A8" w:rsidRPr="005D305F">
        <w:rPr>
          <w:sz w:val="26"/>
          <w:szCs w:val="26"/>
        </w:rPr>
        <w:t>for 20 years</w:t>
      </w:r>
      <w:r w:rsidR="00AF1D53">
        <w:rPr>
          <w:sz w:val="26"/>
          <w:szCs w:val="26"/>
        </w:rPr>
        <w:t xml:space="preserve">. </w:t>
      </w:r>
      <w:r w:rsidR="00AC78A8" w:rsidRPr="005D305F">
        <w:rPr>
          <w:sz w:val="26"/>
          <w:szCs w:val="26"/>
        </w:rPr>
        <w:t xml:space="preserve"> </w:t>
      </w:r>
    </w:p>
    <w:p w14:paraId="43F34FF8" w14:textId="77777777" w:rsidR="00AC78A8" w:rsidRPr="005D305F" w:rsidRDefault="00AC78A8" w:rsidP="008A0675">
      <w:pPr>
        <w:ind w:right="720"/>
        <w:rPr>
          <w:sz w:val="26"/>
          <w:szCs w:val="26"/>
        </w:rPr>
      </w:pPr>
    </w:p>
    <w:p w14:paraId="12A7035A" w14:textId="64AC640B" w:rsidR="00E753D2" w:rsidRPr="00D423A3" w:rsidRDefault="00DC698E" w:rsidP="008A0675">
      <w:pPr>
        <w:ind w:righ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3) </w:t>
      </w:r>
      <w:r w:rsidR="00E753D2" w:rsidRPr="00D423A3">
        <w:rPr>
          <w:b/>
          <w:bCs/>
          <w:sz w:val="26"/>
          <w:szCs w:val="26"/>
        </w:rPr>
        <w:t xml:space="preserve">Direct Install Program </w:t>
      </w:r>
      <w:r w:rsidR="00D86781">
        <w:rPr>
          <w:b/>
          <w:bCs/>
          <w:sz w:val="26"/>
          <w:szCs w:val="26"/>
        </w:rPr>
        <w:t>–</w:t>
      </w:r>
      <w:r w:rsidR="00E753D2" w:rsidRPr="00D423A3">
        <w:rPr>
          <w:b/>
          <w:bCs/>
          <w:sz w:val="26"/>
          <w:szCs w:val="26"/>
        </w:rPr>
        <w:t xml:space="preserve"> </w:t>
      </w:r>
      <w:r w:rsidR="00D86781">
        <w:rPr>
          <w:b/>
          <w:bCs/>
          <w:sz w:val="26"/>
          <w:szCs w:val="26"/>
        </w:rPr>
        <w:t xml:space="preserve">Local Government and K-12 pathway for </w:t>
      </w:r>
      <w:r w:rsidR="00E753D2" w:rsidRPr="00D423A3">
        <w:rPr>
          <w:b/>
          <w:bCs/>
          <w:sz w:val="26"/>
          <w:szCs w:val="26"/>
        </w:rPr>
        <w:t>Closed Network</w:t>
      </w:r>
      <w:r w:rsidR="00BD2C14">
        <w:rPr>
          <w:b/>
          <w:bCs/>
          <w:sz w:val="26"/>
          <w:szCs w:val="26"/>
        </w:rPr>
        <w:t xml:space="preserve"> Optio</w:t>
      </w:r>
      <w:r w:rsidR="00D86781">
        <w:rPr>
          <w:b/>
          <w:bCs/>
          <w:sz w:val="26"/>
          <w:szCs w:val="26"/>
        </w:rPr>
        <w:t>n</w:t>
      </w:r>
    </w:p>
    <w:p w14:paraId="78003FF5" w14:textId="07967258" w:rsidR="00AC427E" w:rsidRDefault="00AC427E" w:rsidP="004A69B4">
      <w:pPr>
        <w:tabs>
          <w:tab w:val="num" w:pos="720"/>
        </w:tabs>
        <w:ind w:right="720"/>
        <w:rPr>
          <w:sz w:val="26"/>
          <w:szCs w:val="26"/>
        </w:rPr>
      </w:pPr>
      <w:r w:rsidRPr="00BD2C14">
        <w:rPr>
          <w:sz w:val="26"/>
          <w:szCs w:val="26"/>
        </w:rPr>
        <w:t>The NJ Direct Install Closed Network Program</w:t>
      </w:r>
      <w:r w:rsidRPr="00D423A3">
        <w:rPr>
          <w:sz w:val="26"/>
          <w:szCs w:val="26"/>
        </w:rPr>
        <w:t xml:space="preserve"> is an energy-efficiency initiative where the local utility company acts as the general contractor to handle energy upgrades for qualifying facilities. Unlike the "open network" model—where </w:t>
      </w:r>
      <w:r w:rsidR="004A69B4">
        <w:rPr>
          <w:sz w:val="26"/>
          <w:szCs w:val="26"/>
        </w:rPr>
        <w:t xml:space="preserve">the </w:t>
      </w:r>
      <w:r w:rsidRPr="00D423A3">
        <w:rPr>
          <w:sz w:val="26"/>
          <w:szCs w:val="26"/>
        </w:rPr>
        <w:t>local government must independently solicit and bid out contractors—</w:t>
      </w:r>
      <w:r w:rsidR="00433234">
        <w:rPr>
          <w:sz w:val="26"/>
          <w:szCs w:val="26"/>
        </w:rPr>
        <w:t xml:space="preserve">the “closed network”  process is handled directly by the utility. </w:t>
      </w:r>
      <w:r w:rsidRPr="00D423A3">
        <w:rPr>
          <w:sz w:val="26"/>
          <w:szCs w:val="26"/>
        </w:rPr>
        <w:t xml:space="preserve"> </w:t>
      </w:r>
    </w:p>
    <w:p w14:paraId="431CEAEF" w14:textId="23EDB5D1" w:rsidR="00AC427E" w:rsidRDefault="00B51550" w:rsidP="00B51550">
      <w:pPr>
        <w:tabs>
          <w:tab w:val="num" w:pos="720"/>
        </w:tabs>
        <w:ind w:right="720"/>
        <w:rPr>
          <w:sz w:val="26"/>
          <w:szCs w:val="26"/>
        </w:rPr>
      </w:pPr>
      <w:r>
        <w:rPr>
          <w:sz w:val="26"/>
          <w:szCs w:val="26"/>
        </w:rPr>
        <w:t>In the Closed Network, t</w:t>
      </w:r>
      <w:r w:rsidR="00AC427E" w:rsidRPr="00D423A3">
        <w:rPr>
          <w:sz w:val="26"/>
          <w:szCs w:val="26"/>
        </w:rPr>
        <w:t xml:space="preserve">he utility uses a pre-approved, RFP-compliant network of contractors who have already agreed to established, publicly bid unit-measure </w:t>
      </w:r>
      <w:r w:rsidR="00122BFA" w:rsidRPr="00D423A3">
        <w:rPr>
          <w:sz w:val="26"/>
          <w:szCs w:val="26"/>
        </w:rPr>
        <w:t>pricing. Participating</w:t>
      </w:r>
      <w:r w:rsidR="00AC427E" w:rsidRPr="00D423A3">
        <w:rPr>
          <w:sz w:val="26"/>
          <w:szCs w:val="26"/>
        </w:rPr>
        <w:t xml:space="preserve"> public entities receive a free energy assessment, high-efficiency equipment replacements (such as LED lighting or HVAC upgrades)</w:t>
      </w:r>
      <w:r w:rsidR="00D423A3" w:rsidRPr="00D423A3">
        <w:rPr>
          <w:sz w:val="26"/>
          <w:szCs w:val="26"/>
        </w:rPr>
        <w:t>.</w:t>
      </w:r>
      <w:r w:rsidR="00122BFA">
        <w:rPr>
          <w:sz w:val="26"/>
          <w:szCs w:val="26"/>
        </w:rPr>
        <w:t xml:space="preserve"> </w:t>
      </w:r>
    </w:p>
    <w:p w14:paraId="75D5671C" w14:textId="7563B124" w:rsidR="008554A0" w:rsidRPr="009827B9" w:rsidRDefault="00122BFA" w:rsidP="009827B9">
      <w:pPr>
        <w:ind w:right="180"/>
        <w:rPr>
          <w:sz w:val="26"/>
          <w:szCs w:val="26"/>
        </w:rPr>
      </w:pPr>
      <w:r>
        <w:rPr>
          <w:sz w:val="26"/>
          <w:szCs w:val="26"/>
        </w:rPr>
        <w:t xml:space="preserve">All </w:t>
      </w:r>
      <w:r w:rsidRPr="00EA1D4D">
        <w:rPr>
          <w:sz w:val="26"/>
          <w:szCs w:val="26"/>
        </w:rPr>
        <w:t>local governments, K-12 public schools, non-profits, and facilities located in Urban Enterprise Zones (UEZ)</w:t>
      </w:r>
      <w:r>
        <w:rPr>
          <w:sz w:val="26"/>
          <w:szCs w:val="26"/>
        </w:rPr>
        <w:t xml:space="preserve"> may participate in the program. In addition, it’s open to </w:t>
      </w:r>
      <w:r w:rsidR="00CC4E1C">
        <w:rPr>
          <w:sz w:val="26"/>
          <w:szCs w:val="26"/>
        </w:rPr>
        <w:t>public</w:t>
      </w:r>
      <w:r w:rsidR="009827B9">
        <w:rPr>
          <w:sz w:val="26"/>
          <w:szCs w:val="26"/>
        </w:rPr>
        <w:t xml:space="preserve"> </w:t>
      </w:r>
      <w:r w:rsidR="00EA1D4D" w:rsidRPr="00EA1D4D">
        <w:rPr>
          <w:sz w:val="26"/>
          <w:szCs w:val="26"/>
        </w:rPr>
        <w:t>entities with an average annual energy demand of less than 300 kW</w:t>
      </w:r>
      <w:r w:rsidR="00EA1D4D" w:rsidRPr="00EA1D4D">
        <w:rPr>
          <w:b/>
          <w:bCs/>
          <w:sz w:val="26"/>
          <w:szCs w:val="26"/>
        </w:rPr>
        <w:t>.</w:t>
      </w:r>
      <w:r w:rsidR="00CC4E1C">
        <w:rPr>
          <w:b/>
          <w:bCs/>
          <w:sz w:val="26"/>
          <w:szCs w:val="26"/>
        </w:rPr>
        <w:t xml:space="preserve"> </w:t>
      </w:r>
      <w:r w:rsidR="00CC4E1C" w:rsidRPr="009827B9">
        <w:rPr>
          <w:sz w:val="26"/>
          <w:szCs w:val="26"/>
        </w:rPr>
        <w:t>(</w:t>
      </w:r>
      <w:r w:rsidR="00CC4E1C" w:rsidRPr="00CA3595">
        <w:rPr>
          <w:sz w:val="26"/>
          <w:szCs w:val="26"/>
        </w:rPr>
        <w:t>For more information see BPU</w:t>
      </w:r>
      <w:r w:rsidR="006339F8" w:rsidRPr="00CA3595">
        <w:rPr>
          <w:sz w:val="26"/>
          <w:szCs w:val="26"/>
        </w:rPr>
        <w:t>’s</w:t>
      </w:r>
      <w:r w:rsidR="00CC4E1C" w:rsidRPr="00CA3595">
        <w:rPr>
          <w:sz w:val="26"/>
          <w:szCs w:val="26"/>
        </w:rPr>
        <w:t xml:space="preserve"> Direct Install Closed Network G</w:t>
      </w:r>
      <w:r w:rsidR="009827B9" w:rsidRPr="00CA3595">
        <w:rPr>
          <w:sz w:val="26"/>
          <w:szCs w:val="26"/>
        </w:rPr>
        <w:t>uidance Document).</w:t>
      </w:r>
      <w:r w:rsidR="009827B9">
        <w:rPr>
          <w:sz w:val="26"/>
          <w:szCs w:val="26"/>
        </w:rPr>
        <w:t xml:space="preserve"> </w:t>
      </w:r>
      <w:r w:rsidR="00CC4E1C" w:rsidRPr="009827B9">
        <w:rPr>
          <w:sz w:val="26"/>
          <w:szCs w:val="26"/>
        </w:rPr>
        <w:t xml:space="preserve"> </w:t>
      </w:r>
    </w:p>
    <w:sectPr w:rsidR="008554A0" w:rsidRPr="009827B9" w:rsidSect="00CA3595">
      <w:endnotePr>
        <w:numFmt w:val="decimal"/>
      </w:endnotePr>
      <w:pgSz w:w="12240" w:h="15840"/>
      <w:pgMar w:top="1008" w:right="1080" w:bottom="900" w:left="1080" w:header="36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E5D0B"/>
    <w:multiLevelType w:val="multilevel"/>
    <w:tmpl w:val="5566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43742B"/>
    <w:multiLevelType w:val="hybridMultilevel"/>
    <w:tmpl w:val="C9F8D6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23C0F"/>
    <w:multiLevelType w:val="hybridMultilevel"/>
    <w:tmpl w:val="060C5BE0"/>
    <w:lvl w:ilvl="0" w:tplc="3CD62DDE">
      <w:start w:val="12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1752967">
    <w:abstractNumId w:val="2"/>
  </w:num>
  <w:num w:numId="2" w16cid:durableId="690567123">
    <w:abstractNumId w:val="1"/>
  </w:num>
  <w:num w:numId="3" w16cid:durableId="48182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84"/>
    <w:rsid w:val="00017A77"/>
    <w:rsid w:val="000338DE"/>
    <w:rsid w:val="0003799F"/>
    <w:rsid w:val="00044C2C"/>
    <w:rsid w:val="00044D88"/>
    <w:rsid w:val="00056D82"/>
    <w:rsid w:val="00065CD1"/>
    <w:rsid w:val="000668DC"/>
    <w:rsid w:val="000F4124"/>
    <w:rsid w:val="00116382"/>
    <w:rsid w:val="00122BFA"/>
    <w:rsid w:val="00127DA6"/>
    <w:rsid w:val="00151BAB"/>
    <w:rsid w:val="00154E1C"/>
    <w:rsid w:val="001720C5"/>
    <w:rsid w:val="00177AC7"/>
    <w:rsid w:val="001A5F7D"/>
    <w:rsid w:val="001B4FFE"/>
    <w:rsid w:val="001B7CC5"/>
    <w:rsid w:val="0020008E"/>
    <w:rsid w:val="00215108"/>
    <w:rsid w:val="002370B3"/>
    <w:rsid w:val="00265B53"/>
    <w:rsid w:val="002A215B"/>
    <w:rsid w:val="002E575D"/>
    <w:rsid w:val="002F5EE2"/>
    <w:rsid w:val="00311E38"/>
    <w:rsid w:val="003609BA"/>
    <w:rsid w:val="003653F4"/>
    <w:rsid w:val="0038025D"/>
    <w:rsid w:val="003B70CF"/>
    <w:rsid w:val="003C44A3"/>
    <w:rsid w:val="003D7A9C"/>
    <w:rsid w:val="0042637E"/>
    <w:rsid w:val="00433234"/>
    <w:rsid w:val="00450D88"/>
    <w:rsid w:val="004573E1"/>
    <w:rsid w:val="00461284"/>
    <w:rsid w:val="004738CA"/>
    <w:rsid w:val="004A69B4"/>
    <w:rsid w:val="00504780"/>
    <w:rsid w:val="005144B9"/>
    <w:rsid w:val="005248C4"/>
    <w:rsid w:val="00526074"/>
    <w:rsid w:val="00555225"/>
    <w:rsid w:val="00565B1C"/>
    <w:rsid w:val="00572A2B"/>
    <w:rsid w:val="00586647"/>
    <w:rsid w:val="005A0AD7"/>
    <w:rsid w:val="005D305F"/>
    <w:rsid w:val="005D5B27"/>
    <w:rsid w:val="005D73FB"/>
    <w:rsid w:val="005E0D22"/>
    <w:rsid w:val="005F4D45"/>
    <w:rsid w:val="00603FF0"/>
    <w:rsid w:val="00615AD4"/>
    <w:rsid w:val="00632444"/>
    <w:rsid w:val="006339F8"/>
    <w:rsid w:val="0065376C"/>
    <w:rsid w:val="0067526C"/>
    <w:rsid w:val="00685E7F"/>
    <w:rsid w:val="006A007A"/>
    <w:rsid w:val="006A7A7E"/>
    <w:rsid w:val="006B54B2"/>
    <w:rsid w:val="006B7331"/>
    <w:rsid w:val="006C34AD"/>
    <w:rsid w:val="006C5D88"/>
    <w:rsid w:val="006D4ABC"/>
    <w:rsid w:val="006F3ACE"/>
    <w:rsid w:val="00705ABB"/>
    <w:rsid w:val="00731886"/>
    <w:rsid w:val="00744002"/>
    <w:rsid w:val="00764B18"/>
    <w:rsid w:val="00770E38"/>
    <w:rsid w:val="0078525A"/>
    <w:rsid w:val="00790B90"/>
    <w:rsid w:val="00791319"/>
    <w:rsid w:val="007915C7"/>
    <w:rsid w:val="00794C2F"/>
    <w:rsid w:val="007B0A5D"/>
    <w:rsid w:val="007B2DF8"/>
    <w:rsid w:val="007F4D73"/>
    <w:rsid w:val="007F55C9"/>
    <w:rsid w:val="007F5F21"/>
    <w:rsid w:val="00800591"/>
    <w:rsid w:val="00827B90"/>
    <w:rsid w:val="008554A0"/>
    <w:rsid w:val="008A0675"/>
    <w:rsid w:val="008A4792"/>
    <w:rsid w:val="008B1AE4"/>
    <w:rsid w:val="008D391B"/>
    <w:rsid w:val="008E528F"/>
    <w:rsid w:val="009309D7"/>
    <w:rsid w:val="009529B0"/>
    <w:rsid w:val="0097352D"/>
    <w:rsid w:val="009827B9"/>
    <w:rsid w:val="009A4365"/>
    <w:rsid w:val="009B702A"/>
    <w:rsid w:val="009D5083"/>
    <w:rsid w:val="009E5155"/>
    <w:rsid w:val="009E74F4"/>
    <w:rsid w:val="00A01025"/>
    <w:rsid w:val="00A068C6"/>
    <w:rsid w:val="00A20A76"/>
    <w:rsid w:val="00A62B4F"/>
    <w:rsid w:val="00A92DAD"/>
    <w:rsid w:val="00A96412"/>
    <w:rsid w:val="00AB2B0B"/>
    <w:rsid w:val="00AC427E"/>
    <w:rsid w:val="00AC78A8"/>
    <w:rsid w:val="00AF1D53"/>
    <w:rsid w:val="00B44BF1"/>
    <w:rsid w:val="00B51550"/>
    <w:rsid w:val="00B53095"/>
    <w:rsid w:val="00B60AB2"/>
    <w:rsid w:val="00B61550"/>
    <w:rsid w:val="00B83FB4"/>
    <w:rsid w:val="00BD2C14"/>
    <w:rsid w:val="00BF39C9"/>
    <w:rsid w:val="00C1706C"/>
    <w:rsid w:val="00C33407"/>
    <w:rsid w:val="00C877D4"/>
    <w:rsid w:val="00C92E19"/>
    <w:rsid w:val="00C9581F"/>
    <w:rsid w:val="00C97B89"/>
    <w:rsid w:val="00CA3595"/>
    <w:rsid w:val="00CA490B"/>
    <w:rsid w:val="00CC4E1C"/>
    <w:rsid w:val="00CE55E8"/>
    <w:rsid w:val="00D061A4"/>
    <w:rsid w:val="00D311AD"/>
    <w:rsid w:val="00D356E0"/>
    <w:rsid w:val="00D423A3"/>
    <w:rsid w:val="00D547BA"/>
    <w:rsid w:val="00D651D4"/>
    <w:rsid w:val="00D6632E"/>
    <w:rsid w:val="00D73644"/>
    <w:rsid w:val="00D82556"/>
    <w:rsid w:val="00D86781"/>
    <w:rsid w:val="00DC12DC"/>
    <w:rsid w:val="00DC65D2"/>
    <w:rsid w:val="00DC698E"/>
    <w:rsid w:val="00DC6F70"/>
    <w:rsid w:val="00DD2FEB"/>
    <w:rsid w:val="00DF6431"/>
    <w:rsid w:val="00E13849"/>
    <w:rsid w:val="00E3388B"/>
    <w:rsid w:val="00E753D2"/>
    <w:rsid w:val="00EA1D4D"/>
    <w:rsid w:val="00EB4907"/>
    <w:rsid w:val="00EC5D05"/>
    <w:rsid w:val="00EE2F03"/>
    <w:rsid w:val="00F374DF"/>
    <w:rsid w:val="00F5450F"/>
    <w:rsid w:val="00F6484B"/>
    <w:rsid w:val="00F735CF"/>
    <w:rsid w:val="00F77011"/>
    <w:rsid w:val="00F81844"/>
    <w:rsid w:val="00FC0140"/>
    <w:rsid w:val="00FC32B5"/>
    <w:rsid w:val="00FD40C6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DF4555"/>
  <w15:chartTrackingRefBased/>
  <w15:docId w15:val="{D3D32997-38A0-434F-A031-D6961225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center" w:pos="4680"/>
      </w:tabs>
      <w:jc w:val="center"/>
      <w:outlineLvl w:val="3"/>
    </w:pPr>
    <w:rPr>
      <w:b/>
      <w:bCs/>
      <w:sz w:val="24"/>
      <w:u w:val="double"/>
    </w:rPr>
  </w:style>
  <w:style w:type="paragraph" w:styleId="Heading5">
    <w:name w:val="heading 5"/>
    <w:basedOn w:val="Normal"/>
    <w:next w:val="Normal"/>
    <w:qFormat/>
    <w:pPr>
      <w:keepNext/>
      <w:tabs>
        <w:tab w:val="center" w:pos="4680"/>
      </w:tabs>
      <w:jc w:val="center"/>
      <w:outlineLvl w:val="4"/>
    </w:pPr>
    <w:rPr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/>
      <w:tabs>
        <w:tab w:val="center" w:pos="4680"/>
      </w:tabs>
      <w:jc w:val="center"/>
      <w:outlineLvl w:val="5"/>
    </w:pPr>
    <w:rPr>
      <w:sz w:val="24"/>
      <w:szCs w:val="28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</w:tabs>
      <w:outlineLvl w:val="6"/>
    </w:pPr>
    <w:rPr>
      <w:b/>
      <w:bCs/>
      <w:i/>
      <w:iCs/>
      <w:sz w:val="24"/>
    </w:rPr>
  </w:style>
  <w:style w:type="paragraph" w:styleId="Heading8">
    <w:name w:val="heading 8"/>
    <w:basedOn w:val="Normal"/>
    <w:next w:val="Normal"/>
    <w:qFormat/>
    <w:pPr>
      <w:keepNext/>
      <w:ind w:left="3600" w:hanging="3240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ind w:left="3600" w:firstLine="720"/>
      <w:outlineLvl w:val="8"/>
    </w:pPr>
    <w:rPr>
      <w:b/>
      <w:bCs/>
      <w:sz w:val="4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alloonText">
    <w:name w:val="Balloon Text"/>
    <w:basedOn w:val="Normal"/>
    <w:semiHidden/>
    <w:rsid w:val="008B1AE4"/>
    <w:rPr>
      <w:rFonts w:ascii="Tahoma" w:hAnsi="Tahoma" w:cs="Tahoma"/>
      <w:sz w:val="16"/>
      <w:szCs w:val="16"/>
    </w:rPr>
  </w:style>
  <w:style w:type="character" w:styleId="Hyperlink">
    <w:name w:val="Hyperlink"/>
    <w:rsid w:val="00790B90"/>
    <w:rPr>
      <w:color w:val="0000FF"/>
      <w:u w:val="single"/>
    </w:rPr>
  </w:style>
  <w:style w:type="table" w:styleId="TableGrid">
    <w:name w:val="Table Grid"/>
    <w:basedOn w:val="TableNormal"/>
    <w:uiPriority w:val="59"/>
    <w:rsid w:val="003D7A9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F4D73"/>
    <w:pPr>
      <w:widowControl w:val="0"/>
      <w:autoSpaceDE w:val="0"/>
      <w:autoSpaceDN w:val="0"/>
      <w:adjustRightInd w:val="0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83FB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47BA"/>
    <w:rPr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0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059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05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cleanenergy.nj.gov/programs/energy-efficiency/energy-savings-improvement-program-esi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nj.gov/bp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2DDE121F7C94CBF8318A4B9791F23" ma:contentTypeVersion="13" ma:contentTypeDescription="Create a new document." ma:contentTypeScope="" ma:versionID="56f528e8b07dc0dd2956a30dc090b8e5">
  <xsd:schema xmlns:xsd="http://www.w3.org/2001/XMLSchema" xmlns:xs="http://www.w3.org/2001/XMLSchema" xmlns:p="http://schemas.microsoft.com/office/2006/metadata/properties" xmlns:ns3="c19b1ccc-60d0-472c-a687-9bde244b4ca5" xmlns:ns4="f1843542-4799-4a81-98af-6048dce6de5a" targetNamespace="http://schemas.microsoft.com/office/2006/metadata/properties" ma:root="true" ma:fieldsID="7ded9a93ad27f1e57f8913948833e186" ns3:_="" ns4:_="">
    <xsd:import namespace="c19b1ccc-60d0-472c-a687-9bde244b4ca5"/>
    <xsd:import namespace="f1843542-4799-4a81-98af-6048dce6de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b1ccc-60d0-472c-a687-9bde244b4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43542-4799-4a81-98af-6048dce6d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9b1ccc-60d0-472c-a687-9bde244b4c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8D4DA3-31A7-4222-A133-3D4034A2B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9b1ccc-60d0-472c-a687-9bde244b4ca5"/>
    <ds:schemaRef ds:uri="f1843542-4799-4a81-98af-6048dce6d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A577E-0129-42D9-8BD4-017C0F4A7949}">
  <ds:schemaRefs>
    <ds:schemaRef ds:uri="http://schemas.microsoft.com/office/2006/metadata/properties"/>
    <ds:schemaRef ds:uri="http://schemas.microsoft.com/office/infopath/2007/PartnerControls"/>
    <ds:schemaRef ds:uri="c19b1ccc-60d0-472c-a687-9bde244b4ca5"/>
  </ds:schemaRefs>
</ds:datastoreItem>
</file>

<file path=customXml/itemProps3.xml><?xml version="1.0" encoding="utf-8"?>
<ds:datastoreItem xmlns:ds="http://schemas.openxmlformats.org/officeDocument/2006/customXml" ds:itemID="{2A3B2CD4-7B39-4CFA-AF3F-14AC09F50F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NJ Board of Public Utilities</Company>
  <LinksUpToDate>false</LinksUpToDate>
  <CharactersWithSpaces>2576</CharactersWithSpaces>
  <SharedDoc>false</SharedDoc>
  <HLinks>
    <vt:vector size="6" baseType="variant">
      <vt:variant>
        <vt:i4>7602236</vt:i4>
      </vt:variant>
      <vt:variant>
        <vt:i4>0</vt:i4>
      </vt:variant>
      <vt:variant>
        <vt:i4>0</vt:i4>
      </vt:variant>
      <vt:variant>
        <vt:i4>5</vt:i4>
      </vt:variant>
      <vt:variant>
        <vt:lpwstr>http://www.nj.gov/bpu/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Lisa A. Carlino</dc:creator>
  <cp:keywords/>
  <cp:lastModifiedBy>Rossi, Michelle [BPU]</cp:lastModifiedBy>
  <cp:revision>3</cp:revision>
  <cp:lastPrinted>2024-01-03T15:17:00Z</cp:lastPrinted>
  <dcterms:created xsi:type="dcterms:W3CDTF">2026-10-02T16:10:00Z</dcterms:created>
  <dcterms:modified xsi:type="dcterms:W3CDTF">2026-10-02T16:10:00Z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0x0101005A02DDE121F7C94CBF8318A4B9791F23</vt:lpwstr>
  </property>
</Properties>
</file>