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49ED" w14:textId="28ED01BB" w:rsidR="00885576" w:rsidRDefault="002E5AC8">
      <w:pPr>
        <w:spacing w:before="300" w:after="150" w:line="240" w:lineRule="auto"/>
        <w:outlineLvl w:val="0"/>
        <w:rPr>
          <w:rFonts w:eastAsia="Times New Roman" w:cs="Arial"/>
          <w:b/>
          <w:bCs/>
          <w:color w:val="000000"/>
          <w:kern w:val="36"/>
          <w:sz w:val="30"/>
          <w:szCs w:val="30"/>
        </w:rPr>
      </w:pPr>
      <w:r>
        <w:rPr>
          <w:rFonts w:eastAsia="Times New Roman" w:cs="Arial"/>
          <w:b/>
          <w:bCs/>
          <w:color w:val="000000"/>
          <w:kern w:val="36"/>
          <w:sz w:val="30"/>
          <w:szCs w:val="30"/>
        </w:rPr>
        <w:t>Rapportering på overordna mål for studieforbund</w:t>
      </w:r>
    </w:p>
    <w:p w14:paraId="674D01E5" w14:textId="3C6860B1" w:rsidR="00885576" w:rsidRDefault="002E5AC8">
      <w:pPr>
        <w:spacing w:after="150" w:line="240" w:lineRule="auto"/>
        <w:rPr>
          <w:rFonts w:eastAsia="Times New Roman" w:cs="Arial"/>
          <w:color w:val="000000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</w:rPr>
        <w:t>Studieforbunda skal driva kursaktiviteten sin på grunnlag av minst eitt av følgjande overordna mål, jf. § 4 i vaksenopplæringslova:</w:t>
      </w:r>
    </w:p>
    <w:p w14:paraId="32D65F98" w14:textId="41FCD08E" w:rsidR="00885576" w:rsidRDefault="002E5AC8">
      <w:pPr>
        <w:pStyle w:val="Listeavsnitt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Å bidra til å halda ved like og styrkja demokratiet og leggja grunnlag for berekraftig utvikling ved å engasjera og utvikla aktive medborgarar.</w:t>
      </w:r>
    </w:p>
    <w:p w14:paraId="30FEB0B4" w14:textId="2BFFB9B4" w:rsidR="00885576" w:rsidRDefault="002E5AC8">
      <w:pPr>
        <w:pStyle w:val="Listeavsnitt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Å senka terskelen for læring og deltaking i frivillige organisasjonar.</w:t>
      </w:r>
    </w:p>
    <w:p w14:paraId="1EE69AC0" w14:textId="46A513DB" w:rsidR="00885576" w:rsidRDefault="002E5AC8">
      <w:pPr>
        <w:pStyle w:val="Listeavsnitt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 xml:space="preserve">Å </w:t>
      </w:r>
      <w:r w:rsidR="003A7A7A">
        <w:rPr>
          <w:sz w:val="21"/>
          <w:szCs w:val="21"/>
        </w:rPr>
        <w:t>bekjempe</w:t>
      </w:r>
      <w:r>
        <w:rPr>
          <w:sz w:val="21"/>
          <w:szCs w:val="21"/>
        </w:rPr>
        <w:t xml:space="preserve"> utanforskap og bidra til inkludering.</w:t>
      </w:r>
    </w:p>
    <w:p w14:paraId="348357CA" w14:textId="7B8048D7" w:rsidR="00885576" w:rsidRDefault="002E5AC8">
      <w:pPr>
        <w:pStyle w:val="Listeavsnitt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Å bidra til motivasjon og tilgang til kunnskap og kompetanse for alle og slik møta behov i eit samfunn og arbeidsliv i stadig endring.</w:t>
      </w:r>
    </w:p>
    <w:p w14:paraId="174A51EC" w14:textId="1679FFA8" w:rsidR="00885576" w:rsidRDefault="002E5AC8">
      <w:pPr>
        <w:pStyle w:val="Listeavsnitt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Å styrkja kulturelt mangfald og bevara kulturarven gjennom læring.</w:t>
      </w:r>
    </w:p>
    <w:p w14:paraId="135C7ECA" w14:textId="0E688CD3" w:rsidR="00885576" w:rsidRDefault="002E5AC8">
      <w:pPr>
        <w:pStyle w:val="Listeavsnitt"/>
        <w:numPr>
          <w:ilvl w:val="0"/>
          <w:numId w:val="22"/>
        </w:numPr>
        <w:rPr>
          <w:sz w:val="21"/>
          <w:szCs w:val="21"/>
        </w:rPr>
      </w:pPr>
      <w:r>
        <w:rPr>
          <w:rFonts w:eastAsia="Times New Roman" w:cs="Arial"/>
          <w:iCs/>
          <w:color w:val="000000"/>
          <w:sz w:val="21"/>
          <w:szCs w:val="21"/>
        </w:rPr>
        <w:t>Å vera ein sjølvstendig arena for læring og eit supplement til offentlege utdanningstilbod for vaksne.</w:t>
      </w:r>
    </w:p>
    <w:p w14:paraId="35B70378" w14:textId="35E13E8D" w:rsidR="00885576" w:rsidRDefault="002E5AC8">
      <w:pPr>
        <w:spacing w:after="150" w:line="240" w:lineRule="auto"/>
        <w:rPr>
          <w:rFonts w:eastAsia="Times New Roman" w:cs="Arial"/>
          <w:color w:val="000000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</w:rPr>
        <w:t>Me ber om at studieforbunda så langt mogleg følgjer malen nedanfor i rapporteringa si på overordna mål, og rapporten bør ikkje overstiga fire sider.</w:t>
      </w:r>
    </w:p>
    <w:p w14:paraId="06899FDA" w14:textId="77777777" w:rsidR="00885576" w:rsidRDefault="00885576">
      <w:pPr>
        <w:spacing w:after="150" w:line="240" w:lineRule="auto"/>
        <w:rPr>
          <w:rFonts w:eastAsia="Times New Roman" w:cs="Arial"/>
          <w:color w:val="000000"/>
          <w:sz w:val="21"/>
          <w:szCs w:val="21"/>
        </w:rPr>
      </w:pPr>
    </w:p>
    <w:tbl>
      <w:tblPr>
        <w:tblStyle w:val="Tabellrutenett"/>
        <w:tblW w:w="14596" w:type="dxa"/>
        <w:tblLook w:val="04A0" w:firstRow="1" w:lastRow="0" w:firstColumn="1" w:lastColumn="0" w:noHBand="0" w:noVBand="1"/>
      </w:tblPr>
      <w:tblGrid>
        <w:gridCol w:w="5631"/>
        <w:gridCol w:w="8965"/>
      </w:tblGrid>
      <w:tr w:rsidR="00885576" w14:paraId="39D7C5F6" w14:textId="77777777" w:rsidTr="00B14108">
        <w:trPr>
          <w:trHeight w:val="607"/>
        </w:trPr>
        <w:tc>
          <w:tcPr>
            <w:tcW w:w="14596" w:type="dxa"/>
            <w:gridSpan w:val="2"/>
          </w:tcPr>
          <w:p w14:paraId="490CE4F1" w14:textId="77777777" w:rsidR="00885576" w:rsidRDefault="002E5AC8">
            <w:pPr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1. Verksemda til studieforbundet og dei overordna måla</w:t>
            </w:r>
          </w:p>
          <w:p w14:paraId="0EB7BCEF" w14:textId="77777777" w:rsidR="00885576" w:rsidRDefault="002E5AC8">
            <w:r>
              <w:rPr>
                <w:rFonts w:eastAsia="Times New Roman" w:cs="Arial"/>
                <w:color w:val="000000"/>
                <w:sz w:val="21"/>
                <w:szCs w:val="21"/>
              </w:rPr>
              <w:t>Korleis knyter studieforbundet eige arbeid til det overordna målet i lova? Er nokon av måla særleg viktige for studieforbundet? Beskriv dette kort i forhold til:</w:t>
            </w:r>
          </w:p>
        </w:tc>
      </w:tr>
      <w:tr w:rsidR="00885576" w14:paraId="03C03FA5" w14:textId="77777777" w:rsidTr="00D04B8F">
        <w:trPr>
          <w:trHeight w:val="1657"/>
        </w:trPr>
        <w:tc>
          <w:tcPr>
            <w:tcW w:w="5631" w:type="dxa"/>
          </w:tcPr>
          <w:p w14:paraId="25D23D7E" w14:textId="3FF1CE47" w:rsidR="00885576" w:rsidRPr="00F9454D" w:rsidRDefault="00655477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S</w:t>
            </w:r>
            <w:r w:rsidR="002E5AC8" w:rsidRPr="00F9454D">
              <w:rPr>
                <w:rFonts w:eastAsia="Times New Roman" w:cs="Arial"/>
                <w:color w:val="000000"/>
                <w:sz w:val="21"/>
                <w:szCs w:val="21"/>
              </w:rPr>
              <w:t>tudieforbundet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s formål og profil</w:t>
            </w:r>
          </w:p>
          <w:p w14:paraId="0D8DDD6C" w14:textId="77777777" w:rsidR="00885576" w:rsidRPr="00F9454D" w:rsidRDefault="00885576">
            <w:pPr>
              <w:spacing w:before="300" w:after="150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8965" w:type="dxa"/>
          </w:tcPr>
          <w:p w14:paraId="16743920" w14:textId="77777777" w:rsidR="00885576" w:rsidRDefault="00885576"/>
        </w:tc>
      </w:tr>
      <w:tr w:rsidR="00885576" w14:paraId="0236E838" w14:textId="77777777" w:rsidTr="00D04B8F">
        <w:trPr>
          <w:trHeight w:val="935"/>
        </w:trPr>
        <w:tc>
          <w:tcPr>
            <w:tcW w:w="5631" w:type="dxa"/>
          </w:tcPr>
          <w:p w14:paraId="65F65A73" w14:textId="4C1126BD" w:rsidR="00885576" w:rsidRPr="00F9454D" w:rsidRDefault="00F9454D" w:rsidP="00F9454D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F9454D">
              <w:rPr>
                <w:rFonts w:eastAsia="Times New Roman" w:cs="Arial"/>
                <w:color w:val="000000"/>
                <w:sz w:val="21"/>
                <w:szCs w:val="21"/>
              </w:rPr>
              <w:t>Studieforbundets/</w:t>
            </w:r>
            <w:r w:rsidR="004C7D2D" w:rsidRPr="004C7D2D">
              <w:rPr>
                <w:rFonts w:eastAsia="Times New Roman" w:cs="Arial"/>
                <w:color w:val="000000"/>
                <w:sz w:val="21"/>
                <w:szCs w:val="21"/>
              </w:rPr>
              <w:t>medlemsorganisasjonanes</w:t>
            </w:r>
            <w:r w:rsidR="004C7D2D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r w:rsidRPr="00F9454D">
              <w:rPr>
                <w:rFonts w:eastAsia="Times New Roman" w:cs="Arial"/>
                <w:color w:val="000000"/>
                <w:sz w:val="21"/>
                <w:szCs w:val="21"/>
              </w:rPr>
              <w:t>målgrupper</w:t>
            </w:r>
          </w:p>
        </w:tc>
        <w:tc>
          <w:tcPr>
            <w:tcW w:w="8965" w:type="dxa"/>
          </w:tcPr>
          <w:p w14:paraId="36F8CF56" w14:textId="77777777" w:rsidR="00885576" w:rsidRDefault="00885576"/>
        </w:tc>
      </w:tr>
      <w:tr w:rsidR="00885576" w14:paraId="5A60E58B" w14:textId="77777777" w:rsidTr="00D04B8F">
        <w:trPr>
          <w:trHeight w:val="935"/>
        </w:trPr>
        <w:tc>
          <w:tcPr>
            <w:tcW w:w="5631" w:type="dxa"/>
          </w:tcPr>
          <w:p w14:paraId="0F7754E2" w14:textId="2327E7D7" w:rsidR="00885576" w:rsidRDefault="002E5AC8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lastRenderedPageBreak/>
              <w:t xml:space="preserve">Tema i studieforbundets/ </w:t>
            </w:r>
            <w:r w:rsidR="004C7D2D">
              <w:rPr>
                <w:rFonts w:eastAsia="Times New Roman" w:cs="Arial"/>
                <w:color w:val="000000"/>
                <w:sz w:val="21"/>
                <w:szCs w:val="21"/>
              </w:rPr>
              <w:t xml:space="preserve">medlemsorganisasjonanes 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>opplæringsverksemd</w:t>
            </w:r>
          </w:p>
          <w:p w14:paraId="70001FD8" w14:textId="77777777" w:rsidR="00885576" w:rsidRDefault="00885576">
            <w:pPr>
              <w:spacing w:before="300" w:after="150"/>
              <w:outlineLvl w:val="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  <w:tc>
          <w:tcPr>
            <w:tcW w:w="8965" w:type="dxa"/>
          </w:tcPr>
          <w:p w14:paraId="4FD285B9" w14:textId="77777777" w:rsidR="00885576" w:rsidRDefault="00885576"/>
        </w:tc>
      </w:tr>
      <w:tr w:rsidR="00885576" w14:paraId="114023E1" w14:textId="77777777" w:rsidTr="00D04B8F">
        <w:trPr>
          <w:trHeight w:val="935"/>
        </w:trPr>
        <w:tc>
          <w:tcPr>
            <w:tcW w:w="5631" w:type="dxa"/>
          </w:tcPr>
          <w:p w14:paraId="5252EF72" w14:textId="77777777" w:rsidR="00885576" w:rsidRDefault="002E5AC8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Val av arbeidsformer i opplæringsverksemda</w:t>
            </w:r>
          </w:p>
          <w:p w14:paraId="52B8BC1C" w14:textId="77777777" w:rsidR="00885576" w:rsidRDefault="00885576">
            <w:pPr>
              <w:spacing w:before="300" w:after="150"/>
              <w:outlineLvl w:val="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  <w:tc>
          <w:tcPr>
            <w:tcW w:w="8965" w:type="dxa"/>
          </w:tcPr>
          <w:p w14:paraId="141553E5" w14:textId="77777777" w:rsidR="00885576" w:rsidRDefault="00885576"/>
        </w:tc>
      </w:tr>
      <w:tr w:rsidR="00885576" w14:paraId="28D243EE" w14:textId="77777777" w:rsidTr="00D04B8F">
        <w:trPr>
          <w:trHeight w:val="935"/>
        </w:trPr>
        <w:tc>
          <w:tcPr>
            <w:tcW w:w="5631" w:type="dxa"/>
          </w:tcPr>
          <w:p w14:paraId="64AD1E3E" w14:textId="77777777" w:rsidR="00885576" w:rsidRDefault="002E5AC8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Eit eige strategidokument for studieforbundet</w:t>
            </w:r>
          </w:p>
          <w:p w14:paraId="606E1081" w14:textId="77777777" w:rsidR="00885576" w:rsidRDefault="00885576">
            <w:pPr>
              <w:spacing w:before="300" w:after="150"/>
              <w:outlineLvl w:val="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  <w:tc>
          <w:tcPr>
            <w:tcW w:w="8965" w:type="dxa"/>
          </w:tcPr>
          <w:p w14:paraId="797C18D9" w14:textId="77777777" w:rsidR="00885576" w:rsidRDefault="00885576"/>
        </w:tc>
      </w:tr>
    </w:tbl>
    <w:p w14:paraId="2584C81F" w14:textId="77777777" w:rsidR="00885576" w:rsidRDefault="002E5AC8">
      <w:r>
        <w:br w:type="page"/>
      </w:r>
    </w:p>
    <w:tbl>
      <w:tblPr>
        <w:tblStyle w:val="Tabellrutenett"/>
        <w:tblW w:w="14596" w:type="dxa"/>
        <w:tblLook w:val="04A0" w:firstRow="1" w:lastRow="0" w:firstColumn="1" w:lastColumn="0" w:noHBand="0" w:noVBand="1"/>
      </w:tblPr>
      <w:tblGrid>
        <w:gridCol w:w="5631"/>
        <w:gridCol w:w="8965"/>
      </w:tblGrid>
      <w:tr w:rsidR="00885576" w14:paraId="6D407845" w14:textId="77777777" w:rsidTr="005511F4">
        <w:trPr>
          <w:trHeight w:val="447"/>
        </w:trPr>
        <w:tc>
          <w:tcPr>
            <w:tcW w:w="14596" w:type="dxa"/>
            <w:gridSpan w:val="2"/>
          </w:tcPr>
          <w:p w14:paraId="71FE0BC0" w14:textId="7E32E7F7" w:rsidR="00885576" w:rsidRDefault="002E5AC8">
            <w:pPr>
              <w:spacing w:after="150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2. Måloppnåing og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endringar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i 202</w:t>
            </w:r>
            <w:r w:rsidR="00DB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  <w:p w14:paraId="3A15B152" w14:textId="6A590F20" w:rsidR="00885576" w:rsidRDefault="002E5AC8"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Beskriv konkrete </w:t>
            </w:r>
            <w:proofErr w:type="spellStart"/>
            <w:r>
              <w:rPr>
                <w:rFonts w:eastAsia="Times New Roman" w:cs="Arial"/>
                <w:color w:val="000000"/>
                <w:sz w:val="21"/>
                <w:szCs w:val="21"/>
              </w:rPr>
              <w:t>satsingar</w:t>
            </w:r>
            <w:proofErr w:type="spellEnd"/>
            <w:r>
              <w:rPr>
                <w:rFonts w:eastAsia="Times New Roman" w:cs="Arial"/>
                <w:color w:val="000000"/>
                <w:sz w:val="21"/>
                <w:szCs w:val="21"/>
              </w:rPr>
              <w:t>/mål sett i gang i 202</w:t>
            </w:r>
            <w:r w:rsidR="00DB245F">
              <w:rPr>
                <w:rFonts w:eastAsia="Times New Roman" w:cs="Arial"/>
                <w:color w:val="000000"/>
                <w:sz w:val="21"/>
                <w:szCs w:val="21"/>
              </w:rPr>
              <w:t>3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som er knytt til det overordna målet i lova</w:t>
            </w:r>
          </w:p>
        </w:tc>
      </w:tr>
      <w:tr w:rsidR="00885576" w14:paraId="0C8A7331" w14:textId="77777777" w:rsidTr="00BE4BAF">
        <w:trPr>
          <w:trHeight w:val="225"/>
        </w:trPr>
        <w:tc>
          <w:tcPr>
            <w:tcW w:w="5631" w:type="dxa"/>
          </w:tcPr>
          <w:p w14:paraId="5D52D4F8" w14:textId="7D402AF3" w:rsidR="00885576" w:rsidRDefault="002E5AC8">
            <w:pPr>
              <w:spacing w:before="100" w:beforeAutospacing="1" w:after="100" w:afterAutospacing="1"/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Tiltak for å n</w:t>
            </w:r>
            <w:r w:rsidR="00F9454D">
              <w:rPr>
                <w:rFonts w:eastAsia="Times New Roman" w:cs="Arial"/>
                <w:color w:val="000000"/>
                <w:sz w:val="21"/>
                <w:szCs w:val="21"/>
              </w:rPr>
              <w:t>å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ny</w:t>
            </w:r>
            <w:r w:rsidR="00F9454D">
              <w:rPr>
                <w:rFonts w:eastAsia="Times New Roman" w:cs="Arial"/>
                <w:color w:val="000000"/>
                <w:sz w:val="21"/>
                <w:szCs w:val="21"/>
              </w:rPr>
              <w:t>e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målgrupper</w:t>
            </w:r>
          </w:p>
        </w:tc>
        <w:tc>
          <w:tcPr>
            <w:tcW w:w="8965" w:type="dxa"/>
          </w:tcPr>
          <w:p w14:paraId="4DC10922" w14:textId="77777777" w:rsidR="00885576" w:rsidRDefault="00885576"/>
          <w:p w14:paraId="01882B6E" w14:textId="77777777" w:rsidR="00885576" w:rsidRDefault="00885576"/>
          <w:p w14:paraId="5FF6D8C6" w14:textId="77777777" w:rsidR="00885576" w:rsidRDefault="00885576"/>
          <w:p w14:paraId="1BE71E84" w14:textId="77777777" w:rsidR="00885576" w:rsidRDefault="00885576"/>
        </w:tc>
      </w:tr>
      <w:tr w:rsidR="00885576" w14:paraId="0CDBD099" w14:textId="77777777" w:rsidTr="00D04B8F">
        <w:trPr>
          <w:trHeight w:val="225"/>
        </w:trPr>
        <w:tc>
          <w:tcPr>
            <w:tcW w:w="5631" w:type="dxa"/>
          </w:tcPr>
          <w:p w14:paraId="3671CBFC" w14:textId="7B65BA72" w:rsidR="00885576" w:rsidRDefault="002E5AC8">
            <w:pPr>
              <w:spacing w:before="100" w:beforeAutospacing="1" w:after="100" w:afterAutospacing="1"/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Tiltak for å utvikl</w:t>
            </w:r>
            <w:r w:rsidR="00F9454D">
              <w:rPr>
                <w:rFonts w:eastAsia="Times New Roman" w:cs="Arial"/>
                <w:color w:val="000000"/>
                <w:sz w:val="21"/>
                <w:szCs w:val="21"/>
              </w:rPr>
              <w:t>e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nye </w:t>
            </w:r>
            <w:proofErr w:type="spellStart"/>
            <w:r>
              <w:rPr>
                <w:rFonts w:eastAsia="Times New Roman" w:cs="Arial"/>
                <w:color w:val="000000"/>
                <w:sz w:val="21"/>
                <w:szCs w:val="21"/>
              </w:rPr>
              <w:t>kurstilbod</w:t>
            </w:r>
            <w:proofErr w:type="spellEnd"/>
            <w:r>
              <w:rPr>
                <w:rFonts w:eastAsia="Times New Roman" w:cs="Arial"/>
                <w:color w:val="000000"/>
                <w:sz w:val="21"/>
                <w:szCs w:val="21"/>
              </w:rPr>
              <w:t>/tema</w:t>
            </w:r>
          </w:p>
        </w:tc>
        <w:tc>
          <w:tcPr>
            <w:tcW w:w="8965" w:type="dxa"/>
          </w:tcPr>
          <w:p w14:paraId="46AB4A54" w14:textId="77777777" w:rsidR="00885576" w:rsidRDefault="00885576"/>
          <w:p w14:paraId="344F52CE" w14:textId="77777777" w:rsidR="00885576" w:rsidRDefault="00885576"/>
          <w:p w14:paraId="62287DF4" w14:textId="77777777" w:rsidR="00885576" w:rsidRDefault="00885576"/>
          <w:p w14:paraId="4674E0AB" w14:textId="77777777" w:rsidR="00885576" w:rsidRDefault="00885576"/>
        </w:tc>
      </w:tr>
      <w:tr w:rsidR="00885576" w14:paraId="7A3ABA70" w14:textId="77777777" w:rsidTr="00D04B8F">
        <w:trPr>
          <w:trHeight w:val="447"/>
        </w:trPr>
        <w:tc>
          <w:tcPr>
            <w:tcW w:w="5631" w:type="dxa"/>
          </w:tcPr>
          <w:p w14:paraId="67DE3434" w14:textId="5E73D987" w:rsidR="00885576" w:rsidRDefault="002E5AC8">
            <w:r>
              <w:rPr>
                <w:rFonts w:eastAsia="Times New Roman" w:cs="Arial"/>
                <w:color w:val="000000"/>
                <w:sz w:val="21"/>
                <w:szCs w:val="21"/>
              </w:rPr>
              <w:t>Tiltak for å utvikl</w:t>
            </w:r>
            <w:r w:rsidR="00F9454D">
              <w:rPr>
                <w:rFonts w:eastAsia="Times New Roman" w:cs="Arial"/>
                <w:color w:val="000000"/>
                <w:sz w:val="21"/>
                <w:szCs w:val="21"/>
              </w:rPr>
              <w:t>e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nye arbeidsformer</w:t>
            </w:r>
          </w:p>
        </w:tc>
        <w:tc>
          <w:tcPr>
            <w:tcW w:w="8965" w:type="dxa"/>
          </w:tcPr>
          <w:p w14:paraId="528598B0" w14:textId="77777777" w:rsidR="00885576" w:rsidRDefault="00885576"/>
          <w:p w14:paraId="6A3F840F" w14:textId="77777777" w:rsidR="00885576" w:rsidRDefault="00885576"/>
          <w:p w14:paraId="21BA1169" w14:textId="77777777" w:rsidR="00885576" w:rsidRDefault="00885576"/>
        </w:tc>
      </w:tr>
      <w:tr w:rsidR="00885576" w14:paraId="04381508" w14:textId="77777777" w:rsidTr="00BE4BAF">
        <w:trPr>
          <w:trHeight w:val="225"/>
        </w:trPr>
        <w:tc>
          <w:tcPr>
            <w:tcW w:w="5631" w:type="dxa"/>
          </w:tcPr>
          <w:p w14:paraId="3A0F5DF6" w14:textId="77777777" w:rsidR="00885576" w:rsidRDefault="002E5AC8"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Tiltak for å </w:t>
            </w:r>
            <w:proofErr w:type="spellStart"/>
            <w:r>
              <w:rPr>
                <w:rFonts w:eastAsia="Times New Roman" w:cs="Arial"/>
                <w:color w:val="000000"/>
                <w:sz w:val="21"/>
                <w:szCs w:val="21"/>
              </w:rPr>
              <w:t>prioritera</w:t>
            </w:r>
            <w:proofErr w:type="spellEnd"/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1"/>
                <w:szCs w:val="21"/>
              </w:rPr>
              <w:t>tilskot</w:t>
            </w:r>
            <w:proofErr w:type="spellEnd"/>
          </w:p>
        </w:tc>
        <w:tc>
          <w:tcPr>
            <w:tcW w:w="8965" w:type="dxa"/>
          </w:tcPr>
          <w:p w14:paraId="7A948932" w14:textId="77777777" w:rsidR="00885576" w:rsidRDefault="00885576"/>
          <w:p w14:paraId="2F603368" w14:textId="77777777" w:rsidR="00885576" w:rsidRDefault="00885576"/>
          <w:p w14:paraId="18A0FA85" w14:textId="77777777" w:rsidR="00885576" w:rsidRDefault="00885576"/>
          <w:p w14:paraId="72B77CB5" w14:textId="77777777" w:rsidR="00885576" w:rsidRDefault="00885576"/>
        </w:tc>
      </w:tr>
      <w:tr w:rsidR="00885576" w14:paraId="178F70D3" w14:textId="77777777" w:rsidTr="00D04B8F">
        <w:trPr>
          <w:trHeight w:val="225"/>
        </w:trPr>
        <w:tc>
          <w:tcPr>
            <w:tcW w:w="5631" w:type="dxa"/>
          </w:tcPr>
          <w:p w14:paraId="768B8F52" w14:textId="77777777" w:rsidR="00885576" w:rsidRDefault="002E5AC8"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Tiltak for å </w:t>
            </w:r>
            <w:proofErr w:type="spellStart"/>
            <w:r>
              <w:rPr>
                <w:rFonts w:eastAsia="Times New Roman" w:cs="Arial"/>
                <w:color w:val="000000"/>
                <w:sz w:val="21"/>
                <w:szCs w:val="21"/>
              </w:rPr>
              <w:t>gjera</w:t>
            </w:r>
            <w:proofErr w:type="spellEnd"/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måla kjent i organisasjonen</w:t>
            </w:r>
          </w:p>
        </w:tc>
        <w:tc>
          <w:tcPr>
            <w:tcW w:w="8965" w:type="dxa"/>
          </w:tcPr>
          <w:p w14:paraId="63063E90" w14:textId="77777777" w:rsidR="00885576" w:rsidRDefault="00885576"/>
          <w:p w14:paraId="019B0B3C" w14:textId="77777777" w:rsidR="00885576" w:rsidRDefault="00885576"/>
          <w:p w14:paraId="340AA602" w14:textId="77777777" w:rsidR="00885576" w:rsidRDefault="00885576"/>
        </w:tc>
      </w:tr>
      <w:tr w:rsidR="00885576" w14:paraId="47164933" w14:textId="77777777" w:rsidTr="00D04B8F">
        <w:trPr>
          <w:trHeight w:val="447"/>
        </w:trPr>
        <w:tc>
          <w:tcPr>
            <w:tcW w:w="5631" w:type="dxa"/>
          </w:tcPr>
          <w:p w14:paraId="74E80250" w14:textId="048BE1CA" w:rsidR="00885576" w:rsidRDefault="002E5AC8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Kva resultat i 202</w:t>
            </w:r>
            <w:r w:rsidR="00DB245F">
              <w:rPr>
                <w:rFonts w:eastAsia="Times New Roman" w:cs="Arial"/>
                <w:color w:val="000000"/>
                <w:sz w:val="21"/>
                <w:szCs w:val="21"/>
              </w:rPr>
              <w:t>3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er viktige </w:t>
            </w:r>
            <w:proofErr w:type="gramStart"/>
            <w:r>
              <w:rPr>
                <w:rFonts w:eastAsia="Times New Roman" w:cs="Arial"/>
                <w:color w:val="000000"/>
                <w:sz w:val="21"/>
                <w:szCs w:val="21"/>
              </w:rPr>
              <w:t>i forhold til</w:t>
            </w:r>
            <w:proofErr w:type="gramEnd"/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å oppfylla dei overordna måla?</w:t>
            </w:r>
          </w:p>
          <w:p w14:paraId="03ADAD57" w14:textId="77777777" w:rsidR="00885576" w:rsidRDefault="00885576"/>
        </w:tc>
        <w:tc>
          <w:tcPr>
            <w:tcW w:w="8965" w:type="dxa"/>
          </w:tcPr>
          <w:p w14:paraId="38DF9EA0" w14:textId="77777777" w:rsidR="00885576" w:rsidRDefault="00885576"/>
          <w:p w14:paraId="75D5268E" w14:textId="77777777" w:rsidR="00885576" w:rsidRDefault="00885576"/>
          <w:p w14:paraId="0D350BE7" w14:textId="77777777" w:rsidR="00885576" w:rsidRDefault="00885576"/>
        </w:tc>
      </w:tr>
    </w:tbl>
    <w:p w14:paraId="3D0310C7" w14:textId="77777777" w:rsidR="00885576" w:rsidRDefault="00885576"/>
    <w:p w14:paraId="39A787AC" w14:textId="77777777" w:rsidR="00885576" w:rsidRDefault="002E5AC8">
      <w:r>
        <w:br w:type="page"/>
      </w:r>
    </w:p>
    <w:tbl>
      <w:tblPr>
        <w:tblStyle w:val="Tabellrutenett"/>
        <w:tblW w:w="14596" w:type="dxa"/>
        <w:tblLook w:val="04A0" w:firstRow="1" w:lastRow="0" w:firstColumn="1" w:lastColumn="0" w:noHBand="0" w:noVBand="1"/>
      </w:tblPr>
      <w:tblGrid>
        <w:gridCol w:w="5631"/>
        <w:gridCol w:w="8965"/>
      </w:tblGrid>
      <w:tr w:rsidR="00885576" w14:paraId="335B7791" w14:textId="77777777" w:rsidTr="006D25E8">
        <w:trPr>
          <w:trHeight w:val="915"/>
        </w:trPr>
        <w:tc>
          <w:tcPr>
            <w:tcW w:w="14596" w:type="dxa"/>
            <w:gridSpan w:val="2"/>
          </w:tcPr>
          <w:p w14:paraId="6B0CA21B" w14:textId="07FD5281" w:rsidR="00885576" w:rsidRDefault="002E5AC8">
            <w:pPr>
              <w:spacing w:before="300" w:after="150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Verksemd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som ikkje blir rapportert til SSB, men som likevel er relevant i forhold til dei overordna måla</w:t>
            </w:r>
          </w:p>
          <w:p w14:paraId="5EB3D0BB" w14:textId="77777777" w:rsidR="00885576" w:rsidRDefault="00885576">
            <w:pPr>
              <w:rPr>
                <w:b/>
              </w:rPr>
            </w:pPr>
          </w:p>
        </w:tc>
      </w:tr>
      <w:tr w:rsidR="00885576" w14:paraId="057BAF8F" w14:textId="77777777" w:rsidTr="002365DE">
        <w:trPr>
          <w:trHeight w:val="915"/>
        </w:trPr>
        <w:tc>
          <w:tcPr>
            <w:tcW w:w="5631" w:type="dxa"/>
          </w:tcPr>
          <w:p w14:paraId="5706C327" w14:textId="77777777" w:rsidR="00885576" w:rsidRDefault="002E5AC8">
            <w:pPr>
              <w:spacing w:before="300" w:after="150"/>
              <w:outlineLvl w:val="1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>Beskriv typa tiltak og finansieringskjelde</w:t>
            </w:r>
          </w:p>
        </w:tc>
        <w:tc>
          <w:tcPr>
            <w:tcW w:w="8965" w:type="dxa"/>
          </w:tcPr>
          <w:p w14:paraId="397981F7" w14:textId="77777777" w:rsidR="00885576" w:rsidRDefault="00885576"/>
        </w:tc>
      </w:tr>
      <w:tr w:rsidR="00885576" w14:paraId="5F527264" w14:textId="77777777" w:rsidTr="002365DE">
        <w:trPr>
          <w:trHeight w:val="915"/>
        </w:trPr>
        <w:tc>
          <w:tcPr>
            <w:tcW w:w="5631" w:type="dxa"/>
          </w:tcPr>
          <w:p w14:paraId="750AB7B8" w14:textId="77777777" w:rsidR="00885576" w:rsidRDefault="002E5AC8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I kva grad blir vurdert denne typen aktivitet å ha </w:t>
            </w:r>
            <w:proofErr w:type="spellStart"/>
            <w:r>
              <w:rPr>
                <w:rFonts w:eastAsia="Times New Roman" w:cs="Arial"/>
                <w:color w:val="000000"/>
                <w:sz w:val="21"/>
                <w:szCs w:val="21"/>
              </w:rPr>
              <w:t>samanheng</w:t>
            </w:r>
            <w:proofErr w:type="spellEnd"/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med aktivitet som blir rapportert til SSB?</w:t>
            </w:r>
          </w:p>
          <w:p w14:paraId="37370594" w14:textId="77777777" w:rsidR="00885576" w:rsidRDefault="00885576">
            <w:pPr>
              <w:spacing w:before="300" w:after="150"/>
              <w:outlineLvl w:val="1"/>
            </w:pPr>
          </w:p>
        </w:tc>
        <w:tc>
          <w:tcPr>
            <w:tcW w:w="8965" w:type="dxa"/>
          </w:tcPr>
          <w:p w14:paraId="54DDE2CB" w14:textId="77777777" w:rsidR="00885576" w:rsidRDefault="00885576"/>
        </w:tc>
      </w:tr>
    </w:tbl>
    <w:p w14:paraId="78FB4EB3" w14:textId="77777777" w:rsidR="00885576" w:rsidRDefault="00885576"/>
    <w:sectPr w:rsidR="00885576" w:rsidSect="00D04B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4F87" w14:textId="77777777" w:rsidR="00295B8D" w:rsidRDefault="00295B8D" w:rsidP="00CF34A9">
      <w:pPr>
        <w:spacing w:after="0" w:line="240" w:lineRule="auto"/>
      </w:pPr>
      <w:r>
        <w:separator/>
      </w:r>
    </w:p>
  </w:endnote>
  <w:endnote w:type="continuationSeparator" w:id="0">
    <w:p w14:paraId="3A2ABCA4" w14:textId="77777777" w:rsidR="00295B8D" w:rsidRDefault="00295B8D" w:rsidP="00CF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0FFE" w14:textId="77777777" w:rsidR="00295B8D" w:rsidRDefault="00295B8D" w:rsidP="00CF34A9">
      <w:pPr>
        <w:spacing w:after="0" w:line="240" w:lineRule="auto"/>
      </w:pPr>
      <w:r>
        <w:separator/>
      </w:r>
    </w:p>
  </w:footnote>
  <w:footnote w:type="continuationSeparator" w:id="0">
    <w:p w14:paraId="07FA5C23" w14:textId="77777777" w:rsidR="00295B8D" w:rsidRDefault="00295B8D" w:rsidP="00CF3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B13"/>
    <w:multiLevelType w:val="hybridMultilevel"/>
    <w:tmpl w:val="7D20A470"/>
    <w:lvl w:ilvl="0" w:tplc="6B507B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38DF"/>
    <w:multiLevelType w:val="hybridMultilevel"/>
    <w:tmpl w:val="4B764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C2878"/>
    <w:multiLevelType w:val="hybridMultilevel"/>
    <w:tmpl w:val="9E1E8A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108C4"/>
    <w:multiLevelType w:val="multilevel"/>
    <w:tmpl w:val="FE1E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B1A53"/>
    <w:multiLevelType w:val="multilevel"/>
    <w:tmpl w:val="34DA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46FEB"/>
    <w:multiLevelType w:val="hybridMultilevel"/>
    <w:tmpl w:val="9AF053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623AF"/>
    <w:multiLevelType w:val="hybridMultilevel"/>
    <w:tmpl w:val="66FAE522"/>
    <w:lvl w:ilvl="0" w:tplc="6B507B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C7725"/>
    <w:multiLevelType w:val="hybridMultilevel"/>
    <w:tmpl w:val="9A8097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B6CB2"/>
    <w:multiLevelType w:val="hybridMultilevel"/>
    <w:tmpl w:val="2026971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822FF"/>
    <w:multiLevelType w:val="hybridMultilevel"/>
    <w:tmpl w:val="8A204FDE"/>
    <w:lvl w:ilvl="0" w:tplc="04140011">
      <w:start w:val="1"/>
      <w:numFmt w:val="decimal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C079A8"/>
    <w:multiLevelType w:val="hybridMultilevel"/>
    <w:tmpl w:val="01AA1C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495159"/>
    <w:multiLevelType w:val="multilevel"/>
    <w:tmpl w:val="34DA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AC2EAD"/>
    <w:multiLevelType w:val="hybridMultilevel"/>
    <w:tmpl w:val="D334F5B0"/>
    <w:lvl w:ilvl="0" w:tplc="6B507B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30CB1"/>
    <w:multiLevelType w:val="hybridMultilevel"/>
    <w:tmpl w:val="03508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3616D"/>
    <w:multiLevelType w:val="multilevel"/>
    <w:tmpl w:val="D0E80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505D3"/>
    <w:multiLevelType w:val="hybridMultilevel"/>
    <w:tmpl w:val="4B764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0E58"/>
    <w:multiLevelType w:val="hybridMultilevel"/>
    <w:tmpl w:val="F0661A2A"/>
    <w:lvl w:ilvl="0" w:tplc="6B507B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66CAF"/>
    <w:multiLevelType w:val="hybridMultilevel"/>
    <w:tmpl w:val="6D56EB1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E4373"/>
    <w:multiLevelType w:val="hybridMultilevel"/>
    <w:tmpl w:val="1D40AA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8020D"/>
    <w:multiLevelType w:val="hybridMultilevel"/>
    <w:tmpl w:val="AF26BB4E"/>
    <w:lvl w:ilvl="0" w:tplc="6B507B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E7293"/>
    <w:multiLevelType w:val="multilevel"/>
    <w:tmpl w:val="92E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8D7A34"/>
    <w:multiLevelType w:val="hybridMultilevel"/>
    <w:tmpl w:val="6E726E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262811">
    <w:abstractNumId w:val="21"/>
  </w:num>
  <w:num w:numId="2" w16cid:durableId="2099279206">
    <w:abstractNumId w:val="9"/>
  </w:num>
  <w:num w:numId="3" w16cid:durableId="1372995326">
    <w:abstractNumId w:val="1"/>
  </w:num>
  <w:num w:numId="4" w16cid:durableId="1273516019">
    <w:abstractNumId w:val="5"/>
  </w:num>
  <w:num w:numId="5" w16cid:durableId="1485269616">
    <w:abstractNumId w:val="7"/>
  </w:num>
  <w:num w:numId="6" w16cid:durableId="650526819">
    <w:abstractNumId w:val="19"/>
  </w:num>
  <w:num w:numId="7" w16cid:durableId="482236245">
    <w:abstractNumId w:val="16"/>
  </w:num>
  <w:num w:numId="8" w16cid:durableId="762921297">
    <w:abstractNumId w:val="15"/>
  </w:num>
  <w:num w:numId="9" w16cid:durableId="1165197296">
    <w:abstractNumId w:val="12"/>
  </w:num>
  <w:num w:numId="10" w16cid:durableId="1611812984">
    <w:abstractNumId w:val="0"/>
  </w:num>
  <w:num w:numId="11" w16cid:durableId="1950233367">
    <w:abstractNumId w:val="13"/>
  </w:num>
  <w:num w:numId="12" w16cid:durableId="446123840">
    <w:abstractNumId w:val="14"/>
  </w:num>
  <w:num w:numId="13" w16cid:durableId="1708142956">
    <w:abstractNumId w:val="20"/>
  </w:num>
  <w:num w:numId="14" w16cid:durableId="418136776">
    <w:abstractNumId w:val="11"/>
  </w:num>
  <w:num w:numId="15" w16cid:durableId="1576011087">
    <w:abstractNumId w:val="4"/>
  </w:num>
  <w:num w:numId="16" w16cid:durableId="67120078">
    <w:abstractNumId w:val="6"/>
  </w:num>
  <w:num w:numId="17" w16cid:durableId="1454254733">
    <w:abstractNumId w:val="3"/>
  </w:num>
  <w:num w:numId="18" w16cid:durableId="963387033">
    <w:abstractNumId w:val="2"/>
  </w:num>
  <w:num w:numId="19" w16cid:durableId="1076321473">
    <w:abstractNumId w:val="10"/>
  </w:num>
  <w:num w:numId="20" w16cid:durableId="1068652936">
    <w:abstractNumId w:val="17"/>
  </w:num>
  <w:num w:numId="21" w16cid:durableId="464548674">
    <w:abstractNumId w:val="18"/>
  </w:num>
  <w:num w:numId="22" w16cid:durableId="15173081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9"/>
    <w:rsid w:val="00022D6B"/>
    <w:rsid w:val="000A09AC"/>
    <w:rsid w:val="00141B3B"/>
    <w:rsid w:val="001B34B9"/>
    <w:rsid w:val="001C3125"/>
    <w:rsid w:val="002365DE"/>
    <w:rsid w:val="00244EC1"/>
    <w:rsid w:val="00295B8D"/>
    <w:rsid w:val="002B1CCB"/>
    <w:rsid w:val="002D1712"/>
    <w:rsid w:val="002E5AC8"/>
    <w:rsid w:val="00323AC1"/>
    <w:rsid w:val="00367495"/>
    <w:rsid w:val="003709D2"/>
    <w:rsid w:val="0038039B"/>
    <w:rsid w:val="00396308"/>
    <w:rsid w:val="003A7A7A"/>
    <w:rsid w:val="003C5FF2"/>
    <w:rsid w:val="003C6A17"/>
    <w:rsid w:val="003C74D4"/>
    <w:rsid w:val="00452BFD"/>
    <w:rsid w:val="00462278"/>
    <w:rsid w:val="004743CF"/>
    <w:rsid w:val="00490AC7"/>
    <w:rsid w:val="004C51DE"/>
    <w:rsid w:val="004C6EB6"/>
    <w:rsid w:val="004C7D2D"/>
    <w:rsid w:val="004F31EB"/>
    <w:rsid w:val="00522139"/>
    <w:rsid w:val="0057320D"/>
    <w:rsid w:val="005A5BB9"/>
    <w:rsid w:val="00614295"/>
    <w:rsid w:val="00627CC6"/>
    <w:rsid w:val="00655477"/>
    <w:rsid w:val="006737AB"/>
    <w:rsid w:val="00687A80"/>
    <w:rsid w:val="00697139"/>
    <w:rsid w:val="006B7BDB"/>
    <w:rsid w:val="006F53FE"/>
    <w:rsid w:val="00744CEF"/>
    <w:rsid w:val="007520F1"/>
    <w:rsid w:val="00761BAA"/>
    <w:rsid w:val="00770B7A"/>
    <w:rsid w:val="00794818"/>
    <w:rsid w:val="007A34E5"/>
    <w:rsid w:val="007A535D"/>
    <w:rsid w:val="00866EDA"/>
    <w:rsid w:val="008771E9"/>
    <w:rsid w:val="00885576"/>
    <w:rsid w:val="008E4E57"/>
    <w:rsid w:val="008F415A"/>
    <w:rsid w:val="00914908"/>
    <w:rsid w:val="009452DF"/>
    <w:rsid w:val="00946980"/>
    <w:rsid w:val="0098371C"/>
    <w:rsid w:val="009B2368"/>
    <w:rsid w:val="009E209C"/>
    <w:rsid w:val="009E2DAD"/>
    <w:rsid w:val="00A7087C"/>
    <w:rsid w:val="00A77567"/>
    <w:rsid w:val="00AA2F87"/>
    <w:rsid w:val="00AF0D0F"/>
    <w:rsid w:val="00B7706C"/>
    <w:rsid w:val="00BD156F"/>
    <w:rsid w:val="00BD7B62"/>
    <w:rsid w:val="00BE4BAF"/>
    <w:rsid w:val="00C33642"/>
    <w:rsid w:val="00C53C55"/>
    <w:rsid w:val="00C724F6"/>
    <w:rsid w:val="00C7251C"/>
    <w:rsid w:val="00C94553"/>
    <w:rsid w:val="00CA218C"/>
    <w:rsid w:val="00CC1099"/>
    <w:rsid w:val="00CE008F"/>
    <w:rsid w:val="00CF34A9"/>
    <w:rsid w:val="00CF4210"/>
    <w:rsid w:val="00D04B8F"/>
    <w:rsid w:val="00D37973"/>
    <w:rsid w:val="00D43C1E"/>
    <w:rsid w:val="00D57F9D"/>
    <w:rsid w:val="00DB245F"/>
    <w:rsid w:val="00DB6460"/>
    <w:rsid w:val="00E24215"/>
    <w:rsid w:val="00E30A3D"/>
    <w:rsid w:val="00EA06EB"/>
    <w:rsid w:val="00EA1C20"/>
    <w:rsid w:val="00EF5E48"/>
    <w:rsid w:val="00F36450"/>
    <w:rsid w:val="00F9454D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AEC6D"/>
  <w15:chartTrackingRefBased/>
  <w15:docId w15:val="{5EE8F264-F2AE-4B45-9177-95E9E91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CB"/>
    <w:rPr>
      <w:rFonts w:ascii="Verdana" w:hAnsi="Verdana"/>
    </w:rPr>
  </w:style>
  <w:style w:type="paragraph" w:styleId="Overskrift1">
    <w:name w:val="heading 1"/>
    <w:aliases w:val="MinOverskrift 1"/>
    <w:basedOn w:val="Normal"/>
    <w:next w:val="Normal"/>
    <w:link w:val="Overskrift1Tegn"/>
    <w:uiPriority w:val="9"/>
    <w:qFormat/>
    <w:rsid w:val="00C53C55"/>
    <w:pPr>
      <w:keepNext/>
      <w:keepLines/>
      <w:spacing w:before="24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MineTabeller">
    <w:name w:val="MineTabeller"/>
    <w:basedOn w:val="Vanligtabell"/>
    <w:uiPriority w:val="99"/>
    <w:rsid w:val="00C53C55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rPr>
        <w:rFonts w:ascii="Verdana" w:hAnsi="Verdana"/>
        <w:b/>
        <w:sz w:val="22"/>
      </w:rPr>
      <w:tblPr/>
      <w:tcPr>
        <w:shd w:val="clear" w:color="auto" w:fill="DBE5F1" w:themeFill="accent1" w:themeFillTint="33"/>
      </w:tcPr>
    </w:tblStylePr>
  </w:style>
  <w:style w:type="character" w:customStyle="1" w:styleId="Overskrift1Tegn">
    <w:name w:val="Overskrift 1 Tegn"/>
    <w:aliases w:val="MinOverskrift 1 Tegn"/>
    <w:basedOn w:val="Standardskriftforavsnitt"/>
    <w:link w:val="Overskrift1"/>
    <w:uiPriority w:val="9"/>
    <w:rsid w:val="00C53C55"/>
    <w:rPr>
      <w:rFonts w:ascii="Verdana" w:eastAsiaTheme="majorEastAsia" w:hAnsi="Verdana" w:cstheme="majorBidi"/>
      <w:b/>
      <w:bCs/>
      <w:sz w:val="24"/>
      <w:szCs w:val="28"/>
    </w:rPr>
  </w:style>
  <w:style w:type="paragraph" w:styleId="Listeavsnitt">
    <w:name w:val="List Paragraph"/>
    <w:basedOn w:val="Normal"/>
    <w:uiPriority w:val="34"/>
    <w:qFormat/>
    <w:rsid w:val="001B34B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9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0AC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91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D7B6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7B6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7B62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7B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7B62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 nasjonalt fagorgan for kompetansepolitikk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Ovell</dc:creator>
  <cp:keywords/>
  <dc:description/>
  <cp:lastModifiedBy>Rune Fenne</cp:lastModifiedBy>
  <cp:revision>8</cp:revision>
  <cp:lastPrinted>2017-11-09T12:23:00Z</cp:lastPrinted>
  <dcterms:created xsi:type="dcterms:W3CDTF">2023-01-10T09:20:00Z</dcterms:created>
  <dcterms:modified xsi:type="dcterms:W3CDTF">2023-05-23T06:18:00Z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2022-01-25T12:13:13Z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474a0e98-d578-4061-9ead-c257bd31b540</vt:lpwstr>
  </property>
  <property fmtid="{D5CDD505-2E9C-101B-9397-08002B2CF9AE}" pid="8" name="MSIP_Label_4012811f-b717-4099-a412-3cacd3519ab9_ContentBits">
    <vt:lpwstr>0</vt:lpwstr>
  </property>
</Properties>
</file>