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3BD9" w14:textId="7D7C0EE3" w:rsidR="00520DE3" w:rsidRDefault="004D7112" w:rsidP="00052DE2">
      <w:pPr>
        <w:pStyle w:val="Normlnweb"/>
        <w:spacing w:after="0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4D7112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Leo Express rozšířil nabídku </w:t>
      </w:r>
      <w:bookmarkStart w:id="0" w:name="_GoBack"/>
      <w:bookmarkEnd w:id="0"/>
      <w:r w:rsidRPr="004D7112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o odloženou platbu MALL Pay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, cestující za jízdenku zaplatí až za 14 dnů bez koruny navíc</w:t>
      </w:r>
    </w:p>
    <w:p w14:paraId="4FAFB91F" w14:textId="63770312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4D7112" w:rsidRPr="00250872">
        <w:rPr>
          <w:rStyle w:val="normaltextrun"/>
          <w:rFonts w:ascii="Arial" w:hAnsi="Arial" w:cs="Arial"/>
          <w:color w:val="000000"/>
          <w:sz w:val="18"/>
          <w:szCs w:val="18"/>
        </w:rPr>
        <w:t>28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. listopadu 2019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3CC8F3" w14:textId="67BDB31C" w:rsidR="00520DE3" w:rsidRDefault="00520DE3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Vlakový a autobusový dopravce</w:t>
      </w:r>
      <w:r w:rsidR="00052DE2" w:rsidRPr="00052DE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Leo Express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začal </w:t>
      </w:r>
      <w:r w:rsidR="00052DE2" w:rsidRPr="00052DE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využívat </w:t>
      </w:r>
      <w:hyperlink r:id="rId8" w:history="1">
        <w:r w:rsidR="00052DE2" w:rsidRPr="004D7112">
          <w:rPr>
            <w:rStyle w:val="Hypertextovodkaz"/>
            <w:rFonts w:ascii="Arial" w:hAnsi="Arial" w:cs="Arial"/>
            <w:b/>
            <w:bCs/>
            <w:sz w:val="22"/>
            <w:szCs w:val="22"/>
          </w:rPr>
          <w:t>platební službu MALL Pay</w:t>
        </w:r>
      </w:hyperlink>
      <w:r w:rsidR="00052DE2" w:rsidRPr="00052DE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Jeho zákazníci tak mají</w:t>
      </w:r>
      <w:r w:rsidR="00052DE2" w:rsidRPr="00052DE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možnost nakupovat jízdenky s platbou odloženou o 14 dní</w:t>
      </w:r>
      <w:r w:rsidR="0024694C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, která je nestojí ani korunu navíc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. Zároveň si na svůj účet připíšou </w:t>
      </w: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10%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cashback z ceny jízdného. Lidé </w:t>
      </w:r>
      <w:r w:rsidR="000772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mohou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novou službu využít </w:t>
      </w:r>
      <w:r w:rsidR="000772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už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při nákupu jízdenek na adventní zájezdy a vánoční cesty. </w:t>
      </w:r>
    </w:p>
    <w:p w14:paraId="641E2143" w14:textId="738D36C0" w:rsidR="00DD12B7" w:rsidRDefault="00052DE2" w:rsidP="00052DE2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Zákazníci </w:t>
      </w:r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 xml:space="preserve">mohou s 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MALL Pay koupit v e-shopu 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 xml:space="preserve">a aplikaci 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>všechny typy jízdenek na vlaky, autobusy i minibusy Leo Express se splatností odloženou o 14 dnů. Například rodinný výlet tak budou mít možnost uhradit až po návratu z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>cesty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>. Za tuto službu zákazník nic neplatí, naopak v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rámci systému </w:t>
      </w:r>
      <w:r w:rsidR="006E60B2">
        <w:rPr>
          <w:rStyle w:val="normaltextrun"/>
          <w:rFonts w:ascii="Arial" w:hAnsi="Arial" w:cs="Arial"/>
          <w:color w:val="000000"/>
          <w:sz w:val="22"/>
          <w:szCs w:val="22"/>
        </w:rPr>
        <w:t xml:space="preserve">odměn 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>získá zaplacením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prostřednictvím MALL Pay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 xml:space="preserve">od Leo Express </w:t>
      </w:r>
      <w:proofErr w:type="gramStart"/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>10%</w:t>
      </w:r>
      <w:proofErr w:type="gramEnd"/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 xml:space="preserve"> cashback</w:t>
      </w:r>
      <w:r w:rsidR="000772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v</w:t>
      </w:r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 xml:space="preserve"> leo kreditech na svůj věrnostní účet Smile club. </w:t>
      </w:r>
      <w:r w:rsidR="002D40AA">
        <w:rPr>
          <w:rStyle w:val="normaltextrun"/>
          <w:rFonts w:ascii="Arial" w:hAnsi="Arial" w:cs="Arial"/>
          <w:color w:val="000000"/>
          <w:sz w:val="22"/>
          <w:szCs w:val="22"/>
        </w:rPr>
        <w:t xml:space="preserve">Kredity </w:t>
      </w:r>
      <w:r w:rsidR="0024694C">
        <w:rPr>
          <w:rStyle w:val="normaltextrun"/>
          <w:rFonts w:ascii="Arial" w:hAnsi="Arial" w:cs="Arial"/>
          <w:color w:val="000000"/>
          <w:sz w:val="22"/>
          <w:szCs w:val="22"/>
        </w:rPr>
        <w:t>pak může použít na další nákupy.</w:t>
      </w:r>
    </w:p>
    <w:p w14:paraId="4FB0D2F8" w14:textId="481396A6" w:rsidR="00DD12B7" w:rsidRPr="00DD12B7" w:rsidRDefault="002D40AA" w:rsidP="00052DE2">
      <w:pPr>
        <w:pStyle w:val="paragraph"/>
        <w:spacing w:after="0"/>
        <w:textAlignment w:val="baseline"/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„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MALL Pay se pro nákup jízdenek skvěle </w:t>
      </w:r>
      <w:r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hodí – díky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možnosti nakoupit hned umožňuje pořídit jízdenku i ve chvíli, kdy nemůžete využít platební kartu a spoj se beznadějně plní. V případě adventních výletů pak bude jasnou motivací zajistit si víc peněz na nákupy na místě a cenu za dopravu v klidu vyřešit až doma,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“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D12B7"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uvádí </w:t>
      </w:r>
      <w:r w:rsidR="00DD12B7" w:rsidRPr="00052DE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Adam Kolesa, CEO MALL Pay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,</w:t>
      </w:r>
      <w:r w:rsidR="00DD12B7">
        <w:rPr>
          <w:rStyle w:val="normaltextrun"/>
          <w:rFonts w:ascii="Arial" w:hAnsi="Arial" w:cs="Arial"/>
          <w:color w:val="000000"/>
          <w:sz w:val="22"/>
          <w:szCs w:val="22"/>
        </w:rPr>
        <w:t xml:space="preserve"> a dodává: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„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MALL Pay chce být službou pro každého, kdo nakupuje online. A je jedno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,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jestli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platí za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zboží nebo jízdenky u dopravce. Všem zákazníkům chceme dát jistotu, že kromě komfortu v podobě odložené platby dostanou také něco </w:t>
      </w:r>
      <w:r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navíc – třeba</w:t>
      </w:r>
      <w:r w:rsidR="00DD12B7" w:rsidRPr="00052DE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slevu na další nákup ve stejné výši, jako dostávají nejváženější zákazníci daného obchodu.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“</w:t>
      </w:r>
    </w:p>
    <w:p w14:paraId="70F9494C" w14:textId="337C075A" w:rsidR="006E60B2" w:rsidRDefault="00052DE2" w:rsidP="00052DE2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MALL Pay i Leo Express očekávají, že zájem o nákup jízdenek </w:t>
      </w:r>
      <w:r w:rsidR="0035477C" w:rsidRPr="00052DE2">
        <w:rPr>
          <w:rStyle w:val="normaltextrun"/>
          <w:rFonts w:ascii="Arial" w:hAnsi="Arial" w:cs="Arial"/>
          <w:color w:val="000000"/>
          <w:sz w:val="22"/>
          <w:szCs w:val="22"/>
        </w:rPr>
        <w:t>prostřednictvím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odložené platby bude před Vánoci velmi vysoký. Ve finančně nejnáročnějším období roku je</w:t>
      </w:r>
      <w:r w:rsidR="006E60B2">
        <w:rPr>
          <w:rStyle w:val="normaltextrun"/>
          <w:rFonts w:ascii="Arial" w:hAnsi="Arial" w:cs="Arial"/>
          <w:color w:val="000000"/>
          <w:sz w:val="22"/>
          <w:szCs w:val="22"/>
        </w:rPr>
        <w:t xml:space="preserve"> mohou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2D40AA">
        <w:rPr>
          <w:rStyle w:val="normaltextrun"/>
          <w:rFonts w:ascii="Arial" w:hAnsi="Arial" w:cs="Arial"/>
          <w:color w:val="000000"/>
          <w:sz w:val="22"/>
          <w:szCs w:val="22"/>
        </w:rPr>
        <w:t>lidé využívat jak k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cest</w:t>
      </w:r>
      <w:r w:rsidR="002D40AA">
        <w:rPr>
          <w:rStyle w:val="normaltextrun"/>
          <w:rFonts w:ascii="Arial" w:hAnsi="Arial" w:cs="Arial"/>
          <w:color w:val="000000"/>
          <w:sz w:val="22"/>
          <w:szCs w:val="22"/>
        </w:rPr>
        <w:t>ám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 xml:space="preserve"> za příbuznými, tak </w:t>
      </w:r>
      <w:r w:rsidR="002D40AA">
        <w:rPr>
          <w:rStyle w:val="normaltextrun"/>
          <w:rFonts w:ascii="Arial" w:hAnsi="Arial" w:cs="Arial"/>
          <w:color w:val="000000"/>
          <w:sz w:val="22"/>
          <w:szCs w:val="22"/>
        </w:rPr>
        <w:t>k výletům a adventním nákupům v cizině</w:t>
      </w:r>
      <w:r w:rsidRPr="00052DE2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4D711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br/>
      </w:r>
      <w:r w:rsidR="00077288" w:rsidRPr="00077288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„Leo Express nabízí spoje do oblíbených adventních destinací</w:t>
      </w:r>
      <w:r w:rsidR="002D40AA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,</w:t>
      </w:r>
      <w:r w:rsidR="00077288" w:rsidRPr="00077288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jako je Krakov, Vídeň nebo Drážďany, kde si lidé mohou užít neopakovatelnou vánoční atmosféru. Díky našim moderním vlakům a autobusům se na místo navíc dostanou pohodlně a bez zbytečného stresu,“</w:t>
      </w:r>
      <w:r w:rsidR="00077288" w:rsidRPr="000772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DD12B7" w:rsidRPr="00077288">
        <w:rPr>
          <w:rStyle w:val="normaltextrun"/>
          <w:rFonts w:ascii="Arial" w:hAnsi="Arial" w:cs="Arial"/>
          <w:color w:val="000000"/>
          <w:sz w:val="22"/>
          <w:szCs w:val="22"/>
        </w:rPr>
        <w:t xml:space="preserve">říká </w:t>
      </w:r>
      <w:r w:rsidR="00077288" w:rsidRPr="000772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Peter Köhler </w:t>
      </w:r>
      <w:r w:rsidR="00DD12B7" w:rsidRPr="000772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CEO Leo Express</w:t>
      </w:r>
      <w:r w:rsidR="00077288" w:rsidRPr="00077288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3832E7C1" w14:textId="330B4BEF" w:rsidR="00023547" w:rsidRPr="00077288" w:rsidRDefault="00023547" w:rsidP="00052DE2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Více k nabídce zde: </w:t>
      </w:r>
      <w:hyperlink r:id="rId9" w:history="1">
        <w:r w:rsidRPr="00291BEC">
          <w:rPr>
            <w:rStyle w:val="Hypertextovodkaz"/>
            <w:rFonts w:ascii="Arial" w:hAnsi="Arial" w:cs="Arial"/>
            <w:sz w:val="22"/>
            <w:szCs w:val="22"/>
          </w:rPr>
          <w:t>https://le.mallpay.cz/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1BA5621A" w14:textId="3CB961E0" w:rsidR="00B54821" w:rsidRDefault="00B54821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16C12E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DC680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FA485C" w14:textId="77777777" w:rsidR="00796AAD" w:rsidRPr="002F4D58" w:rsidRDefault="00796AAD" w:rsidP="00796AAD">
      <w:pPr>
        <w:rPr>
          <w:rFonts w:cstheme="minorHAnsi"/>
        </w:rPr>
      </w:pPr>
    </w:p>
    <w:p w14:paraId="4D58FB57" w14:textId="39B6D843" w:rsidR="0012533A" w:rsidRPr="002F4D58" w:rsidRDefault="001A5A07" w:rsidP="00796AAD">
      <w:pPr>
        <w:spacing w:after="0" w:line="240" w:lineRule="auto"/>
        <w:rPr>
          <w:rFonts w:cstheme="minorHAnsi"/>
        </w:rPr>
      </w:pPr>
    </w:p>
    <w:sectPr w:rsidR="0012533A" w:rsidRPr="002F4D58" w:rsidSect="00AE0098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7A63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7EE2"/>
    <w:rsid w:val="008B581E"/>
    <w:rsid w:val="008C5887"/>
    <w:rsid w:val="008E07F2"/>
    <w:rsid w:val="008E0C91"/>
    <w:rsid w:val="00903FB4"/>
    <w:rsid w:val="009106B3"/>
    <w:rsid w:val="0092208E"/>
    <w:rsid w:val="00931EE0"/>
    <w:rsid w:val="00940D4D"/>
    <w:rsid w:val="00945075"/>
    <w:rsid w:val="00951A78"/>
    <w:rsid w:val="00956BB3"/>
    <w:rsid w:val="00993D65"/>
    <w:rsid w:val="009A3A86"/>
    <w:rsid w:val="009B1F38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860FA"/>
    <w:rsid w:val="00AC17D9"/>
    <w:rsid w:val="00AC26FE"/>
    <w:rsid w:val="00AE0098"/>
    <w:rsid w:val="00AE5632"/>
    <w:rsid w:val="00B0116C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C02CD"/>
    <w:rsid w:val="00D12262"/>
    <w:rsid w:val="00D17027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lpa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.mallpa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C355-D5CF-4488-B198-2D79A3B2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3</cp:revision>
  <dcterms:created xsi:type="dcterms:W3CDTF">2019-11-28T12:51:00Z</dcterms:created>
  <dcterms:modified xsi:type="dcterms:W3CDTF">2019-11-28T12:56:00Z</dcterms:modified>
</cp:coreProperties>
</file>