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809F6" w14:textId="14DCAAE1" w:rsidR="00AD5A7C" w:rsidRPr="00A235C9" w:rsidRDefault="6B052B8E" w:rsidP="6B052B8E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  <w:r w:rsidRPr="6B052B8E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Skip </w:t>
      </w:r>
      <w:proofErr w:type="spellStart"/>
      <w:r w:rsidRPr="6B052B8E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Pay</w:t>
      </w:r>
      <w:proofErr w:type="spellEnd"/>
      <w:r w:rsidRPr="6B052B8E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pomůže českým e-shopům s konkurenceschopností – v rámci nového CSS programu jim nabídne až 20% slevu na reklamu na Google, ale především marketingovou konzultaci</w:t>
      </w:r>
    </w:p>
    <w:p w14:paraId="66FD3319" w14:textId="77777777" w:rsidR="00A235C9" w:rsidRPr="00790D45" w:rsidRDefault="00A235C9" w:rsidP="00B06C96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color w:val="0088EE"/>
          <w:sz w:val="22"/>
          <w:szCs w:val="22"/>
        </w:rPr>
      </w:pPr>
    </w:p>
    <w:p w14:paraId="13F6E53F" w14:textId="24A398B2" w:rsidR="00596173" w:rsidRDefault="00596173" w:rsidP="00596173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 w:themeColor="text1"/>
          <w:sz w:val="18"/>
          <w:szCs w:val="18"/>
        </w:rPr>
      </w:pPr>
      <w:r w:rsidRPr="0066472A">
        <w:rPr>
          <w:rStyle w:val="normaltextrun"/>
          <w:rFonts w:ascii="Arial" w:eastAsiaTheme="majorEastAsia" w:hAnsi="Arial" w:cs="Arial"/>
          <w:color w:val="000000" w:themeColor="text1"/>
          <w:sz w:val="18"/>
          <w:szCs w:val="18"/>
        </w:rPr>
        <w:t xml:space="preserve">Tisková zpráva, Praha, </w:t>
      </w:r>
      <w:r w:rsidR="004C6C07" w:rsidRPr="001A13B7">
        <w:rPr>
          <w:rStyle w:val="normaltextrun"/>
          <w:rFonts w:ascii="Arial" w:eastAsiaTheme="majorEastAsia" w:hAnsi="Arial" w:cs="Arial"/>
          <w:color w:val="000000" w:themeColor="text1"/>
          <w:sz w:val="18"/>
          <w:szCs w:val="18"/>
        </w:rPr>
        <w:t>2</w:t>
      </w:r>
      <w:r w:rsidR="002F1579">
        <w:rPr>
          <w:rStyle w:val="normaltextrun"/>
          <w:rFonts w:ascii="Arial" w:eastAsiaTheme="majorEastAsia" w:hAnsi="Arial" w:cs="Arial"/>
          <w:color w:val="000000" w:themeColor="text1"/>
          <w:sz w:val="18"/>
          <w:szCs w:val="18"/>
        </w:rPr>
        <w:t>0</w:t>
      </w:r>
      <w:r w:rsidRPr="004C6C07">
        <w:rPr>
          <w:rStyle w:val="normaltextrun"/>
          <w:rFonts w:ascii="Arial" w:eastAsiaTheme="majorEastAsia" w:hAnsi="Arial" w:cs="Arial"/>
          <w:color w:val="000000" w:themeColor="text1"/>
          <w:sz w:val="18"/>
          <w:szCs w:val="18"/>
        </w:rPr>
        <w:t>. května 2024</w:t>
      </w:r>
    </w:p>
    <w:p w14:paraId="1EF6C5B6" w14:textId="77777777" w:rsidR="00596173" w:rsidRPr="0066472A" w:rsidRDefault="00596173" w:rsidP="00596173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 w:themeColor="text1"/>
          <w:sz w:val="18"/>
          <w:szCs w:val="18"/>
        </w:rPr>
      </w:pPr>
    </w:p>
    <w:p w14:paraId="6A5D083B" w14:textId="235C1D5A" w:rsidR="008253A0" w:rsidRPr="001A0584" w:rsidRDefault="6B052B8E" w:rsidP="0025094E">
      <w:pPr>
        <w:spacing w:line="257" w:lineRule="auto"/>
        <w:ind w:left="-20" w:right="-20"/>
        <w:rPr>
          <w:rFonts w:ascii="Arial" w:eastAsia="Arial" w:hAnsi="Arial" w:cs="Arial"/>
          <w:b/>
          <w:bCs/>
        </w:rPr>
      </w:pPr>
      <w:r w:rsidRPr="6B052B8E">
        <w:rPr>
          <w:rFonts w:ascii="Arial" w:eastAsia="Arial" w:hAnsi="Arial" w:cs="Arial"/>
          <w:b/>
          <w:bCs/>
        </w:rPr>
        <w:t xml:space="preserve">Čeští obchodníci se letos potýkají s velkou marketingovou výzvou – přední příčky vyhledávání vykoupil čínský gigant </w:t>
      </w:r>
      <w:proofErr w:type="spellStart"/>
      <w:r w:rsidRPr="6B052B8E">
        <w:rPr>
          <w:rFonts w:ascii="Arial" w:eastAsia="Arial" w:hAnsi="Arial" w:cs="Arial"/>
          <w:b/>
          <w:bCs/>
        </w:rPr>
        <w:t>Temu</w:t>
      </w:r>
      <w:proofErr w:type="spellEnd"/>
      <w:r w:rsidRPr="6B052B8E">
        <w:rPr>
          <w:rFonts w:ascii="Arial" w:eastAsia="Arial" w:hAnsi="Arial" w:cs="Arial"/>
          <w:b/>
          <w:bCs/>
        </w:rPr>
        <w:t>, do Če</w:t>
      </w:r>
      <w:r w:rsidR="00395B53">
        <w:rPr>
          <w:rFonts w:ascii="Arial" w:eastAsia="Arial" w:hAnsi="Arial" w:cs="Arial"/>
          <w:b/>
          <w:bCs/>
        </w:rPr>
        <w:t>ska</w:t>
      </w:r>
      <w:r w:rsidRPr="6B052B8E">
        <w:rPr>
          <w:rFonts w:ascii="Arial" w:eastAsia="Arial" w:hAnsi="Arial" w:cs="Arial"/>
          <w:b/>
          <w:bCs/>
        </w:rPr>
        <w:t xml:space="preserve"> zároveň vstoupil i turecký </w:t>
      </w:r>
      <w:proofErr w:type="spellStart"/>
      <w:r w:rsidRPr="6B052B8E">
        <w:rPr>
          <w:rFonts w:ascii="Arial" w:eastAsia="Arial" w:hAnsi="Arial" w:cs="Arial"/>
          <w:b/>
          <w:bCs/>
        </w:rPr>
        <w:t>marketplace</w:t>
      </w:r>
      <w:proofErr w:type="spellEnd"/>
      <w:r w:rsidRPr="6B052B8E">
        <w:rPr>
          <w:rFonts w:ascii="Arial" w:eastAsia="Arial" w:hAnsi="Arial" w:cs="Arial"/>
          <w:b/>
          <w:bCs/>
        </w:rPr>
        <w:t xml:space="preserve"> </w:t>
      </w:r>
      <w:proofErr w:type="spellStart"/>
      <w:r w:rsidRPr="6B052B8E">
        <w:rPr>
          <w:rFonts w:ascii="Arial" w:eastAsia="Arial" w:hAnsi="Arial" w:cs="Arial"/>
          <w:b/>
          <w:bCs/>
        </w:rPr>
        <w:t>Trendyol</w:t>
      </w:r>
      <w:proofErr w:type="spellEnd"/>
      <w:r w:rsidRPr="6B052B8E">
        <w:rPr>
          <w:rFonts w:ascii="Arial" w:eastAsia="Arial" w:hAnsi="Arial" w:cs="Arial"/>
          <w:b/>
          <w:bCs/>
        </w:rPr>
        <w:t xml:space="preserve">, který je také velmi aktivní v inzerci. Zejména pro malé obchodníky se tak marketingové náklady stávají neúnosnými. Skip </w:t>
      </w:r>
      <w:proofErr w:type="spellStart"/>
      <w:r w:rsidRPr="6B052B8E">
        <w:rPr>
          <w:rFonts w:ascii="Arial" w:eastAsia="Arial" w:hAnsi="Arial" w:cs="Arial"/>
          <w:b/>
          <w:bCs/>
        </w:rPr>
        <w:t>Pay</w:t>
      </w:r>
      <w:proofErr w:type="spellEnd"/>
      <w:r w:rsidRPr="6B052B8E">
        <w:rPr>
          <w:rFonts w:ascii="Arial" w:eastAsia="Arial" w:hAnsi="Arial" w:cs="Arial"/>
          <w:b/>
          <w:bCs/>
        </w:rPr>
        <w:t xml:space="preserve"> proto přichází s novým konceptem marketingové podpory. V rámci CSS programu získají obchodníci až 20% slevu na Google Nákupy a zároveň možnost konzultací s marketingovými specialisty Skip </w:t>
      </w:r>
      <w:proofErr w:type="spellStart"/>
      <w:r w:rsidRPr="6B052B8E">
        <w:rPr>
          <w:rFonts w:ascii="Arial" w:eastAsia="Arial" w:hAnsi="Arial" w:cs="Arial"/>
          <w:b/>
          <w:bCs/>
        </w:rPr>
        <w:t>Pay</w:t>
      </w:r>
      <w:proofErr w:type="spellEnd"/>
      <w:r w:rsidRPr="6B052B8E">
        <w:rPr>
          <w:rFonts w:ascii="Arial" w:eastAsia="Arial" w:hAnsi="Arial" w:cs="Arial"/>
          <w:b/>
          <w:bCs/>
        </w:rPr>
        <w:t>. Ti pomohou co nejefektivněji zrevidovat marketingovou strategii, nastavit marketingové procesy, udělat nezávislý audit výkonnostních akvizičních kampaní i udržet loajalitu stávajících zákazníků.</w:t>
      </w:r>
    </w:p>
    <w:p w14:paraId="2B1FCBA4" w14:textId="1B6B5261" w:rsidR="0025094E" w:rsidRPr="00AF7856" w:rsidRDefault="6B052B8E" w:rsidP="00790D45">
      <w:pPr>
        <w:spacing w:line="257" w:lineRule="auto"/>
        <w:ind w:right="-20"/>
        <w:rPr>
          <w:rFonts w:ascii="Arial" w:eastAsia="Arial" w:hAnsi="Arial" w:cs="Arial"/>
        </w:rPr>
      </w:pPr>
      <w:r w:rsidRPr="6B052B8E">
        <w:rPr>
          <w:rFonts w:ascii="Arial" w:eastAsia="Arial" w:hAnsi="Arial" w:cs="Arial"/>
        </w:rPr>
        <w:t>Předchozí dva roky byly pro české obchodníky velice bolestivé. E-shopy se musely vyrovnat s poklesem e-</w:t>
      </w:r>
      <w:proofErr w:type="spellStart"/>
      <w:r w:rsidRPr="6B052B8E">
        <w:rPr>
          <w:rFonts w:ascii="Arial" w:eastAsia="Arial" w:hAnsi="Arial" w:cs="Arial"/>
        </w:rPr>
        <w:t>commerce</w:t>
      </w:r>
      <w:proofErr w:type="spellEnd"/>
      <w:r w:rsidRPr="6B052B8E">
        <w:rPr>
          <w:rFonts w:ascii="Arial" w:eastAsia="Arial" w:hAnsi="Arial" w:cs="Arial"/>
        </w:rPr>
        <w:t xml:space="preserve"> trhu kvůli snížení kupní síly běžných domácností, ztrátou loajality i skutečností, že zhruba 7 % aktuálních tržeb už se do českých e-shopů nevrátí – jak se zdá, přetáhla je mezinárodní tržiště a zahraniční obchodníci. Především čínské </w:t>
      </w:r>
      <w:proofErr w:type="spellStart"/>
      <w:r w:rsidRPr="6B052B8E">
        <w:rPr>
          <w:rFonts w:ascii="Arial" w:eastAsia="Arial" w:hAnsi="Arial" w:cs="Arial"/>
        </w:rPr>
        <w:t>Temu</w:t>
      </w:r>
      <w:proofErr w:type="spellEnd"/>
      <w:r w:rsidRPr="6B052B8E">
        <w:rPr>
          <w:rFonts w:ascii="Arial" w:eastAsia="Arial" w:hAnsi="Arial" w:cs="Arial"/>
        </w:rPr>
        <w:t xml:space="preserve">, jehož „kobercovému bombardování“ nedokážou svými marketingovými rozpočty konkurovat ani velká evropská tržiště, drtí lokální obchodníky přepisováním dosavadních schémat při nákupu reklamy. A právě pro ně připravil Skip </w:t>
      </w:r>
      <w:proofErr w:type="spellStart"/>
      <w:r w:rsidRPr="6B052B8E">
        <w:rPr>
          <w:rFonts w:ascii="Arial" w:eastAsia="Arial" w:hAnsi="Arial" w:cs="Arial"/>
        </w:rPr>
        <w:t>Pay</w:t>
      </w:r>
      <w:proofErr w:type="spellEnd"/>
      <w:r w:rsidRPr="6B052B8E">
        <w:rPr>
          <w:rFonts w:ascii="Arial" w:eastAsia="Arial" w:hAnsi="Arial" w:cs="Arial"/>
        </w:rPr>
        <w:t xml:space="preserve"> novinku v podobě vlastního </w:t>
      </w:r>
      <w:r w:rsidR="000E7342">
        <w:rPr>
          <w:rFonts w:ascii="Arial" w:eastAsia="Arial" w:hAnsi="Arial" w:cs="Arial"/>
        </w:rPr>
        <w:t xml:space="preserve">Skip </w:t>
      </w:r>
      <w:proofErr w:type="spellStart"/>
      <w:r w:rsidR="000E7342">
        <w:rPr>
          <w:rFonts w:ascii="Arial" w:eastAsia="Arial" w:hAnsi="Arial" w:cs="Arial"/>
        </w:rPr>
        <w:t>Pay</w:t>
      </w:r>
      <w:proofErr w:type="spellEnd"/>
      <w:r w:rsidR="00A17CD1">
        <w:rPr>
          <w:rFonts w:ascii="Arial" w:eastAsia="Arial" w:hAnsi="Arial" w:cs="Arial"/>
        </w:rPr>
        <w:t xml:space="preserve"> </w:t>
      </w:r>
      <w:r w:rsidRPr="6B052B8E">
        <w:rPr>
          <w:rFonts w:ascii="Arial" w:eastAsia="Arial" w:hAnsi="Arial" w:cs="Arial"/>
        </w:rPr>
        <w:t>CSS</w:t>
      </w:r>
      <w:r w:rsidR="00E03065">
        <w:rPr>
          <w:rFonts w:ascii="Arial" w:eastAsia="Arial" w:hAnsi="Arial" w:cs="Arial"/>
        </w:rPr>
        <w:t xml:space="preserve"> programu, </w:t>
      </w:r>
      <w:r w:rsidR="00E03065" w:rsidRPr="00A17CD1">
        <w:rPr>
          <w:rFonts w:ascii="Arial" w:eastAsia="Arial" w:hAnsi="Arial" w:cs="Arial"/>
        </w:rPr>
        <w:t>který vstupuje jako prostředník do Google reklamy v Nákupech a může tak poskytovat slevu, kterou běžný inzerent v Google CSS nedostane</w:t>
      </w:r>
      <w:r w:rsidRPr="6B052B8E">
        <w:rPr>
          <w:rFonts w:ascii="Arial" w:eastAsia="Arial" w:hAnsi="Arial" w:cs="Arial"/>
        </w:rPr>
        <w:t xml:space="preserve">. </w:t>
      </w:r>
      <w:r w:rsidR="003B75BB">
        <w:rPr>
          <w:rFonts w:ascii="Arial" w:eastAsia="Arial" w:hAnsi="Arial" w:cs="Arial"/>
        </w:rPr>
        <w:t xml:space="preserve">Skip </w:t>
      </w:r>
      <w:proofErr w:type="spellStart"/>
      <w:r w:rsidR="003B75BB">
        <w:rPr>
          <w:rFonts w:ascii="Arial" w:eastAsia="Arial" w:hAnsi="Arial" w:cs="Arial"/>
        </w:rPr>
        <w:t>Pay</w:t>
      </w:r>
      <w:proofErr w:type="spellEnd"/>
      <w:r w:rsidR="003B75BB">
        <w:rPr>
          <w:rFonts w:ascii="Arial" w:eastAsia="Arial" w:hAnsi="Arial" w:cs="Arial"/>
        </w:rPr>
        <w:t xml:space="preserve"> navíc do svého CSS </w:t>
      </w:r>
      <w:r w:rsidR="008E7C56">
        <w:rPr>
          <w:rFonts w:ascii="Arial" w:eastAsia="Arial" w:hAnsi="Arial" w:cs="Arial"/>
        </w:rPr>
        <w:t>p</w:t>
      </w:r>
      <w:r w:rsidR="003B75BB">
        <w:rPr>
          <w:rFonts w:ascii="Arial" w:eastAsia="Arial" w:hAnsi="Arial" w:cs="Arial"/>
        </w:rPr>
        <w:t xml:space="preserve">rogramu </w:t>
      </w:r>
      <w:r w:rsidR="008E7C56">
        <w:rPr>
          <w:rFonts w:ascii="Arial" w:eastAsia="Arial" w:hAnsi="Arial" w:cs="Arial"/>
        </w:rPr>
        <w:t>pustí</w:t>
      </w:r>
      <w:r w:rsidRPr="6B052B8E">
        <w:rPr>
          <w:rFonts w:ascii="Arial" w:eastAsia="Arial" w:hAnsi="Arial" w:cs="Arial"/>
        </w:rPr>
        <w:t xml:space="preserve"> jakékoli e-shopy, nejen partnery, kteří využívají odloženou platbu Skip </w:t>
      </w:r>
      <w:proofErr w:type="spellStart"/>
      <w:r w:rsidRPr="6B052B8E">
        <w:rPr>
          <w:rFonts w:ascii="Arial" w:eastAsia="Arial" w:hAnsi="Arial" w:cs="Arial"/>
        </w:rPr>
        <w:t>Pay</w:t>
      </w:r>
      <w:proofErr w:type="spellEnd"/>
      <w:r w:rsidRPr="6B052B8E">
        <w:rPr>
          <w:rFonts w:ascii="Arial" w:eastAsia="Arial" w:hAnsi="Arial" w:cs="Arial"/>
        </w:rPr>
        <w:t>.</w:t>
      </w:r>
    </w:p>
    <w:p w14:paraId="7DD42FB6" w14:textId="5A926AB0" w:rsidR="0025094E" w:rsidRPr="00AF7856" w:rsidRDefault="6B052B8E" w:rsidP="00346576">
      <w:pPr>
        <w:pStyle w:val="pf0"/>
        <w:rPr>
          <w:rFonts w:eastAsia="Arial"/>
        </w:rPr>
      </w:pPr>
      <w:r w:rsidRPr="00E43E1B">
        <w:rPr>
          <w:rFonts w:ascii="Arial" w:eastAsia="Arial" w:hAnsi="Arial" w:cs="Arial"/>
          <w:i/>
          <w:iCs/>
          <w:sz w:val="22"/>
          <w:szCs w:val="22"/>
        </w:rPr>
        <w:t>„</w:t>
      </w:r>
      <w:r w:rsidRPr="0064564B">
        <w:rPr>
          <w:rFonts w:ascii="Arial" w:eastAsia="Arial" w:hAnsi="Arial" w:cs="Arial"/>
          <w:i/>
          <w:iCs/>
          <w:sz w:val="22"/>
          <w:szCs w:val="22"/>
        </w:rPr>
        <w:t>Náklady na PPC se meziročně zvýšily o desítky procent.</w:t>
      </w:r>
      <w:r w:rsidRPr="00E43E1B">
        <w:rPr>
          <w:rFonts w:ascii="Arial" w:eastAsia="Arial" w:hAnsi="Arial" w:cs="Arial"/>
          <w:i/>
          <w:iCs/>
          <w:sz w:val="22"/>
          <w:szCs w:val="22"/>
        </w:rPr>
        <w:t xml:space="preserve"> Dotýká se to i řady našich partnerských e-shopů, a proto</w:t>
      </w:r>
      <w:r w:rsidR="00B9722C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E43E1B">
        <w:rPr>
          <w:rFonts w:ascii="Arial" w:eastAsia="Arial" w:hAnsi="Arial" w:cs="Arial"/>
          <w:i/>
          <w:iCs/>
          <w:sz w:val="22"/>
          <w:szCs w:val="22"/>
        </w:rPr>
        <w:t xml:space="preserve">spouštíme nový Skip </w:t>
      </w:r>
      <w:proofErr w:type="spellStart"/>
      <w:r w:rsidRPr="00E43E1B">
        <w:rPr>
          <w:rFonts w:ascii="Arial" w:eastAsia="Arial" w:hAnsi="Arial" w:cs="Arial"/>
          <w:i/>
          <w:iCs/>
          <w:sz w:val="22"/>
          <w:szCs w:val="22"/>
        </w:rPr>
        <w:t>Pay</w:t>
      </w:r>
      <w:proofErr w:type="spellEnd"/>
      <w:r w:rsidRPr="00E43E1B">
        <w:rPr>
          <w:rFonts w:ascii="Arial" w:eastAsia="Arial" w:hAnsi="Arial" w:cs="Arial"/>
          <w:i/>
          <w:iCs/>
          <w:sz w:val="22"/>
          <w:szCs w:val="22"/>
        </w:rPr>
        <w:t xml:space="preserve"> CSS program</w:t>
      </w:r>
      <w:r w:rsidRPr="6B052B8E">
        <w:rPr>
          <w:rFonts w:ascii="Arial" w:eastAsia="Arial" w:hAnsi="Arial" w:cs="Arial"/>
          <w:i/>
          <w:iCs/>
          <w:sz w:val="22"/>
          <w:szCs w:val="22"/>
        </w:rPr>
        <w:t>. Ten e-shopům zajistí inzerci v</w:t>
      </w:r>
      <w:r w:rsidR="004643B9">
        <w:rPr>
          <w:rFonts w:ascii="Arial" w:eastAsia="Arial" w:hAnsi="Arial" w:cs="Arial"/>
          <w:i/>
          <w:iCs/>
          <w:sz w:val="22"/>
          <w:szCs w:val="22"/>
        </w:rPr>
        <w:t> </w:t>
      </w:r>
      <w:r w:rsidRPr="6B052B8E">
        <w:rPr>
          <w:rFonts w:ascii="Arial" w:eastAsia="Arial" w:hAnsi="Arial" w:cs="Arial"/>
          <w:i/>
          <w:iCs/>
          <w:sz w:val="22"/>
          <w:szCs w:val="22"/>
        </w:rPr>
        <w:t>Google</w:t>
      </w:r>
      <w:r w:rsidR="004643B9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6B052B8E">
        <w:rPr>
          <w:rFonts w:ascii="Arial" w:eastAsia="Arial" w:hAnsi="Arial" w:cs="Arial"/>
          <w:i/>
          <w:iCs/>
          <w:sz w:val="22"/>
          <w:szCs w:val="22"/>
        </w:rPr>
        <w:t>Nákupech s až o 20 % nižšími náklady – za stejné peníze dostanou více reklamního prostoru</w:t>
      </w:r>
      <w:r w:rsidR="009F018E">
        <w:rPr>
          <w:rFonts w:ascii="Arial" w:eastAsia="Arial" w:hAnsi="Arial" w:cs="Arial"/>
          <w:i/>
          <w:iCs/>
          <w:sz w:val="22"/>
          <w:szCs w:val="22"/>
        </w:rPr>
        <w:t>,</w:t>
      </w:r>
      <w:r w:rsidRPr="6B052B8E">
        <w:rPr>
          <w:rFonts w:ascii="Arial" w:eastAsia="Arial" w:hAnsi="Arial" w:cs="Arial"/>
          <w:i/>
          <w:iCs/>
          <w:sz w:val="22"/>
          <w:szCs w:val="22"/>
        </w:rPr>
        <w:t xml:space="preserve"> a tím pádem i větší tržby, než kdyby si e-shopy reklamu zajišťovaly samy. V Česku se o této možnosti slevy na reklamu Google zatím moc neví. Proto ji chceme na českém trhu </w:t>
      </w:r>
      <w:r w:rsidR="008F37AA">
        <w:rPr>
          <w:rFonts w:ascii="Arial" w:eastAsia="Arial" w:hAnsi="Arial" w:cs="Arial"/>
          <w:i/>
          <w:iCs/>
          <w:sz w:val="22"/>
          <w:szCs w:val="22"/>
        </w:rPr>
        <w:t xml:space="preserve">začít </w:t>
      </w:r>
      <w:r w:rsidRPr="6B052B8E">
        <w:rPr>
          <w:rFonts w:ascii="Arial" w:eastAsia="Arial" w:hAnsi="Arial" w:cs="Arial"/>
          <w:i/>
          <w:iCs/>
          <w:sz w:val="22"/>
          <w:szCs w:val="22"/>
        </w:rPr>
        <w:t>víc</w:t>
      </w:r>
      <w:r w:rsidR="00E23D47">
        <w:rPr>
          <w:rFonts w:ascii="Arial" w:eastAsia="Arial" w:hAnsi="Arial" w:cs="Arial"/>
          <w:i/>
          <w:iCs/>
          <w:sz w:val="22"/>
          <w:szCs w:val="22"/>
        </w:rPr>
        <w:t>e</w:t>
      </w:r>
      <w:r w:rsidRPr="6B052B8E">
        <w:rPr>
          <w:rFonts w:ascii="Arial" w:eastAsia="Arial" w:hAnsi="Arial" w:cs="Arial"/>
          <w:i/>
          <w:iCs/>
          <w:sz w:val="22"/>
          <w:szCs w:val="22"/>
        </w:rPr>
        <w:t xml:space="preserve"> propagovat a českým, ale i zahraničním partnerům tuhle možnost zprostředkovat,“ </w:t>
      </w:r>
      <w:r w:rsidRPr="6B052B8E">
        <w:rPr>
          <w:rFonts w:ascii="Arial" w:eastAsia="Arial" w:hAnsi="Arial" w:cs="Arial"/>
          <w:sz w:val="22"/>
          <w:szCs w:val="22"/>
        </w:rPr>
        <w:t xml:space="preserve">vysvětluje </w:t>
      </w:r>
      <w:r w:rsidRPr="6B052B8E">
        <w:rPr>
          <w:rFonts w:ascii="Arial" w:eastAsia="Arial" w:hAnsi="Arial" w:cs="Arial"/>
          <w:b/>
          <w:bCs/>
          <w:sz w:val="22"/>
          <w:szCs w:val="22"/>
        </w:rPr>
        <w:t xml:space="preserve">Tomáš Krásný. </w:t>
      </w:r>
      <w:r w:rsidRPr="6B052B8E">
        <w:rPr>
          <w:rFonts w:ascii="Arial" w:eastAsia="Arial" w:hAnsi="Arial" w:cs="Arial"/>
          <w:i/>
          <w:iCs/>
          <w:sz w:val="22"/>
          <w:szCs w:val="22"/>
        </w:rPr>
        <w:t xml:space="preserve">„Obchodníci </w:t>
      </w:r>
      <w:proofErr w:type="gramStart"/>
      <w:r w:rsidRPr="6B052B8E">
        <w:rPr>
          <w:rFonts w:ascii="Arial" w:eastAsia="Arial" w:hAnsi="Arial" w:cs="Arial"/>
          <w:i/>
          <w:iCs/>
          <w:sz w:val="22"/>
          <w:szCs w:val="22"/>
        </w:rPr>
        <w:t>ušetří</w:t>
      </w:r>
      <w:proofErr w:type="gramEnd"/>
      <w:r w:rsidRPr="6B052B8E">
        <w:rPr>
          <w:rFonts w:ascii="Arial" w:eastAsia="Arial" w:hAnsi="Arial" w:cs="Arial"/>
          <w:i/>
          <w:iCs/>
          <w:sz w:val="22"/>
          <w:szCs w:val="22"/>
        </w:rPr>
        <w:t xml:space="preserve"> na nákladech za reklamu a zvýší své tržby. I v konkurenčním prostředí </w:t>
      </w:r>
      <w:proofErr w:type="spellStart"/>
      <w:r w:rsidRPr="6B052B8E">
        <w:rPr>
          <w:rFonts w:ascii="Arial" w:eastAsia="Arial" w:hAnsi="Arial" w:cs="Arial"/>
          <w:i/>
          <w:iCs/>
          <w:sz w:val="22"/>
          <w:szCs w:val="22"/>
        </w:rPr>
        <w:t>Temu</w:t>
      </w:r>
      <w:proofErr w:type="spellEnd"/>
      <w:r w:rsidRPr="6B052B8E">
        <w:rPr>
          <w:rFonts w:ascii="Arial" w:eastAsia="Arial" w:hAnsi="Arial" w:cs="Arial"/>
          <w:i/>
          <w:iCs/>
          <w:sz w:val="22"/>
          <w:szCs w:val="22"/>
        </w:rPr>
        <w:t xml:space="preserve"> a dalších budou vidět v produktových inzerátech v Google Nákupech častěji. Přitom stačí jen vyplnit formulář, poskytnout ID do Google Merchant Centra a sleva se započítává.“</w:t>
      </w:r>
    </w:p>
    <w:p w14:paraId="7C119B7A" w14:textId="30DC3A2F" w:rsidR="00F5554B" w:rsidRDefault="00F5554B" w:rsidP="00F5554B">
      <w:pPr>
        <w:spacing w:line="257" w:lineRule="auto"/>
        <w:ind w:right="-20"/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</w:pPr>
      <w:r>
        <w:rPr>
          <w:rStyle w:val="normaltextrun"/>
          <w:rFonts w:ascii="Arial" w:eastAsia="Arial" w:hAnsi="Arial" w:cs="Arial"/>
          <w:b/>
          <w:bCs/>
          <w:color w:val="0088EE"/>
          <w:kern w:val="0"/>
          <w:sz w:val="28"/>
          <w:szCs w:val="28"/>
          <w:lang w:eastAsia="cs-CZ"/>
          <w14:ligatures w14:val="none"/>
        </w:rPr>
        <w:t>Marketingová podpora pro každého obchodníka – i bez BNPL</w:t>
      </w:r>
    </w:p>
    <w:p w14:paraId="4A8694C0" w14:textId="26E6A29E" w:rsidR="00F5554B" w:rsidRPr="00AF7856" w:rsidRDefault="6B052B8E" w:rsidP="00F5554B">
      <w:pPr>
        <w:spacing w:line="257" w:lineRule="auto"/>
        <w:ind w:right="-20"/>
        <w:rPr>
          <w:rFonts w:ascii="Arial" w:eastAsia="Arial" w:hAnsi="Arial" w:cs="Arial"/>
        </w:rPr>
      </w:pPr>
      <w:r w:rsidRPr="6B052B8E">
        <w:rPr>
          <w:rFonts w:ascii="Arial" w:eastAsia="Arial" w:hAnsi="Arial" w:cs="Arial"/>
        </w:rPr>
        <w:t xml:space="preserve">V pomoci českým obchodníkům jde ale Skip </w:t>
      </w:r>
      <w:proofErr w:type="spellStart"/>
      <w:r w:rsidRPr="6B052B8E">
        <w:rPr>
          <w:rFonts w:ascii="Arial" w:eastAsia="Arial" w:hAnsi="Arial" w:cs="Arial"/>
        </w:rPr>
        <w:t>Pay</w:t>
      </w:r>
      <w:proofErr w:type="spellEnd"/>
      <w:r w:rsidRPr="6B052B8E">
        <w:rPr>
          <w:rFonts w:ascii="Arial" w:eastAsia="Arial" w:hAnsi="Arial" w:cs="Arial"/>
        </w:rPr>
        <w:t xml:space="preserve"> ještě dál. Kromě zprostředkování až 20% slevy na reklamu na Google Nákupech pomůže obchodníkům i s nastavením marketingu. Pro e-shopy postavil specializovaný tým zaměřený na konzultace v oblasti e-</w:t>
      </w:r>
      <w:proofErr w:type="spellStart"/>
      <w:r w:rsidRPr="6B052B8E">
        <w:rPr>
          <w:rFonts w:ascii="Arial" w:eastAsia="Arial" w:hAnsi="Arial" w:cs="Arial"/>
        </w:rPr>
        <w:t>commerce</w:t>
      </w:r>
      <w:proofErr w:type="spellEnd"/>
      <w:r w:rsidRPr="6B052B8E">
        <w:rPr>
          <w:rFonts w:ascii="Arial" w:eastAsia="Arial" w:hAnsi="Arial" w:cs="Arial"/>
        </w:rPr>
        <w:t xml:space="preserve">. V rámci měsíčního předplatného bude možné využívat jeho know-how, které zahrnuje například unikátní data o platebních preferencích Čechů nebo jejich chování ve finálních fázích nákupu. Těm obchodníků, kteří si nechávají kampaně spravovat externími agenturami, nabídne Skip </w:t>
      </w:r>
      <w:proofErr w:type="spellStart"/>
      <w:r w:rsidRPr="6B052B8E">
        <w:rPr>
          <w:rFonts w:ascii="Arial" w:eastAsia="Arial" w:hAnsi="Arial" w:cs="Arial"/>
        </w:rPr>
        <w:t>Pay</w:t>
      </w:r>
      <w:proofErr w:type="spellEnd"/>
      <w:r w:rsidRPr="6B052B8E">
        <w:rPr>
          <w:rFonts w:ascii="Arial" w:eastAsia="Arial" w:hAnsi="Arial" w:cs="Arial"/>
        </w:rPr>
        <w:t xml:space="preserve"> revizi a nezávislý audit. </w:t>
      </w:r>
    </w:p>
    <w:p w14:paraId="2805664A" w14:textId="7F440C41" w:rsidR="00F5554B" w:rsidRDefault="6B052B8E" w:rsidP="6B052B8E">
      <w:pPr>
        <w:spacing w:line="257" w:lineRule="auto"/>
        <w:ind w:left="-20" w:right="-20"/>
        <w:rPr>
          <w:rFonts w:ascii="Arial" w:eastAsia="Arial" w:hAnsi="Arial" w:cs="Arial"/>
          <w:i/>
          <w:iCs/>
        </w:rPr>
      </w:pPr>
      <w:r w:rsidRPr="6B052B8E">
        <w:rPr>
          <w:rFonts w:ascii="Arial" w:eastAsia="Arial" w:hAnsi="Arial" w:cs="Arial"/>
          <w:i/>
          <w:iCs/>
        </w:rPr>
        <w:t xml:space="preserve">„Menším obchodníkům často chybí dostatečná marketingová podpora – hlídají na nákladech každou korunu, ale paradoxně je kvůli tomu jejich marketing neefektivní. V rámci </w:t>
      </w:r>
      <w:r w:rsidR="00540B85">
        <w:rPr>
          <w:rFonts w:ascii="Arial" w:eastAsia="Arial" w:hAnsi="Arial" w:cs="Arial"/>
          <w:i/>
          <w:iCs/>
        </w:rPr>
        <w:t>PRO</w:t>
      </w:r>
      <w:r w:rsidRPr="6B052B8E">
        <w:rPr>
          <w:rFonts w:ascii="Arial" w:eastAsia="Arial" w:hAnsi="Arial" w:cs="Arial"/>
          <w:i/>
          <w:iCs/>
        </w:rPr>
        <w:t xml:space="preserve"> měsíčního předplatného Skip </w:t>
      </w:r>
      <w:proofErr w:type="spellStart"/>
      <w:r w:rsidRPr="6B052B8E">
        <w:rPr>
          <w:rFonts w:ascii="Arial" w:eastAsia="Arial" w:hAnsi="Arial" w:cs="Arial"/>
          <w:i/>
          <w:iCs/>
        </w:rPr>
        <w:t>Pay</w:t>
      </w:r>
      <w:proofErr w:type="spellEnd"/>
      <w:r w:rsidRPr="6B052B8E">
        <w:rPr>
          <w:rFonts w:ascii="Arial" w:eastAsia="Arial" w:hAnsi="Arial" w:cs="Arial"/>
          <w:i/>
          <w:iCs/>
        </w:rPr>
        <w:t xml:space="preserve"> CSS Programu jim proto nabízíme optimální nastavení </w:t>
      </w:r>
      <w:r w:rsidRPr="6B052B8E">
        <w:rPr>
          <w:rFonts w:ascii="Arial" w:eastAsia="Arial" w:hAnsi="Arial" w:cs="Arial"/>
          <w:i/>
          <w:iCs/>
        </w:rPr>
        <w:lastRenderedPageBreak/>
        <w:t xml:space="preserve">marketingu a pravidelné konzultace primárně v oblasti PPC, webové analytiky a </w:t>
      </w:r>
      <w:proofErr w:type="spellStart"/>
      <w:r w:rsidRPr="6B052B8E">
        <w:rPr>
          <w:rFonts w:ascii="Arial" w:eastAsia="Arial" w:hAnsi="Arial" w:cs="Arial"/>
          <w:i/>
          <w:iCs/>
        </w:rPr>
        <w:t>affiliate</w:t>
      </w:r>
      <w:proofErr w:type="spellEnd"/>
      <w:r w:rsidRPr="6B052B8E">
        <w:rPr>
          <w:rFonts w:ascii="Arial" w:eastAsia="Arial" w:hAnsi="Arial" w:cs="Arial"/>
          <w:i/>
          <w:iCs/>
        </w:rPr>
        <w:t xml:space="preserve"> marketingu každý měsíc,“ </w:t>
      </w:r>
      <w:r w:rsidRPr="6B052B8E">
        <w:rPr>
          <w:rFonts w:ascii="Arial" w:eastAsia="Arial" w:hAnsi="Arial" w:cs="Arial"/>
        </w:rPr>
        <w:t xml:space="preserve">dodává </w:t>
      </w:r>
      <w:r w:rsidRPr="6B052B8E">
        <w:rPr>
          <w:rFonts w:ascii="Arial" w:eastAsia="Arial" w:hAnsi="Arial" w:cs="Arial"/>
          <w:b/>
          <w:bCs/>
        </w:rPr>
        <w:t xml:space="preserve">Tomáš Krásný. </w:t>
      </w:r>
      <w:r w:rsidRPr="6B052B8E">
        <w:rPr>
          <w:rFonts w:ascii="Arial" w:eastAsia="Arial" w:hAnsi="Arial" w:cs="Arial"/>
          <w:i/>
          <w:iCs/>
        </w:rPr>
        <w:t xml:space="preserve">„Právě přechod od </w:t>
      </w:r>
      <w:r w:rsidR="00157C8E">
        <w:rPr>
          <w:rFonts w:ascii="Arial" w:eastAsia="Arial" w:hAnsi="Arial" w:cs="Arial"/>
          <w:i/>
          <w:iCs/>
        </w:rPr>
        <w:t>nulov</w:t>
      </w:r>
      <w:r w:rsidRPr="6B052B8E">
        <w:rPr>
          <w:rFonts w:ascii="Arial" w:eastAsia="Arial" w:hAnsi="Arial" w:cs="Arial"/>
          <w:i/>
          <w:iCs/>
        </w:rPr>
        <w:t>é marketingové podpory k profesionální marketingové podpoře, byť v malém rozsahu, přitom dokáže u většiny obchodníků generovat obrovský rozdíl v </w:t>
      </w:r>
      <w:r w:rsidR="00157C8E">
        <w:rPr>
          <w:rFonts w:ascii="Arial" w:eastAsia="Arial" w:hAnsi="Arial" w:cs="Arial"/>
          <w:i/>
          <w:iCs/>
        </w:rPr>
        <w:t>tržbách</w:t>
      </w:r>
      <w:r w:rsidRPr="6B052B8E">
        <w:rPr>
          <w:rFonts w:ascii="Arial" w:eastAsia="Arial" w:hAnsi="Arial" w:cs="Arial"/>
          <w:i/>
          <w:iCs/>
        </w:rPr>
        <w:t>. Proto tuto službu nabízíme jak našim partnerům, tak těm, kteří naši odloženou platbu zatím nevyužívají.“</w:t>
      </w:r>
    </w:p>
    <w:p w14:paraId="04DB628C" w14:textId="5AEC57C0" w:rsidR="00C63FDC" w:rsidRDefault="38DD9843" w:rsidP="38DD9843">
      <w:pPr>
        <w:spacing w:line="257" w:lineRule="auto"/>
        <w:ind w:right="-20"/>
        <w:rPr>
          <w:rStyle w:val="normaltextrun"/>
          <w:rFonts w:ascii="Arial" w:eastAsia="Arial" w:hAnsi="Arial" w:cs="Arial"/>
          <w:b/>
          <w:color w:val="0088EE"/>
          <w:sz w:val="28"/>
          <w:szCs w:val="28"/>
          <w:lang w:eastAsia="cs-CZ"/>
        </w:rPr>
      </w:pPr>
      <w:r w:rsidRPr="38DD9843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  <w:lang w:eastAsia="cs-CZ"/>
        </w:rPr>
        <w:t>Zákazník se změnil, e-shopům však chybí celkový obrat trhu</w:t>
      </w:r>
    </w:p>
    <w:p w14:paraId="5359994F" w14:textId="426408F6" w:rsidR="00E37F76" w:rsidRDefault="00C63FDC" w:rsidP="00F5554B">
      <w:pPr>
        <w:spacing w:line="257" w:lineRule="auto"/>
        <w:ind w:left="-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Cílem Skip </w:t>
      </w:r>
      <w:proofErr w:type="spellStart"/>
      <w:r>
        <w:rPr>
          <w:rFonts w:ascii="Arial" w:eastAsia="Arial" w:hAnsi="Arial" w:cs="Arial"/>
        </w:rPr>
        <w:t>Pay</w:t>
      </w:r>
      <w:proofErr w:type="spellEnd"/>
      <w:r>
        <w:rPr>
          <w:rFonts w:ascii="Arial" w:eastAsia="Arial" w:hAnsi="Arial" w:cs="Arial"/>
        </w:rPr>
        <w:t xml:space="preserve"> je připravit českou e-</w:t>
      </w:r>
      <w:proofErr w:type="spellStart"/>
      <w:r>
        <w:rPr>
          <w:rFonts w:ascii="Arial" w:eastAsia="Arial" w:hAnsi="Arial" w:cs="Arial"/>
        </w:rPr>
        <w:t>commerce</w:t>
      </w:r>
      <w:proofErr w:type="spellEnd"/>
      <w:r>
        <w:rPr>
          <w:rFonts w:ascii="Arial" w:eastAsia="Arial" w:hAnsi="Arial" w:cs="Arial"/>
        </w:rPr>
        <w:t xml:space="preserve"> na nový normál, který nyní přichází. </w:t>
      </w:r>
      <w:r w:rsidR="009A349B">
        <w:rPr>
          <w:rFonts w:ascii="Arial" w:eastAsia="Arial" w:hAnsi="Arial" w:cs="Arial"/>
        </w:rPr>
        <w:t>Efekt šetřivého</w:t>
      </w:r>
      <w:r w:rsidR="00F5554B">
        <w:rPr>
          <w:rFonts w:ascii="Arial" w:eastAsia="Arial" w:hAnsi="Arial" w:cs="Arial"/>
        </w:rPr>
        <w:t xml:space="preserve"> zákazníka, který není za každou cenu loajální, se plně ukáže</w:t>
      </w:r>
      <w:r w:rsidR="009A349B">
        <w:rPr>
          <w:rFonts w:ascii="Arial" w:eastAsia="Arial" w:hAnsi="Arial" w:cs="Arial"/>
        </w:rPr>
        <w:t xml:space="preserve"> </w:t>
      </w:r>
      <w:r w:rsidR="00F5554B">
        <w:rPr>
          <w:rFonts w:ascii="Arial" w:eastAsia="Arial" w:hAnsi="Arial" w:cs="Arial"/>
        </w:rPr>
        <w:t>v letošním roce</w:t>
      </w:r>
      <w:r w:rsidR="009059D6">
        <w:rPr>
          <w:rFonts w:ascii="Arial" w:eastAsia="Arial" w:hAnsi="Arial" w:cs="Arial"/>
        </w:rPr>
        <w:t xml:space="preserve"> </w:t>
      </w:r>
      <w:r w:rsidR="00BB4D59">
        <w:rPr>
          <w:rFonts w:ascii="Arial" w:eastAsia="Arial" w:hAnsi="Arial" w:cs="Arial"/>
        </w:rPr>
        <w:t xml:space="preserve">– podle poslední sondy Skip </w:t>
      </w:r>
      <w:proofErr w:type="spellStart"/>
      <w:r w:rsidR="00BB4D59">
        <w:rPr>
          <w:rFonts w:ascii="Arial" w:eastAsia="Arial" w:hAnsi="Arial" w:cs="Arial"/>
        </w:rPr>
        <w:t>Pay</w:t>
      </w:r>
      <w:proofErr w:type="spellEnd"/>
      <w:r w:rsidR="00BB4D59">
        <w:rPr>
          <w:rFonts w:ascii="Arial" w:eastAsia="Arial" w:hAnsi="Arial" w:cs="Arial"/>
        </w:rPr>
        <w:t xml:space="preserve"> klesla zákaznická loajalita meziročně o 7 %</w:t>
      </w:r>
      <w:r w:rsidR="00F5554B">
        <w:rPr>
          <w:rFonts w:ascii="Arial" w:eastAsia="Arial" w:hAnsi="Arial" w:cs="Arial"/>
        </w:rPr>
        <w:t xml:space="preserve">. S klesající inflací postupně roste kupní síla a zákazníci se pomalu </w:t>
      </w:r>
      <w:proofErr w:type="gramStart"/>
      <w:r w:rsidR="00F5554B">
        <w:rPr>
          <w:rFonts w:ascii="Arial" w:eastAsia="Arial" w:hAnsi="Arial" w:cs="Arial"/>
        </w:rPr>
        <w:t>učí</w:t>
      </w:r>
      <w:proofErr w:type="gramEnd"/>
      <w:r w:rsidR="00F5554B">
        <w:rPr>
          <w:rFonts w:ascii="Arial" w:eastAsia="Arial" w:hAnsi="Arial" w:cs="Arial"/>
        </w:rPr>
        <w:t xml:space="preserve"> být opět věrní svým e-shopům, zatím ale není rozhodnuto, které e-shopy přijmou za „své“. Klíčovým úkolem českých obchodníků tak bude zajistit si efektivní akvizici, a to ideálně jiným způsobem než obětováním vlastní marže – nadstandardními službami, které jim konkurenční obchodník s lepší cenou nenabídne.</w:t>
      </w:r>
    </w:p>
    <w:p w14:paraId="4346034D" w14:textId="1FDED14D" w:rsidR="00D16B6D" w:rsidRPr="00EA2216" w:rsidRDefault="00E37F76" w:rsidP="00F5554B">
      <w:pPr>
        <w:spacing w:line="257" w:lineRule="auto"/>
        <w:ind w:left="-20" w:right="-20"/>
        <w:rPr>
          <w:rFonts w:ascii="Arial" w:eastAsia="Arial" w:hAnsi="Arial" w:cs="Arial"/>
        </w:rPr>
      </w:pPr>
      <w:r w:rsidRPr="00BB4D59">
        <w:rPr>
          <w:rFonts w:ascii="Arial" w:eastAsia="Arial" w:hAnsi="Arial" w:cs="Arial"/>
          <w:i/>
          <w:iCs/>
        </w:rPr>
        <w:t>„</w:t>
      </w:r>
      <w:r w:rsidR="00605A23" w:rsidRPr="00BB4D59">
        <w:rPr>
          <w:rFonts w:ascii="Arial" w:eastAsia="Arial" w:hAnsi="Arial" w:cs="Arial"/>
          <w:i/>
          <w:iCs/>
        </w:rPr>
        <w:t xml:space="preserve">Opatrnost zákazníků </w:t>
      </w:r>
      <w:r w:rsidR="009059D6" w:rsidRPr="00BB4D59">
        <w:rPr>
          <w:rFonts w:ascii="Arial" w:eastAsia="Arial" w:hAnsi="Arial" w:cs="Arial"/>
          <w:i/>
          <w:iCs/>
        </w:rPr>
        <w:t xml:space="preserve">podle naší sondy </w:t>
      </w:r>
      <w:r w:rsidR="00605A23" w:rsidRPr="00BB4D59">
        <w:rPr>
          <w:rFonts w:ascii="Arial" w:eastAsia="Arial" w:hAnsi="Arial" w:cs="Arial"/>
          <w:i/>
          <w:iCs/>
        </w:rPr>
        <w:t xml:space="preserve">meziročně vzrostla o 56 %. Obyčejná sleva </w:t>
      </w:r>
      <w:proofErr w:type="gramStart"/>
      <w:r w:rsidR="00605A23" w:rsidRPr="00BB4D59">
        <w:rPr>
          <w:rFonts w:ascii="Arial" w:eastAsia="Arial" w:hAnsi="Arial" w:cs="Arial"/>
          <w:i/>
          <w:iCs/>
        </w:rPr>
        <w:t>nestačí</w:t>
      </w:r>
      <w:proofErr w:type="gramEnd"/>
      <w:r w:rsidR="00605A23" w:rsidRPr="00BB4D59">
        <w:rPr>
          <w:rFonts w:ascii="Arial" w:eastAsia="Arial" w:hAnsi="Arial" w:cs="Arial"/>
          <w:i/>
          <w:iCs/>
        </w:rPr>
        <w:t xml:space="preserve">, zákazníci vyžadují i nadstandardní služby. </w:t>
      </w:r>
      <w:r w:rsidR="00F5554B" w:rsidRPr="00BB4D59">
        <w:rPr>
          <w:rFonts w:ascii="Arial" w:eastAsia="Arial" w:hAnsi="Arial" w:cs="Arial"/>
          <w:i/>
          <w:iCs/>
        </w:rPr>
        <w:t xml:space="preserve">Stále více opatrných zákazníků podle dat Skip </w:t>
      </w:r>
      <w:proofErr w:type="spellStart"/>
      <w:r w:rsidR="00F5554B" w:rsidRPr="00BB4D59">
        <w:rPr>
          <w:rFonts w:ascii="Arial" w:eastAsia="Arial" w:hAnsi="Arial" w:cs="Arial"/>
          <w:i/>
          <w:iCs/>
        </w:rPr>
        <w:t>Pay</w:t>
      </w:r>
      <w:proofErr w:type="spellEnd"/>
      <w:r w:rsidR="00F5554B" w:rsidRPr="00BB4D59">
        <w:rPr>
          <w:rFonts w:ascii="Arial" w:eastAsia="Arial" w:hAnsi="Arial" w:cs="Arial"/>
          <w:i/>
          <w:iCs/>
        </w:rPr>
        <w:t xml:space="preserve"> </w:t>
      </w:r>
      <w:proofErr w:type="gramStart"/>
      <w:r w:rsidR="00F5554B" w:rsidRPr="00BB4D59">
        <w:rPr>
          <w:rFonts w:ascii="Arial" w:eastAsia="Arial" w:hAnsi="Arial" w:cs="Arial"/>
          <w:i/>
          <w:iCs/>
        </w:rPr>
        <w:t>slyší</w:t>
      </w:r>
      <w:proofErr w:type="gramEnd"/>
      <w:r w:rsidR="00F5554B" w:rsidRPr="00BB4D59">
        <w:rPr>
          <w:rFonts w:ascii="Arial" w:eastAsia="Arial" w:hAnsi="Arial" w:cs="Arial"/>
          <w:i/>
          <w:iCs/>
        </w:rPr>
        <w:t xml:space="preserve"> třeba na nabídku odložené platby, která </w:t>
      </w:r>
      <w:r w:rsidR="00B91AB2">
        <w:rPr>
          <w:rFonts w:ascii="Arial" w:eastAsia="Arial" w:hAnsi="Arial" w:cs="Arial"/>
          <w:i/>
          <w:iCs/>
        </w:rPr>
        <w:t>jim</w:t>
      </w:r>
      <w:r w:rsidR="00B91AB2" w:rsidRPr="00BB4D59">
        <w:rPr>
          <w:rFonts w:ascii="Arial" w:eastAsia="Arial" w:hAnsi="Arial" w:cs="Arial"/>
          <w:i/>
          <w:iCs/>
        </w:rPr>
        <w:t xml:space="preserve"> </w:t>
      </w:r>
      <w:r w:rsidR="00F5554B" w:rsidRPr="00BB4D59">
        <w:rPr>
          <w:rFonts w:ascii="Arial" w:eastAsia="Arial" w:hAnsi="Arial" w:cs="Arial"/>
          <w:i/>
          <w:iCs/>
        </w:rPr>
        <w:t>umožní zaplatit za zboží až ve chvíli, kdy ho mají skutečně v ruce a chtějí si ho nechat</w:t>
      </w:r>
      <w:r w:rsidR="00790D45">
        <w:rPr>
          <w:rFonts w:ascii="Arial" w:eastAsia="Arial" w:hAnsi="Arial" w:cs="Arial"/>
          <w:i/>
          <w:iCs/>
        </w:rPr>
        <w:t>,“</w:t>
      </w:r>
      <w:r w:rsidR="00790D45" w:rsidRPr="00790D45">
        <w:rPr>
          <w:rFonts w:ascii="Arial" w:eastAsia="Arial" w:hAnsi="Arial" w:cs="Arial"/>
        </w:rPr>
        <w:t xml:space="preserve"> </w:t>
      </w:r>
      <w:r w:rsidR="00790D45">
        <w:rPr>
          <w:rFonts w:ascii="Arial" w:eastAsia="Arial" w:hAnsi="Arial" w:cs="Arial"/>
        </w:rPr>
        <w:t xml:space="preserve">říká </w:t>
      </w:r>
      <w:r w:rsidR="00790D45" w:rsidRPr="00BB4D59">
        <w:rPr>
          <w:rFonts w:ascii="Arial" w:eastAsia="Arial" w:hAnsi="Arial" w:cs="Arial"/>
          <w:b/>
          <w:bCs/>
        </w:rPr>
        <w:t>Tomáš Krásný</w:t>
      </w:r>
      <w:r w:rsidR="00790D45">
        <w:rPr>
          <w:rFonts w:ascii="Arial" w:eastAsia="Arial" w:hAnsi="Arial" w:cs="Arial"/>
        </w:rPr>
        <w:t>.</w:t>
      </w:r>
      <w:r w:rsidR="00E15E82" w:rsidRPr="00BB4D59">
        <w:rPr>
          <w:rFonts w:ascii="Arial" w:eastAsia="Arial" w:hAnsi="Arial" w:cs="Arial"/>
          <w:i/>
          <w:iCs/>
        </w:rPr>
        <w:t xml:space="preserve"> </w:t>
      </w:r>
      <w:r w:rsidR="00790D45">
        <w:rPr>
          <w:rFonts w:ascii="Arial" w:eastAsia="Arial" w:hAnsi="Arial" w:cs="Arial"/>
          <w:i/>
          <w:iCs/>
        </w:rPr>
        <w:t>„N</w:t>
      </w:r>
      <w:r w:rsidR="00E15E82" w:rsidRPr="00BB4D59">
        <w:rPr>
          <w:rFonts w:ascii="Arial" w:eastAsia="Arial" w:hAnsi="Arial" w:cs="Arial"/>
          <w:i/>
          <w:iCs/>
        </w:rPr>
        <w:t>ení jediný způso</w:t>
      </w:r>
      <w:r w:rsidR="003B5771" w:rsidRPr="00BB4D59">
        <w:rPr>
          <w:rFonts w:ascii="Arial" w:eastAsia="Arial" w:hAnsi="Arial" w:cs="Arial"/>
          <w:i/>
          <w:iCs/>
        </w:rPr>
        <w:t xml:space="preserve">b, </w:t>
      </w:r>
      <w:r w:rsidR="00605A23" w:rsidRPr="00BB4D59">
        <w:rPr>
          <w:rFonts w:ascii="Arial" w:eastAsia="Arial" w:hAnsi="Arial" w:cs="Arial"/>
          <w:i/>
          <w:iCs/>
        </w:rPr>
        <w:t>pok</w:t>
      </w:r>
      <w:r w:rsidR="00406502" w:rsidRPr="00BB4D59">
        <w:rPr>
          <w:rFonts w:ascii="Arial" w:eastAsia="Arial" w:hAnsi="Arial" w:cs="Arial"/>
          <w:i/>
          <w:iCs/>
        </w:rPr>
        <w:t>ud si ale obchodníci nechtějí kanibalizovat vlastní marži</w:t>
      </w:r>
      <w:r w:rsidR="00BB4D59">
        <w:rPr>
          <w:rFonts w:ascii="Arial" w:eastAsia="Arial" w:hAnsi="Arial" w:cs="Arial"/>
          <w:i/>
          <w:iCs/>
        </w:rPr>
        <w:t xml:space="preserve"> horentní</w:t>
      </w:r>
      <w:r w:rsidR="00790D45">
        <w:rPr>
          <w:rFonts w:ascii="Arial" w:eastAsia="Arial" w:hAnsi="Arial" w:cs="Arial"/>
          <w:i/>
          <w:iCs/>
        </w:rPr>
        <w:t>mi</w:t>
      </w:r>
      <w:r w:rsidR="00BB4D59">
        <w:rPr>
          <w:rFonts w:ascii="Arial" w:eastAsia="Arial" w:hAnsi="Arial" w:cs="Arial"/>
          <w:i/>
          <w:iCs/>
        </w:rPr>
        <w:t xml:space="preserve"> sl</w:t>
      </w:r>
      <w:r w:rsidR="00790D45">
        <w:rPr>
          <w:rFonts w:ascii="Arial" w:eastAsia="Arial" w:hAnsi="Arial" w:cs="Arial"/>
          <w:i/>
          <w:iCs/>
        </w:rPr>
        <w:t>e</w:t>
      </w:r>
      <w:r w:rsidR="00BB4D59">
        <w:rPr>
          <w:rFonts w:ascii="Arial" w:eastAsia="Arial" w:hAnsi="Arial" w:cs="Arial"/>
          <w:i/>
          <w:iCs/>
        </w:rPr>
        <w:t>v</w:t>
      </w:r>
      <w:r w:rsidR="00790D45">
        <w:rPr>
          <w:rFonts w:ascii="Arial" w:eastAsia="Arial" w:hAnsi="Arial" w:cs="Arial"/>
          <w:i/>
          <w:iCs/>
        </w:rPr>
        <w:t>ami</w:t>
      </w:r>
      <w:r w:rsidR="00406502" w:rsidRPr="00BB4D59">
        <w:rPr>
          <w:rFonts w:ascii="Arial" w:eastAsia="Arial" w:hAnsi="Arial" w:cs="Arial"/>
          <w:i/>
          <w:iCs/>
        </w:rPr>
        <w:t>, musí být k potřebám zákazníků o to vnímavější</w:t>
      </w:r>
      <w:r w:rsidR="009059D6" w:rsidRPr="00BB4D59">
        <w:rPr>
          <w:rFonts w:ascii="Arial" w:eastAsia="Arial" w:hAnsi="Arial" w:cs="Arial"/>
          <w:i/>
          <w:iCs/>
        </w:rPr>
        <w:t>. A tato vnímavost začíná právě u marketingu</w:t>
      </w:r>
      <w:r w:rsidR="00790D45">
        <w:rPr>
          <w:rFonts w:ascii="Arial" w:eastAsia="Arial" w:hAnsi="Arial" w:cs="Arial"/>
          <w:i/>
          <w:iCs/>
        </w:rPr>
        <w:t>.</w:t>
      </w:r>
      <w:r w:rsidR="009059D6" w:rsidRPr="00BB4D59">
        <w:rPr>
          <w:rFonts w:ascii="Arial" w:eastAsia="Arial" w:hAnsi="Arial" w:cs="Arial"/>
          <w:i/>
          <w:iCs/>
        </w:rPr>
        <w:t>“</w:t>
      </w:r>
    </w:p>
    <w:p w14:paraId="485160C9" w14:textId="4EB58E58" w:rsidR="009D4E43" w:rsidRPr="00AF7856" w:rsidRDefault="009D4E43" w:rsidP="006B1BE6">
      <w:pPr>
        <w:spacing w:line="257" w:lineRule="auto"/>
        <w:ind w:left="-20" w:right="-20"/>
        <w:rPr>
          <w:rFonts w:ascii="Arial" w:eastAsia="Arial" w:hAnsi="Arial" w:cs="Arial"/>
          <w:b/>
          <w:bCs/>
        </w:rPr>
      </w:pPr>
      <w:r w:rsidRPr="00AF7856">
        <w:rPr>
          <w:rFonts w:ascii="Arial" w:eastAsia="Arial" w:hAnsi="Arial" w:cs="Arial"/>
          <w:b/>
          <w:bCs/>
        </w:rPr>
        <w:t xml:space="preserve">Co nabízí Skip </w:t>
      </w:r>
      <w:proofErr w:type="spellStart"/>
      <w:r w:rsidRPr="00AF7856">
        <w:rPr>
          <w:rFonts w:ascii="Arial" w:eastAsia="Arial" w:hAnsi="Arial" w:cs="Arial"/>
          <w:b/>
          <w:bCs/>
        </w:rPr>
        <w:t>Pay</w:t>
      </w:r>
      <w:proofErr w:type="spellEnd"/>
      <w:r w:rsidRPr="00AF7856">
        <w:rPr>
          <w:rFonts w:ascii="Arial" w:eastAsia="Arial" w:hAnsi="Arial" w:cs="Arial"/>
          <w:b/>
          <w:bCs/>
        </w:rPr>
        <w:t xml:space="preserve"> CSS </w:t>
      </w:r>
      <w:r w:rsidR="006D0000">
        <w:rPr>
          <w:rFonts w:ascii="Arial" w:eastAsia="Arial" w:hAnsi="Arial" w:cs="Arial"/>
          <w:b/>
          <w:bCs/>
        </w:rPr>
        <w:t>p</w:t>
      </w:r>
      <w:r w:rsidRPr="00AF7856">
        <w:rPr>
          <w:rFonts w:ascii="Arial" w:eastAsia="Arial" w:hAnsi="Arial" w:cs="Arial"/>
          <w:b/>
          <w:bCs/>
        </w:rPr>
        <w:t>rogram</w:t>
      </w:r>
    </w:p>
    <w:p w14:paraId="74FADBA1" w14:textId="77777777" w:rsidR="009D4E43" w:rsidRPr="00AF7856" w:rsidRDefault="009D4E43" w:rsidP="009D4E43">
      <w:pPr>
        <w:pStyle w:val="Odstavecseseznamem"/>
        <w:numPr>
          <w:ilvl w:val="0"/>
          <w:numId w:val="1"/>
        </w:numPr>
        <w:spacing w:line="257" w:lineRule="auto"/>
        <w:ind w:left="525" w:right="-20"/>
        <w:rPr>
          <w:rFonts w:ascii="Arial" w:eastAsia="Arial" w:hAnsi="Arial" w:cs="Arial"/>
        </w:rPr>
      </w:pPr>
      <w:r w:rsidRPr="00AF7856">
        <w:rPr>
          <w:rFonts w:ascii="Arial" w:eastAsia="Arial" w:hAnsi="Arial" w:cs="Arial"/>
        </w:rPr>
        <w:t>1. měsíc zdarma</w:t>
      </w:r>
    </w:p>
    <w:p w14:paraId="56C89CCF" w14:textId="77777777" w:rsidR="009D4E43" w:rsidRPr="00AF7856" w:rsidRDefault="009D4E43" w:rsidP="009D4E43">
      <w:pPr>
        <w:pStyle w:val="Odstavecseseznamem"/>
        <w:numPr>
          <w:ilvl w:val="0"/>
          <w:numId w:val="1"/>
        </w:numPr>
        <w:spacing w:line="257" w:lineRule="auto"/>
        <w:ind w:left="525" w:right="-20"/>
        <w:rPr>
          <w:rFonts w:ascii="Arial" w:eastAsia="Arial" w:hAnsi="Arial" w:cs="Arial"/>
        </w:rPr>
      </w:pPr>
      <w:r w:rsidRPr="00AF7856">
        <w:rPr>
          <w:rFonts w:ascii="Arial" w:eastAsia="Arial" w:hAnsi="Arial" w:cs="Arial"/>
        </w:rPr>
        <w:t>Základní balíček služeb</w:t>
      </w:r>
    </w:p>
    <w:p w14:paraId="69348BA3" w14:textId="1537B724" w:rsidR="009D4E43" w:rsidRPr="00AF7856" w:rsidRDefault="009D4E43" w:rsidP="009D4E43">
      <w:pPr>
        <w:pStyle w:val="Odstavecseseznamem"/>
        <w:numPr>
          <w:ilvl w:val="1"/>
          <w:numId w:val="1"/>
        </w:numPr>
        <w:spacing w:line="257" w:lineRule="auto"/>
        <w:ind w:left="1245" w:right="-20"/>
        <w:rPr>
          <w:rFonts w:ascii="Arial" w:eastAsia="Arial" w:hAnsi="Arial" w:cs="Arial"/>
        </w:rPr>
      </w:pPr>
      <w:r w:rsidRPr="6B052B8E">
        <w:rPr>
          <w:rFonts w:ascii="Arial" w:hAnsi="Arial" w:cs="Arial"/>
          <w:i/>
          <w:iCs/>
          <w:color w:val="1D1C1D"/>
          <w:shd w:val="clear" w:color="auto" w:fill="FFFFFF"/>
        </w:rPr>
        <w:t xml:space="preserve">Zařazení do Skip </w:t>
      </w:r>
      <w:proofErr w:type="spellStart"/>
      <w:r w:rsidRPr="6B052B8E">
        <w:rPr>
          <w:rFonts w:ascii="Arial" w:hAnsi="Arial" w:cs="Arial"/>
          <w:i/>
          <w:iCs/>
          <w:color w:val="1D1C1D"/>
          <w:shd w:val="clear" w:color="auto" w:fill="FFFFFF"/>
        </w:rPr>
        <w:t>Pay</w:t>
      </w:r>
      <w:proofErr w:type="spellEnd"/>
      <w:r w:rsidRPr="6B052B8E">
        <w:rPr>
          <w:rFonts w:ascii="Arial" w:hAnsi="Arial" w:cs="Arial"/>
          <w:i/>
          <w:iCs/>
          <w:color w:val="1D1C1D"/>
          <w:shd w:val="clear" w:color="auto" w:fill="FFFFFF"/>
        </w:rPr>
        <w:t xml:space="preserve"> srovnávače produktů</w:t>
      </w:r>
    </w:p>
    <w:p w14:paraId="0E664D14" w14:textId="42103503" w:rsidR="00237118" w:rsidRPr="00A235C9" w:rsidRDefault="009D4E43" w:rsidP="00611212">
      <w:pPr>
        <w:pStyle w:val="Odstavecseseznamem"/>
        <w:numPr>
          <w:ilvl w:val="1"/>
          <w:numId w:val="1"/>
        </w:numPr>
        <w:spacing w:line="257" w:lineRule="auto"/>
        <w:ind w:left="1245" w:right="-20"/>
        <w:rPr>
          <w:rFonts w:ascii="Arial" w:eastAsia="Arial" w:hAnsi="Arial" w:cs="Arial"/>
        </w:rPr>
      </w:pPr>
      <w:r w:rsidRPr="6B052B8E">
        <w:rPr>
          <w:rFonts w:ascii="Arial" w:hAnsi="Arial" w:cs="Arial"/>
          <w:i/>
          <w:iCs/>
          <w:color w:val="1D1C1D"/>
          <w:shd w:val="clear" w:color="auto" w:fill="FFFFFF"/>
        </w:rPr>
        <w:t>Až 20% sleva na produktové kampaně v Google Nákupech</w:t>
      </w:r>
    </w:p>
    <w:p w14:paraId="1B6568DA" w14:textId="4691500F" w:rsidR="009D4E43" w:rsidRPr="002C5BE8" w:rsidRDefault="009D4E43" w:rsidP="009D4E43">
      <w:pPr>
        <w:pStyle w:val="Odstavecseseznamem"/>
        <w:numPr>
          <w:ilvl w:val="0"/>
          <w:numId w:val="1"/>
        </w:numPr>
        <w:spacing w:line="257" w:lineRule="auto"/>
        <w:ind w:left="525" w:right="-20"/>
        <w:rPr>
          <w:rFonts w:ascii="Arial" w:eastAsia="Arial" w:hAnsi="Arial" w:cs="Arial"/>
        </w:rPr>
      </w:pPr>
      <w:r w:rsidRPr="00560502">
        <w:rPr>
          <w:rFonts w:ascii="Arial" w:hAnsi="Arial" w:cs="Arial"/>
          <w:color w:val="1D1C1D"/>
          <w:shd w:val="clear" w:color="auto" w:fill="FFFFFF"/>
        </w:rPr>
        <w:t xml:space="preserve">VIP balíček </w:t>
      </w:r>
    </w:p>
    <w:p w14:paraId="1C74446C" w14:textId="77777777" w:rsidR="009D4E43" w:rsidRPr="002C27D9" w:rsidRDefault="009D4E43" w:rsidP="009D4E43">
      <w:pPr>
        <w:pStyle w:val="Odstavecseseznamem"/>
        <w:numPr>
          <w:ilvl w:val="1"/>
          <w:numId w:val="1"/>
        </w:numPr>
        <w:spacing w:line="257" w:lineRule="auto"/>
        <w:ind w:left="1245" w:right="-20"/>
        <w:rPr>
          <w:rFonts w:ascii="Arial" w:eastAsia="Arial" w:hAnsi="Arial" w:cs="Arial"/>
          <w:i/>
          <w:iCs/>
        </w:rPr>
      </w:pPr>
      <w:r w:rsidRPr="002C27D9">
        <w:rPr>
          <w:rFonts w:ascii="Arial" w:eastAsia="Arial" w:hAnsi="Arial" w:cs="Arial"/>
          <w:i/>
          <w:iCs/>
        </w:rPr>
        <w:t>Vše, co nabízí základní balíček</w:t>
      </w:r>
    </w:p>
    <w:p w14:paraId="337192D1" w14:textId="15432BED" w:rsidR="009D4E43" w:rsidRPr="00AF7856" w:rsidRDefault="0506414B" w:rsidP="6B052B8E">
      <w:pPr>
        <w:pStyle w:val="Odstavecseseznamem"/>
        <w:numPr>
          <w:ilvl w:val="1"/>
          <w:numId w:val="1"/>
        </w:numPr>
        <w:spacing w:line="257" w:lineRule="auto"/>
        <w:ind w:left="1245" w:right="-20"/>
        <w:rPr>
          <w:rFonts w:ascii="Arial" w:hAnsi="Arial" w:cs="Arial"/>
          <w:i/>
          <w:iCs/>
          <w:color w:val="1D1C1D"/>
        </w:rPr>
      </w:pPr>
      <w:r w:rsidRPr="6B052B8E">
        <w:rPr>
          <w:rFonts w:ascii="Arial" w:hAnsi="Arial" w:cs="Arial"/>
          <w:i/>
          <w:iCs/>
          <w:color w:val="1D1C1D"/>
        </w:rPr>
        <w:t xml:space="preserve">Marketingová podpora v hodnotě 20 000 Kč cílená na klienty Skip </w:t>
      </w:r>
      <w:proofErr w:type="spellStart"/>
      <w:r w:rsidRPr="6B052B8E">
        <w:rPr>
          <w:rFonts w:ascii="Arial" w:hAnsi="Arial" w:cs="Arial"/>
          <w:i/>
          <w:iCs/>
          <w:color w:val="1D1C1D"/>
        </w:rPr>
        <w:t>Pay</w:t>
      </w:r>
      <w:proofErr w:type="spellEnd"/>
      <w:r w:rsidRPr="6B052B8E">
        <w:rPr>
          <w:rFonts w:ascii="Arial" w:hAnsi="Arial" w:cs="Arial"/>
          <w:i/>
          <w:iCs/>
          <w:color w:val="1D1C1D"/>
        </w:rPr>
        <w:t xml:space="preserve"> </w:t>
      </w:r>
      <w:r w:rsidR="009D4E43" w:rsidRPr="6B052B8E">
        <w:rPr>
          <w:rFonts w:ascii="Arial" w:hAnsi="Arial" w:cs="Arial"/>
          <w:i/>
          <w:iCs/>
          <w:color w:val="1D1C1D"/>
          <w:shd w:val="clear" w:color="auto" w:fill="FFFFFF"/>
        </w:rPr>
        <w:t xml:space="preserve">– maily, </w:t>
      </w:r>
      <w:proofErr w:type="spellStart"/>
      <w:r w:rsidR="009D4E43" w:rsidRPr="6B052B8E">
        <w:rPr>
          <w:rFonts w:ascii="Arial" w:hAnsi="Arial" w:cs="Arial"/>
          <w:i/>
          <w:iCs/>
          <w:color w:val="1D1C1D"/>
          <w:shd w:val="clear" w:color="auto" w:fill="FFFFFF"/>
        </w:rPr>
        <w:t>push</w:t>
      </w:r>
      <w:proofErr w:type="spellEnd"/>
      <w:r w:rsidR="009D4E43" w:rsidRPr="6B052B8E">
        <w:rPr>
          <w:rFonts w:ascii="Arial" w:hAnsi="Arial" w:cs="Arial"/>
          <w:i/>
          <w:iCs/>
          <w:color w:val="1D1C1D"/>
          <w:shd w:val="clear" w:color="auto" w:fill="FFFFFF"/>
        </w:rPr>
        <w:t xml:space="preserve"> notifikace, bannery na webu apod. Z</w:t>
      </w:r>
      <w:r w:rsidR="6B052B8E" w:rsidRPr="6B052B8E">
        <w:rPr>
          <w:rFonts w:ascii="Arial" w:hAnsi="Arial" w:cs="Arial"/>
          <w:i/>
          <w:iCs/>
          <w:color w:val="1D1C1D"/>
        </w:rPr>
        <w:t xml:space="preserve">darma při objednání VIP balíčku na 1 rok  </w:t>
      </w:r>
    </w:p>
    <w:p w14:paraId="1AC537C0" w14:textId="77777777" w:rsidR="00847651" w:rsidRPr="006B1BE6" w:rsidRDefault="009D4E43" w:rsidP="009D4E43">
      <w:pPr>
        <w:pStyle w:val="Odstavecseseznamem"/>
        <w:numPr>
          <w:ilvl w:val="1"/>
          <w:numId w:val="1"/>
        </w:numPr>
        <w:spacing w:line="257" w:lineRule="auto"/>
        <w:ind w:left="1245" w:right="-20"/>
        <w:rPr>
          <w:rFonts w:ascii="Arial" w:hAnsi="Arial" w:cs="Arial"/>
          <w:i/>
          <w:color w:val="1D1C1D"/>
        </w:rPr>
      </w:pPr>
      <w:r w:rsidRPr="0506414B">
        <w:rPr>
          <w:rFonts w:ascii="Arial" w:hAnsi="Arial" w:cs="Arial"/>
          <w:i/>
          <w:iCs/>
          <w:color w:val="1D1C1D"/>
          <w:shd w:val="clear" w:color="auto" w:fill="FFFFFF"/>
        </w:rPr>
        <w:t>Marketingové konzultace v těchto oborech:</w:t>
      </w:r>
    </w:p>
    <w:p w14:paraId="22006F66" w14:textId="03B9F4A8" w:rsidR="00847651" w:rsidRPr="00AF7856" w:rsidRDefault="0506414B" w:rsidP="006B1BE6">
      <w:pPr>
        <w:pStyle w:val="Odstavecseseznamem"/>
        <w:numPr>
          <w:ilvl w:val="2"/>
          <w:numId w:val="1"/>
        </w:numPr>
        <w:spacing w:line="257" w:lineRule="auto"/>
        <w:ind w:right="-20"/>
        <w:rPr>
          <w:rFonts w:ascii="Arial" w:hAnsi="Arial" w:cs="Arial"/>
          <w:i/>
          <w:color w:val="1D1C1D"/>
        </w:rPr>
      </w:pPr>
      <w:r w:rsidRPr="0506414B">
        <w:rPr>
          <w:rFonts w:ascii="Arial" w:hAnsi="Arial" w:cs="Arial"/>
          <w:i/>
          <w:iCs/>
          <w:color w:val="1D1C1D"/>
        </w:rPr>
        <w:t>Marketingová strategie</w:t>
      </w:r>
    </w:p>
    <w:p w14:paraId="79679659" w14:textId="11CAE13E" w:rsidR="00847651" w:rsidRPr="006B1BE6" w:rsidRDefault="009D4E43" w:rsidP="006B1BE6">
      <w:pPr>
        <w:pStyle w:val="Odstavecseseznamem"/>
        <w:numPr>
          <w:ilvl w:val="2"/>
          <w:numId w:val="1"/>
        </w:numPr>
        <w:spacing w:line="257" w:lineRule="auto"/>
        <w:ind w:right="-20"/>
        <w:rPr>
          <w:rFonts w:ascii="Arial" w:eastAsia="Arial" w:hAnsi="Arial" w:cs="Arial"/>
        </w:rPr>
      </w:pPr>
      <w:r w:rsidRPr="006B1BE6">
        <w:rPr>
          <w:rFonts w:ascii="Arial" w:hAnsi="Arial" w:cs="Arial"/>
          <w:i/>
          <w:iCs/>
          <w:color w:val="1D1C1D"/>
          <w:shd w:val="clear" w:color="auto" w:fill="FFFFFF"/>
        </w:rPr>
        <w:t>PPC kampaně</w:t>
      </w:r>
    </w:p>
    <w:p w14:paraId="509C54AE" w14:textId="6C52D5B2" w:rsidR="00847651" w:rsidRPr="006B1BE6" w:rsidRDefault="009D4E43" w:rsidP="006B1BE6">
      <w:pPr>
        <w:pStyle w:val="Odstavecseseznamem"/>
        <w:numPr>
          <w:ilvl w:val="2"/>
          <w:numId w:val="1"/>
        </w:numPr>
        <w:spacing w:line="257" w:lineRule="auto"/>
        <w:ind w:right="-20"/>
        <w:rPr>
          <w:rFonts w:ascii="Arial" w:eastAsia="Arial" w:hAnsi="Arial" w:cs="Arial"/>
        </w:rPr>
      </w:pPr>
      <w:proofErr w:type="spellStart"/>
      <w:r w:rsidRPr="006B1BE6">
        <w:rPr>
          <w:rFonts w:ascii="Arial" w:hAnsi="Arial" w:cs="Arial"/>
          <w:i/>
          <w:iCs/>
          <w:color w:val="1D1C1D"/>
          <w:shd w:val="clear" w:color="auto" w:fill="FFFFFF"/>
        </w:rPr>
        <w:t>Affiliate</w:t>
      </w:r>
      <w:proofErr w:type="spellEnd"/>
      <w:r w:rsidRPr="006B1BE6">
        <w:rPr>
          <w:rFonts w:ascii="Arial" w:hAnsi="Arial" w:cs="Arial"/>
          <w:i/>
          <w:iCs/>
          <w:color w:val="1D1C1D"/>
          <w:shd w:val="clear" w:color="auto" w:fill="FFFFFF"/>
        </w:rPr>
        <w:t xml:space="preserve"> marketing</w:t>
      </w:r>
    </w:p>
    <w:p w14:paraId="3FA87050" w14:textId="40DCFAAF" w:rsidR="00CE0A6A" w:rsidRPr="006B1BE6" w:rsidRDefault="009D4E43" w:rsidP="006B1BE6">
      <w:pPr>
        <w:pStyle w:val="Odstavecseseznamem"/>
        <w:numPr>
          <w:ilvl w:val="2"/>
          <w:numId w:val="1"/>
        </w:numPr>
        <w:spacing w:line="257" w:lineRule="auto"/>
        <w:ind w:right="-20"/>
        <w:rPr>
          <w:rFonts w:ascii="Arial" w:eastAsia="Arial" w:hAnsi="Arial" w:cs="Arial"/>
        </w:rPr>
      </w:pPr>
      <w:r w:rsidRPr="006B1BE6">
        <w:rPr>
          <w:rFonts w:ascii="Arial" w:hAnsi="Arial" w:cs="Arial"/>
          <w:i/>
          <w:iCs/>
          <w:color w:val="1D1C1D"/>
          <w:shd w:val="clear" w:color="auto" w:fill="FFFFFF"/>
        </w:rPr>
        <w:t xml:space="preserve">Webová analytika </w:t>
      </w:r>
    </w:p>
    <w:p w14:paraId="40E21369" w14:textId="02CE9D38" w:rsidR="009D4E43" w:rsidRDefault="6B052B8E" w:rsidP="009D4E43">
      <w:pPr>
        <w:rPr>
          <w:rStyle w:val="Hypertextovodkaz"/>
        </w:rPr>
      </w:pPr>
      <w:r w:rsidRPr="6B052B8E">
        <w:rPr>
          <w:rFonts w:ascii="Arial" w:eastAsia="Arial" w:hAnsi="Arial" w:cs="Arial"/>
          <w:i/>
          <w:iCs/>
        </w:rPr>
        <w:t xml:space="preserve"> </w:t>
      </w:r>
      <w:r w:rsidR="009D4E43" w:rsidRPr="00AF7856">
        <w:rPr>
          <w:rFonts w:ascii="Arial" w:eastAsia="Arial" w:hAnsi="Arial" w:cs="Arial"/>
        </w:rPr>
        <w:t xml:space="preserve">Více informací o Skip </w:t>
      </w:r>
      <w:proofErr w:type="spellStart"/>
      <w:r w:rsidR="009D4E43" w:rsidRPr="00AF7856">
        <w:rPr>
          <w:rFonts w:ascii="Arial" w:eastAsia="Arial" w:hAnsi="Arial" w:cs="Arial"/>
        </w:rPr>
        <w:t>Pay</w:t>
      </w:r>
      <w:proofErr w:type="spellEnd"/>
      <w:r w:rsidR="009D4E43" w:rsidRPr="00AF7856">
        <w:rPr>
          <w:rFonts w:ascii="Arial" w:eastAsia="Arial" w:hAnsi="Arial" w:cs="Arial"/>
        </w:rPr>
        <w:t xml:space="preserve"> CSS </w:t>
      </w:r>
      <w:r w:rsidR="003A319D">
        <w:rPr>
          <w:rFonts w:ascii="Arial" w:eastAsia="Arial" w:hAnsi="Arial" w:cs="Arial"/>
        </w:rPr>
        <w:t>p</w:t>
      </w:r>
      <w:r w:rsidR="009D4E43" w:rsidRPr="00AF7856">
        <w:rPr>
          <w:rFonts w:ascii="Arial" w:eastAsia="Arial" w:hAnsi="Arial" w:cs="Arial"/>
        </w:rPr>
        <w:t xml:space="preserve">rogramu zde: </w:t>
      </w:r>
      <w:hyperlink r:id="rId9" w:history="1">
        <w:r w:rsidR="00DA5A97">
          <w:rPr>
            <w:rStyle w:val="Hypertextovodkaz"/>
          </w:rPr>
          <w:t xml:space="preserve">Vyzkoušejte Skip </w:t>
        </w:r>
        <w:proofErr w:type="spellStart"/>
        <w:r w:rsidR="00DA5A97">
          <w:rPr>
            <w:rStyle w:val="Hypertextovodkaz"/>
          </w:rPr>
          <w:t>Pay</w:t>
        </w:r>
        <w:proofErr w:type="spellEnd"/>
        <w:r w:rsidR="00DA5A97">
          <w:rPr>
            <w:rStyle w:val="Hypertextovodkaz"/>
          </w:rPr>
          <w:t xml:space="preserve"> CSS </w:t>
        </w:r>
        <w:proofErr w:type="gramStart"/>
        <w:r w:rsidR="00DA5A97">
          <w:rPr>
            <w:rStyle w:val="Hypertextovodkaz"/>
          </w:rPr>
          <w:t>program  |</w:t>
        </w:r>
        <w:proofErr w:type="gramEnd"/>
        <w:r w:rsidR="00DA5A97">
          <w:rPr>
            <w:rStyle w:val="Hypertextovodkaz"/>
          </w:rPr>
          <w:t xml:space="preserve"> Skip </w:t>
        </w:r>
        <w:proofErr w:type="spellStart"/>
        <w:r w:rsidR="00DA5A97">
          <w:rPr>
            <w:rStyle w:val="Hypertextovodkaz"/>
          </w:rPr>
          <w:t>Pay</w:t>
        </w:r>
        <w:proofErr w:type="spellEnd"/>
      </w:hyperlink>
    </w:p>
    <w:p w14:paraId="7E0ED89F" w14:textId="77777777" w:rsidR="0028761C" w:rsidRDefault="0028761C" w:rsidP="009D4E43">
      <w:pPr>
        <w:rPr>
          <w:rStyle w:val="Hypertextovodkaz"/>
        </w:rPr>
      </w:pPr>
    </w:p>
    <w:p w14:paraId="5ACFE7E7" w14:textId="77777777" w:rsidR="0028761C" w:rsidRPr="00AB5505" w:rsidRDefault="0028761C" w:rsidP="0028761C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AB5505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O Skip </w:t>
      </w:r>
      <w:proofErr w:type="spellStart"/>
      <w:r w:rsidRPr="00AB5505">
        <w:rPr>
          <w:rFonts w:ascii="Arial" w:eastAsia="Arial" w:hAnsi="Arial" w:cs="Arial"/>
          <w:b/>
          <w:bCs/>
          <w:color w:val="0A78F0"/>
          <w:sz w:val="24"/>
          <w:szCs w:val="24"/>
        </w:rPr>
        <w:t>Pay</w:t>
      </w:r>
      <w:proofErr w:type="spellEnd"/>
    </w:p>
    <w:p w14:paraId="1325292D" w14:textId="77777777" w:rsidR="00F81210" w:rsidRPr="00AB5505" w:rsidRDefault="00F81210" w:rsidP="00F81210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0">
        <w:r w:rsidRPr="00AB5505">
          <w:rPr>
            <w:rStyle w:val="Hypertextovodkaz"/>
            <w:rFonts w:ascii="Arial" w:eastAsia="Arial" w:hAnsi="Arial" w:cs="Arial"/>
            <w:b/>
            <w:bCs/>
          </w:rPr>
          <w:t xml:space="preserve">Skip </w:t>
        </w:r>
        <w:proofErr w:type="spellStart"/>
        <w:r w:rsidRPr="00AB5505">
          <w:rPr>
            <w:rStyle w:val="Hypertextovodkaz"/>
            <w:rFonts w:ascii="Arial" w:eastAsia="Arial" w:hAnsi="Arial" w:cs="Arial"/>
            <w:b/>
            <w:bCs/>
          </w:rPr>
          <w:t>Pay</w:t>
        </w:r>
        <w:proofErr w:type="spellEnd"/>
      </w:hyperlink>
      <w:r w:rsidRPr="00AB5505">
        <w:rPr>
          <w:rFonts w:ascii="Arial" w:eastAsia="Arial" w:hAnsi="Arial" w:cs="Arial"/>
          <w:color w:val="000000" w:themeColor="text1"/>
        </w:rPr>
        <w:t xml:space="preserve">  je fintech přední české banky </w:t>
      </w:r>
      <w:r w:rsidRPr="00AB5505">
        <w:rPr>
          <w:rFonts w:ascii="Arial" w:eastAsia="Arial" w:hAnsi="Arial" w:cs="Arial"/>
          <w:b/>
          <w:bCs/>
          <w:color w:val="000000" w:themeColor="text1"/>
        </w:rPr>
        <w:t>ČSOB</w:t>
      </w:r>
      <w:r w:rsidRPr="00AB5505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13A94FDC" w14:textId="77777777" w:rsidR="00F81210" w:rsidRDefault="00F81210" w:rsidP="00F81210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721CD45F">
        <w:rPr>
          <w:rFonts w:ascii="Arial" w:eastAsia="Arial" w:hAnsi="Arial" w:cs="Arial"/>
          <w:color w:val="000000" w:themeColor="text1"/>
        </w:rPr>
        <w:t xml:space="preserve">S chytrou platební kartou Skip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Pay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, kterou využívají tisíce spokojených Čechů, je možné zdarma odkládat platbu až o 50 dní do výše </w:t>
      </w:r>
      <w:r>
        <w:rPr>
          <w:rFonts w:ascii="Arial" w:eastAsia="Arial" w:hAnsi="Arial" w:cs="Arial"/>
          <w:color w:val="000000" w:themeColor="text1"/>
        </w:rPr>
        <w:t>50</w:t>
      </w:r>
      <w:r w:rsidRPr="721CD45F">
        <w:rPr>
          <w:rFonts w:ascii="Arial" w:eastAsia="Arial" w:hAnsi="Arial" w:cs="Arial"/>
          <w:color w:val="000000" w:themeColor="text1"/>
        </w:rPr>
        <w:t xml:space="preserve"> tisíc korun a s nákupem bezplatně získat tříletou záruku a roční pojištění na kupované zboží. Součástí služby je také možnost snadného vrácení zboží, uložení všech účtenek a nahlášení pojistné události na pár kliknutí – vše z jednoho místa online v pohodlí klientské zóny. Z limitu je možné také hradit platby libovolným třetím stranám nebo si nastavit trvalý příkaz.</w:t>
      </w:r>
    </w:p>
    <w:p w14:paraId="61695A5A" w14:textId="77777777" w:rsidR="00F81210" w:rsidRDefault="00F81210" w:rsidP="00F81210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BF5609">
        <w:rPr>
          <w:rFonts w:ascii="Arial" w:eastAsia="Arial" w:hAnsi="Arial" w:cs="Arial"/>
          <w:color w:val="000000" w:themeColor="text1"/>
        </w:rPr>
        <w:lastRenderedPageBreak/>
        <w:t xml:space="preserve">Skip </w:t>
      </w:r>
      <w:proofErr w:type="spellStart"/>
      <w:r w:rsidRPr="00BF5609">
        <w:rPr>
          <w:rFonts w:ascii="Arial" w:eastAsia="Arial" w:hAnsi="Arial" w:cs="Arial"/>
          <w:color w:val="000000" w:themeColor="text1"/>
        </w:rPr>
        <w:t>Pay</w:t>
      </w:r>
      <w:proofErr w:type="spellEnd"/>
      <w:r w:rsidRPr="00BF5609">
        <w:rPr>
          <w:rFonts w:ascii="Arial" w:eastAsia="Arial" w:hAnsi="Arial" w:cs="Arial"/>
          <w:color w:val="000000" w:themeColor="text1"/>
        </w:rPr>
        <w:t xml:space="preserve"> nabízí také možnost odložit si bez registrace platbu až o 30 dní do výše 10 tisíc korun. Pro větší nákupy a hodnotnější zboží je tu pak nákup na Třetinu, díky kterému si může zákazník rozdělit platbu až 60 tisíc korun do tří bezúročných splátek – třetinu zaplatí hned, další po </w:t>
      </w:r>
      <w:r>
        <w:rPr>
          <w:rFonts w:ascii="Arial" w:eastAsia="Arial" w:hAnsi="Arial" w:cs="Arial"/>
          <w:color w:val="000000" w:themeColor="text1"/>
        </w:rPr>
        <w:t>30</w:t>
      </w:r>
      <w:r w:rsidRPr="00BF5609">
        <w:rPr>
          <w:rFonts w:ascii="Arial" w:eastAsia="Arial" w:hAnsi="Arial" w:cs="Arial"/>
          <w:color w:val="000000" w:themeColor="text1"/>
        </w:rPr>
        <w:t xml:space="preserve"> a </w:t>
      </w:r>
      <w:r>
        <w:rPr>
          <w:rFonts w:ascii="Arial" w:eastAsia="Arial" w:hAnsi="Arial" w:cs="Arial"/>
          <w:color w:val="000000" w:themeColor="text1"/>
        </w:rPr>
        <w:t>60</w:t>
      </w:r>
      <w:r w:rsidRPr="00BF5609">
        <w:rPr>
          <w:rFonts w:ascii="Arial" w:eastAsia="Arial" w:hAnsi="Arial" w:cs="Arial"/>
          <w:color w:val="000000" w:themeColor="text1"/>
        </w:rPr>
        <w:t xml:space="preserve"> dnech</w:t>
      </w:r>
      <w:r>
        <w:rPr>
          <w:rFonts w:ascii="Arial" w:eastAsia="Arial" w:hAnsi="Arial" w:cs="Arial"/>
          <w:color w:val="000000" w:themeColor="text1"/>
        </w:rPr>
        <w:t>.</w:t>
      </w:r>
    </w:p>
    <w:p w14:paraId="21BC07B6" w14:textId="77777777" w:rsidR="00F81210" w:rsidRDefault="00F81210" w:rsidP="00F81210">
      <w:pPr>
        <w:spacing w:before="240" w:after="0" w:line="240" w:lineRule="auto"/>
        <w:jc w:val="both"/>
      </w:pPr>
      <w:r w:rsidRPr="721CD45F">
        <w:rPr>
          <w:rFonts w:ascii="Arial" w:eastAsia="Arial" w:hAnsi="Arial" w:cs="Arial"/>
          <w:color w:val="000000" w:themeColor="text1"/>
        </w:rPr>
        <w:t xml:space="preserve">Skip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Pay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 je jedním z nejrozšířenějších poskytovatelů BNPL plateb (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buy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now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pay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later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13 000 českých e-shopech nebo online službách, jako je MALL.cz, </w:t>
      </w:r>
      <w:r>
        <w:rPr>
          <w:rFonts w:ascii="Arial" w:eastAsia="Arial" w:hAnsi="Arial" w:cs="Arial"/>
          <w:color w:val="000000" w:themeColor="text1"/>
        </w:rPr>
        <w:t>Datart</w:t>
      </w:r>
      <w:r w:rsidRPr="721CD45F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721CD45F">
        <w:rPr>
          <w:rFonts w:ascii="Arial" w:eastAsia="Arial" w:hAnsi="Arial" w:cs="Arial"/>
          <w:color w:val="000000" w:themeColor="text1"/>
        </w:rPr>
        <w:t>CZC.cz</w:t>
      </w:r>
      <w:r>
        <w:rPr>
          <w:rFonts w:ascii="Arial" w:eastAsia="Arial" w:hAnsi="Arial" w:cs="Arial"/>
          <w:color w:val="000000" w:themeColor="text1"/>
        </w:rPr>
        <w:t xml:space="preserve">, </w:t>
      </w:r>
      <w:r w:rsidRPr="721CD45F">
        <w:rPr>
          <w:rFonts w:ascii="Arial" w:eastAsia="Arial" w:hAnsi="Arial" w:cs="Arial"/>
          <w:color w:val="000000" w:themeColor="text1"/>
        </w:rPr>
        <w:t xml:space="preserve">Košík.cz,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, </w:t>
      </w:r>
      <w:r>
        <w:rPr>
          <w:rFonts w:ascii="Arial" w:eastAsia="Arial" w:hAnsi="Arial" w:cs="Arial"/>
          <w:color w:val="000000" w:themeColor="text1"/>
        </w:rPr>
        <w:t xml:space="preserve">Invia, </w:t>
      </w:r>
      <w:r w:rsidRPr="721CD45F">
        <w:rPr>
          <w:rFonts w:ascii="Arial" w:eastAsia="Arial" w:hAnsi="Arial" w:cs="Arial"/>
          <w:color w:val="000000" w:themeColor="text1"/>
        </w:rPr>
        <w:t xml:space="preserve">Můjkoberec.cz,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Qerko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Belenka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Niceboy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Kulina.cz,</w:t>
      </w:r>
      <w:r w:rsidRPr="721CD45F">
        <w:rPr>
          <w:rFonts w:ascii="Arial" w:eastAsia="Arial" w:hAnsi="Arial" w:cs="Arial"/>
          <w:color w:val="000000" w:themeColor="text1"/>
        </w:rPr>
        <w:t xml:space="preserve"> Trenýrkárna.cz nebo Slevomat.</w:t>
      </w:r>
    </w:p>
    <w:p w14:paraId="3DF3DE25" w14:textId="77777777" w:rsidR="0028761C" w:rsidRPr="00AB5505" w:rsidRDefault="0028761C" w:rsidP="0028761C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AB5505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4F9E0DFA" w14:textId="77777777" w:rsidR="0028761C" w:rsidRPr="00AB5505" w:rsidRDefault="0028761C" w:rsidP="0028761C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eop"/>
          <w:rFonts w:ascii="Arial" w:eastAsia="Arial" w:hAnsi="Arial" w:cs="Arial"/>
          <w:b/>
          <w:bCs/>
        </w:rPr>
        <w:t xml:space="preserve">Za Skip </w:t>
      </w:r>
      <w:proofErr w:type="spellStart"/>
      <w:r w:rsidRPr="00AB5505">
        <w:rPr>
          <w:rStyle w:val="eop"/>
          <w:rFonts w:ascii="Arial" w:eastAsia="Arial" w:hAnsi="Arial" w:cs="Arial"/>
          <w:b/>
          <w:bCs/>
        </w:rPr>
        <w:t>Pay</w:t>
      </w:r>
      <w:proofErr w:type="spellEnd"/>
    </w:p>
    <w:p w14:paraId="7D8B162B" w14:textId="77777777" w:rsidR="0028761C" w:rsidRPr="00AB5505" w:rsidRDefault="0028761C" w:rsidP="0028761C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Josef Tesfaye</w:t>
      </w:r>
    </w:p>
    <w:p w14:paraId="5BDE7478" w14:textId="77777777" w:rsidR="0028761C" w:rsidRPr="00AB5505" w:rsidRDefault="0028761C" w:rsidP="0028761C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PR agentura FYI Prague </w:t>
      </w:r>
    </w:p>
    <w:p w14:paraId="0026FB63" w14:textId="77777777" w:rsidR="0028761C" w:rsidRPr="00AB5505" w:rsidRDefault="0028761C" w:rsidP="0028761C">
      <w:pPr>
        <w:spacing w:after="0" w:line="240" w:lineRule="auto"/>
        <w:rPr>
          <w:rStyle w:val="normaltextrun"/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608 908 740</w:t>
      </w:r>
    </w:p>
    <w:p w14:paraId="5CD4F6A5" w14:textId="232D8C02" w:rsidR="0028761C" w:rsidRDefault="00000000" w:rsidP="009D4E43">
      <w:hyperlink r:id="rId11" w:history="1">
        <w:r w:rsidR="0028761C" w:rsidRPr="00AB5505">
          <w:rPr>
            <w:rStyle w:val="Hypertextovodkaz"/>
            <w:rFonts w:ascii="Arial" w:eastAsia="Arial" w:hAnsi="Arial" w:cs="Arial"/>
          </w:rPr>
          <w:t>josef.tesfaye@fyi.cz</w:t>
        </w:r>
      </w:hyperlink>
    </w:p>
    <w:sectPr w:rsidR="0028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3111E"/>
    <w:multiLevelType w:val="hybridMultilevel"/>
    <w:tmpl w:val="B8C2A09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D0608D"/>
    <w:multiLevelType w:val="hybridMultilevel"/>
    <w:tmpl w:val="07BC1636"/>
    <w:lvl w:ilvl="0" w:tplc="EFB6C62C">
      <w:start w:val="608"/>
      <w:numFmt w:val="bullet"/>
      <w:lvlText w:val="-"/>
      <w:lvlJc w:val="left"/>
      <w:pPr>
        <w:ind w:left="34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" w15:restartNumberingAfterBreak="0">
    <w:nsid w:val="4BA4D5C3"/>
    <w:multiLevelType w:val="hybridMultilevel"/>
    <w:tmpl w:val="FFFFFFFF"/>
    <w:lvl w:ilvl="0" w:tplc="CA5E3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675C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EE443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E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A6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EE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65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AF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89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673167">
    <w:abstractNumId w:val="1"/>
  </w:num>
  <w:num w:numId="2" w16cid:durableId="764963835">
    <w:abstractNumId w:val="2"/>
  </w:num>
  <w:num w:numId="3" w16cid:durableId="69122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59"/>
    <w:rsid w:val="00002536"/>
    <w:rsid w:val="000332B8"/>
    <w:rsid w:val="000420B9"/>
    <w:rsid w:val="00050544"/>
    <w:rsid w:val="00060C63"/>
    <w:rsid w:val="00063FBF"/>
    <w:rsid w:val="00064D53"/>
    <w:rsid w:val="00074CE6"/>
    <w:rsid w:val="00083BFB"/>
    <w:rsid w:val="000856C4"/>
    <w:rsid w:val="0009592C"/>
    <w:rsid w:val="00096D02"/>
    <w:rsid w:val="000A3B05"/>
    <w:rsid w:val="000B5BC4"/>
    <w:rsid w:val="000C34E0"/>
    <w:rsid w:val="000D324C"/>
    <w:rsid w:val="000D78AC"/>
    <w:rsid w:val="000D7DB3"/>
    <w:rsid w:val="000E05F6"/>
    <w:rsid w:val="000E7342"/>
    <w:rsid w:val="000F2DD6"/>
    <w:rsid w:val="00107761"/>
    <w:rsid w:val="00107813"/>
    <w:rsid w:val="001150F8"/>
    <w:rsid w:val="00123A2E"/>
    <w:rsid w:val="00135B0A"/>
    <w:rsid w:val="00141DCC"/>
    <w:rsid w:val="00154797"/>
    <w:rsid w:val="00157C8E"/>
    <w:rsid w:val="00162ACF"/>
    <w:rsid w:val="001772A2"/>
    <w:rsid w:val="00177502"/>
    <w:rsid w:val="001963E8"/>
    <w:rsid w:val="001964DF"/>
    <w:rsid w:val="001A0584"/>
    <w:rsid w:val="001A13B7"/>
    <w:rsid w:val="001A275A"/>
    <w:rsid w:val="001C068D"/>
    <w:rsid w:val="001C4327"/>
    <w:rsid w:val="001E0257"/>
    <w:rsid w:val="001E172E"/>
    <w:rsid w:val="001F3BC4"/>
    <w:rsid w:val="00204111"/>
    <w:rsid w:val="0022322A"/>
    <w:rsid w:val="00237118"/>
    <w:rsid w:val="0024251A"/>
    <w:rsid w:val="0025094E"/>
    <w:rsid w:val="00260272"/>
    <w:rsid w:val="00265B5A"/>
    <w:rsid w:val="00270598"/>
    <w:rsid w:val="00273BE0"/>
    <w:rsid w:val="002758CB"/>
    <w:rsid w:val="00275D58"/>
    <w:rsid w:val="00280396"/>
    <w:rsid w:val="002809A2"/>
    <w:rsid w:val="0028761C"/>
    <w:rsid w:val="00292380"/>
    <w:rsid w:val="00295ED0"/>
    <w:rsid w:val="002A2192"/>
    <w:rsid w:val="002A267A"/>
    <w:rsid w:val="002A3B3C"/>
    <w:rsid w:val="002B5E28"/>
    <w:rsid w:val="002C27D9"/>
    <w:rsid w:val="002C5BE8"/>
    <w:rsid w:val="002D5A1D"/>
    <w:rsid w:val="002D6EA5"/>
    <w:rsid w:val="002D7808"/>
    <w:rsid w:val="002E32B1"/>
    <w:rsid w:val="002E34D4"/>
    <w:rsid w:val="002E5FC0"/>
    <w:rsid w:val="002F00EF"/>
    <w:rsid w:val="002F1579"/>
    <w:rsid w:val="003120D9"/>
    <w:rsid w:val="0031422B"/>
    <w:rsid w:val="00315FC9"/>
    <w:rsid w:val="003274ED"/>
    <w:rsid w:val="00331514"/>
    <w:rsid w:val="00332C17"/>
    <w:rsid w:val="00335540"/>
    <w:rsid w:val="003361B7"/>
    <w:rsid w:val="00342F4A"/>
    <w:rsid w:val="00345881"/>
    <w:rsid w:val="00346576"/>
    <w:rsid w:val="00347C6A"/>
    <w:rsid w:val="00351C44"/>
    <w:rsid w:val="00354D35"/>
    <w:rsid w:val="0035769E"/>
    <w:rsid w:val="00362470"/>
    <w:rsid w:val="00395B53"/>
    <w:rsid w:val="003A319D"/>
    <w:rsid w:val="003A3A7C"/>
    <w:rsid w:val="003A6508"/>
    <w:rsid w:val="003B5771"/>
    <w:rsid w:val="003B75BB"/>
    <w:rsid w:val="003B78B6"/>
    <w:rsid w:val="003C4394"/>
    <w:rsid w:val="003D4911"/>
    <w:rsid w:val="003D61F4"/>
    <w:rsid w:val="003D7BD6"/>
    <w:rsid w:val="003E7D7C"/>
    <w:rsid w:val="003F4FB0"/>
    <w:rsid w:val="003F7BCF"/>
    <w:rsid w:val="00406502"/>
    <w:rsid w:val="004068F3"/>
    <w:rsid w:val="00411F36"/>
    <w:rsid w:val="00415BD9"/>
    <w:rsid w:val="00417117"/>
    <w:rsid w:val="004324CE"/>
    <w:rsid w:val="004460F6"/>
    <w:rsid w:val="00447700"/>
    <w:rsid w:val="00452017"/>
    <w:rsid w:val="004643B9"/>
    <w:rsid w:val="00477150"/>
    <w:rsid w:val="00485422"/>
    <w:rsid w:val="00490D19"/>
    <w:rsid w:val="004963E3"/>
    <w:rsid w:val="004A3389"/>
    <w:rsid w:val="004C682D"/>
    <w:rsid w:val="004C6C07"/>
    <w:rsid w:val="004D2177"/>
    <w:rsid w:val="004D2C7D"/>
    <w:rsid w:val="004F1689"/>
    <w:rsid w:val="005128F1"/>
    <w:rsid w:val="0051480C"/>
    <w:rsid w:val="00516718"/>
    <w:rsid w:val="00524196"/>
    <w:rsid w:val="00526A42"/>
    <w:rsid w:val="00527644"/>
    <w:rsid w:val="00540B85"/>
    <w:rsid w:val="0054132B"/>
    <w:rsid w:val="00543E6A"/>
    <w:rsid w:val="00555FAA"/>
    <w:rsid w:val="00560502"/>
    <w:rsid w:val="005675A2"/>
    <w:rsid w:val="00583D07"/>
    <w:rsid w:val="00591161"/>
    <w:rsid w:val="00596173"/>
    <w:rsid w:val="005963CC"/>
    <w:rsid w:val="005A6A1F"/>
    <w:rsid w:val="005B52BB"/>
    <w:rsid w:val="005B5569"/>
    <w:rsid w:val="005C5F54"/>
    <w:rsid w:val="005D2927"/>
    <w:rsid w:val="005E0272"/>
    <w:rsid w:val="005F4B24"/>
    <w:rsid w:val="005F5D26"/>
    <w:rsid w:val="00605A23"/>
    <w:rsid w:val="00611212"/>
    <w:rsid w:val="00614B43"/>
    <w:rsid w:val="00622D71"/>
    <w:rsid w:val="00644D19"/>
    <w:rsid w:val="006452EA"/>
    <w:rsid w:val="0064564B"/>
    <w:rsid w:val="00665930"/>
    <w:rsid w:val="0066719F"/>
    <w:rsid w:val="0067003F"/>
    <w:rsid w:val="00672BA7"/>
    <w:rsid w:val="00676603"/>
    <w:rsid w:val="00683A9C"/>
    <w:rsid w:val="006A1BCA"/>
    <w:rsid w:val="006A4447"/>
    <w:rsid w:val="006A45D5"/>
    <w:rsid w:val="006B1BE6"/>
    <w:rsid w:val="006B4881"/>
    <w:rsid w:val="006B5AFB"/>
    <w:rsid w:val="006D0000"/>
    <w:rsid w:val="006D74E3"/>
    <w:rsid w:val="006E11C8"/>
    <w:rsid w:val="006E1EAD"/>
    <w:rsid w:val="006F1097"/>
    <w:rsid w:val="00702543"/>
    <w:rsid w:val="00705E07"/>
    <w:rsid w:val="0070632F"/>
    <w:rsid w:val="007240D9"/>
    <w:rsid w:val="00734C90"/>
    <w:rsid w:val="007366F2"/>
    <w:rsid w:val="00742538"/>
    <w:rsid w:val="00745894"/>
    <w:rsid w:val="007623AD"/>
    <w:rsid w:val="007706D7"/>
    <w:rsid w:val="00771365"/>
    <w:rsid w:val="00777725"/>
    <w:rsid w:val="00790D45"/>
    <w:rsid w:val="00797C42"/>
    <w:rsid w:val="007A5250"/>
    <w:rsid w:val="007C13D5"/>
    <w:rsid w:val="007C306A"/>
    <w:rsid w:val="007C792E"/>
    <w:rsid w:val="007E4475"/>
    <w:rsid w:val="008253A0"/>
    <w:rsid w:val="00825A9E"/>
    <w:rsid w:val="00830D6D"/>
    <w:rsid w:val="00847651"/>
    <w:rsid w:val="00852429"/>
    <w:rsid w:val="008632E1"/>
    <w:rsid w:val="00863B41"/>
    <w:rsid w:val="008654C0"/>
    <w:rsid w:val="008762B5"/>
    <w:rsid w:val="00880BC2"/>
    <w:rsid w:val="008909A2"/>
    <w:rsid w:val="00893A3F"/>
    <w:rsid w:val="00893AC8"/>
    <w:rsid w:val="00895742"/>
    <w:rsid w:val="008A2E0E"/>
    <w:rsid w:val="008B19BB"/>
    <w:rsid w:val="008C2DF0"/>
    <w:rsid w:val="008D1A48"/>
    <w:rsid w:val="008D38A6"/>
    <w:rsid w:val="008E160A"/>
    <w:rsid w:val="008E2E2D"/>
    <w:rsid w:val="008E7C56"/>
    <w:rsid w:val="008F37AA"/>
    <w:rsid w:val="008F5E5A"/>
    <w:rsid w:val="009013A2"/>
    <w:rsid w:val="009059D6"/>
    <w:rsid w:val="00910BDA"/>
    <w:rsid w:val="0091408E"/>
    <w:rsid w:val="009176CB"/>
    <w:rsid w:val="0093048E"/>
    <w:rsid w:val="0094018A"/>
    <w:rsid w:val="0094041C"/>
    <w:rsid w:val="00945D15"/>
    <w:rsid w:val="009504BD"/>
    <w:rsid w:val="00951BB6"/>
    <w:rsid w:val="00952CA0"/>
    <w:rsid w:val="00953638"/>
    <w:rsid w:val="009655E2"/>
    <w:rsid w:val="009759E0"/>
    <w:rsid w:val="009A349B"/>
    <w:rsid w:val="009B7184"/>
    <w:rsid w:val="009B7A33"/>
    <w:rsid w:val="009B7FC0"/>
    <w:rsid w:val="009C06E6"/>
    <w:rsid w:val="009C6E93"/>
    <w:rsid w:val="009D17FF"/>
    <w:rsid w:val="009D4E43"/>
    <w:rsid w:val="009E4B27"/>
    <w:rsid w:val="009F018E"/>
    <w:rsid w:val="009F6C41"/>
    <w:rsid w:val="00A015C9"/>
    <w:rsid w:val="00A17CD1"/>
    <w:rsid w:val="00A235C9"/>
    <w:rsid w:val="00A318F7"/>
    <w:rsid w:val="00A5584B"/>
    <w:rsid w:val="00A66091"/>
    <w:rsid w:val="00A678C3"/>
    <w:rsid w:val="00A740C5"/>
    <w:rsid w:val="00A8720F"/>
    <w:rsid w:val="00A9186A"/>
    <w:rsid w:val="00A9489A"/>
    <w:rsid w:val="00AA1987"/>
    <w:rsid w:val="00AC1BAE"/>
    <w:rsid w:val="00AC2CF4"/>
    <w:rsid w:val="00AC3E91"/>
    <w:rsid w:val="00AC798F"/>
    <w:rsid w:val="00AD0D9F"/>
    <w:rsid w:val="00AD13D8"/>
    <w:rsid w:val="00AD5A7C"/>
    <w:rsid w:val="00AD6D00"/>
    <w:rsid w:val="00AE7BE4"/>
    <w:rsid w:val="00AF44FB"/>
    <w:rsid w:val="00B026F7"/>
    <w:rsid w:val="00B03617"/>
    <w:rsid w:val="00B06C96"/>
    <w:rsid w:val="00B14602"/>
    <w:rsid w:val="00B22419"/>
    <w:rsid w:val="00B4142C"/>
    <w:rsid w:val="00B42CE1"/>
    <w:rsid w:val="00B479E8"/>
    <w:rsid w:val="00B50937"/>
    <w:rsid w:val="00B62B46"/>
    <w:rsid w:val="00B714B3"/>
    <w:rsid w:val="00B746FD"/>
    <w:rsid w:val="00B82A72"/>
    <w:rsid w:val="00B83D31"/>
    <w:rsid w:val="00B91AB2"/>
    <w:rsid w:val="00B94A95"/>
    <w:rsid w:val="00B9722C"/>
    <w:rsid w:val="00BA15CC"/>
    <w:rsid w:val="00BA4A83"/>
    <w:rsid w:val="00BB4D59"/>
    <w:rsid w:val="00BC07D7"/>
    <w:rsid w:val="00C077D3"/>
    <w:rsid w:val="00C12E1C"/>
    <w:rsid w:val="00C17FBA"/>
    <w:rsid w:val="00C32758"/>
    <w:rsid w:val="00C51FBB"/>
    <w:rsid w:val="00C55F97"/>
    <w:rsid w:val="00C63FDC"/>
    <w:rsid w:val="00C66A99"/>
    <w:rsid w:val="00C70605"/>
    <w:rsid w:val="00C75DB4"/>
    <w:rsid w:val="00C824C6"/>
    <w:rsid w:val="00CA2B7F"/>
    <w:rsid w:val="00CA6B59"/>
    <w:rsid w:val="00CB74C8"/>
    <w:rsid w:val="00CE0A6A"/>
    <w:rsid w:val="00CE5728"/>
    <w:rsid w:val="00CF286C"/>
    <w:rsid w:val="00CF29A5"/>
    <w:rsid w:val="00D02F95"/>
    <w:rsid w:val="00D06E09"/>
    <w:rsid w:val="00D1619E"/>
    <w:rsid w:val="00D16B6D"/>
    <w:rsid w:val="00D21D59"/>
    <w:rsid w:val="00D255C3"/>
    <w:rsid w:val="00D268DF"/>
    <w:rsid w:val="00D31725"/>
    <w:rsid w:val="00D3236A"/>
    <w:rsid w:val="00D54159"/>
    <w:rsid w:val="00D578EB"/>
    <w:rsid w:val="00D57AED"/>
    <w:rsid w:val="00D63B8D"/>
    <w:rsid w:val="00D67485"/>
    <w:rsid w:val="00D77B4B"/>
    <w:rsid w:val="00D810C5"/>
    <w:rsid w:val="00D818CC"/>
    <w:rsid w:val="00D92536"/>
    <w:rsid w:val="00D93C88"/>
    <w:rsid w:val="00DA5A97"/>
    <w:rsid w:val="00DA6630"/>
    <w:rsid w:val="00DB5983"/>
    <w:rsid w:val="00DB67AB"/>
    <w:rsid w:val="00DC482C"/>
    <w:rsid w:val="00DC6563"/>
    <w:rsid w:val="00DD49FD"/>
    <w:rsid w:val="00DD65B9"/>
    <w:rsid w:val="00DE64E5"/>
    <w:rsid w:val="00DF12B2"/>
    <w:rsid w:val="00DF1D3B"/>
    <w:rsid w:val="00E03065"/>
    <w:rsid w:val="00E15E82"/>
    <w:rsid w:val="00E23D47"/>
    <w:rsid w:val="00E24C75"/>
    <w:rsid w:val="00E276F6"/>
    <w:rsid w:val="00E31447"/>
    <w:rsid w:val="00E37F76"/>
    <w:rsid w:val="00E43E1B"/>
    <w:rsid w:val="00E47DE1"/>
    <w:rsid w:val="00E74700"/>
    <w:rsid w:val="00E8370F"/>
    <w:rsid w:val="00E904B2"/>
    <w:rsid w:val="00E97B03"/>
    <w:rsid w:val="00EA0DC4"/>
    <w:rsid w:val="00EA2216"/>
    <w:rsid w:val="00EA4BCC"/>
    <w:rsid w:val="00F0522E"/>
    <w:rsid w:val="00F11564"/>
    <w:rsid w:val="00F16EE9"/>
    <w:rsid w:val="00F3046F"/>
    <w:rsid w:val="00F30F73"/>
    <w:rsid w:val="00F532CA"/>
    <w:rsid w:val="00F54DA5"/>
    <w:rsid w:val="00F5554B"/>
    <w:rsid w:val="00F613AD"/>
    <w:rsid w:val="00F67161"/>
    <w:rsid w:val="00F81210"/>
    <w:rsid w:val="00F836AA"/>
    <w:rsid w:val="00FA43A1"/>
    <w:rsid w:val="00FB0454"/>
    <w:rsid w:val="00FB11B7"/>
    <w:rsid w:val="00FB1755"/>
    <w:rsid w:val="00FB3680"/>
    <w:rsid w:val="00FF1A56"/>
    <w:rsid w:val="00FF3B02"/>
    <w:rsid w:val="0506414B"/>
    <w:rsid w:val="0635981E"/>
    <w:rsid w:val="06CFD977"/>
    <w:rsid w:val="0CF68279"/>
    <w:rsid w:val="1062DD63"/>
    <w:rsid w:val="156DFA24"/>
    <w:rsid w:val="174CC83B"/>
    <w:rsid w:val="18234C3A"/>
    <w:rsid w:val="19287A4A"/>
    <w:rsid w:val="1B09419A"/>
    <w:rsid w:val="1DE345C5"/>
    <w:rsid w:val="25CAA86F"/>
    <w:rsid w:val="26500D63"/>
    <w:rsid w:val="2E889634"/>
    <w:rsid w:val="3082213A"/>
    <w:rsid w:val="32A875F6"/>
    <w:rsid w:val="38C08995"/>
    <w:rsid w:val="38DD9843"/>
    <w:rsid w:val="3A6AD246"/>
    <w:rsid w:val="3C54506A"/>
    <w:rsid w:val="3E2B5004"/>
    <w:rsid w:val="4219BE18"/>
    <w:rsid w:val="4654E71B"/>
    <w:rsid w:val="47FFDC07"/>
    <w:rsid w:val="568152AD"/>
    <w:rsid w:val="5A1B0DCF"/>
    <w:rsid w:val="5CBA4863"/>
    <w:rsid w:val="5F5E9838"/>
    <w:rsid w:val="611294D7"/>
    <w:rsid w:val="65C205E5"/>
    <w:rsid w:val="67A552C0"/>
    <w:rsid w:val="6B052B8E"/>
    <w:rsid w:val="6CA658DD"/>
    <w:rsid w:val="77E3D722"/>
    <w:rsid w:val="79D368B4"/>
    <w:rsid w:val="7BA7A6BD"/>
    <w:rsid w:val="7CDCD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51CD"/>
  <w15:chartTrackingRefBased/>
  <w15:docId w15:val="{0E23D64A-C488-4CCC-A77C-FF103AAD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94E"/>
  </w:style>
  <w:style w:type="paragraph" w:styleId="Nadpis1">
    <w:name w:val="heading 1"/>
    <w:basedOn w:val="Normln"/>
    <w:next w:val="Normln"/>
    <w:link w:val="Nadpis1Char"/>
    <w:uiPriority w:val="9"/>
    <w:qFormat/>
    <w:rsid w:val="00D2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D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1D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D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D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D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D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1D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1D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1D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1D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1D59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unhideWhenUsed/>
    <w:rsid w:val="002509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094E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5094E"/>
    <w:rPr>
      <w:sz w:val="16"/>
      <w:szCs w:val="16"/>
    </w:rPr>
  </w:style>
  <w:style w:type="character" w:customStyle="1" w:styleId="normaltextrun">
    <w:name w:val="normaltextrun"/>
    <w:basedOn w:val="Standardnpsmoodstavce"/>
    <w:rsid w:val="00B06C96"/>
  </w:style>
  <w:style w:type="paragraph" w:customStyle="1" w:styleId="paragraph">
    <w:name w:val="paragraph"/>
    <w:basedOn w:val="Normln"/>
    <w:rsid w:val="00B06C96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36247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DA5A97"/>
    <w:rPr>
      <w:color w:val="0000FF"/>
      <w:u w:val="single"/>
    </w:rPr>
  </w:style>
  <w:style w:type="character" w:customStyle="1" w:styleId="eop">
    <w:name w:val="eop"/>
    <w:basedOn w:val="Standardnpsmoodstavce"/>
    <w:rsid w:val="0028761C"/>
  </w:style>
  <w:style w:type="paragraph" w:customStyle="1" w:styleId="pf0">
    <w:name w:val="pf0"/>
    <w:basedOn w:val="Normln"/>
    <w:rsid w:val="00C3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C32758"/>
    <w:rPr>
      <w:rFonts w:ascii="Segoe UI" w:hAnsi="Segoe UI" w:cs="Segoe UI" w:hint="default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3C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3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sef.tesfaye@fyi.c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kippay.cz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kippay.cz/css-progra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3" ma:contentTypeDescription="Vytvoří nový dokument" ma:contentTypeScope="" ma:versionID="a43af1b0ce8cccc7d042c79ee1140ef5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1cf82933bf2dfcc5389f536b2860cfbc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Datum xmlns="f0344b2a-ebb0-4405-80ef-03e828f2e051" xsi:nil="true"/>
    <lcf76f155ced4ddcb4097134ff3c332f xmlns="f0344b2a-ebb0-4405-80ef-03e828f2e0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C6C55F-6DA2-4399-9FEB-92E119CBE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CF485-A202-49D1-9841-828766631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7D90B-76A0-4CC8-8D22-5F78C3570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73425-129E-44C4-A2EB-B4C34462DC75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1051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Links>
    <vt:vector size="18" baseType="variant">
      <vt:variant>
        <vt:i4>7471107</vt:i4>
      </vt:variant>
      <vt:variant>
        <vt:i4>6</vt:i4>
      </vt:variant>
      <vt:variant>
        <vt:i4>0</vt:i4>
      </vt:variant>
      <vt:variant>
        <vt:i4>5</vt:i4>
      </vt:variant>
      <vt:variant>
        <vt:lpwstr>mailto:josef.tesfaye@fyi.cz</vt:lpwstr>
      </vt:variant>
      <vt:variant>
        <vt:lpwstr/>
      </vt:variant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https://skippay.cz/</vt:lpwstr>
      </vt:variant>
      <vt:variant>
        <vt:lpwstr/>
      </vt:variant>
      <vt:variant>
        <vt:i4>3080245</vt:i4>
      </vt:variant>
      <vt:variant>
        <vt:i4>0</vt:i4>
      </vt:variant>
      <vt:variant>
        <vt:i4>0</vt:i4>
      </vt:variant>
      <vt:variant>
        <vt:i4>5</vt:i4>
      </vt:variant>
      <vt:variant>
        <vt:lpwstr>https://skippay.cz/css-program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277</cp:revision>
  <dcterms:created xsi:type="dcterms:W3CDTF">2024-03-07T17:02:00Z</dcterms:created>
  <dcterms:modified xsi:type="dcterms:W3CDTF">2024-06-04T09:37:00Z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0x010100D7178CE1C59E6844A21D0B5770256CEE</vt:lpwstr>
  </property>
  <property fmtid="{D5CDD505-2E9C-101B-9397-08002B2CF9AE}" pid="3" name="MediaServiceImageTags">
    <vt:lpwstr/>
  </property>
</Properties>
</file>