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C67BA" w14:textId="2B185AF6" w:rsidR="00B54821" w:rsidRDefault="00B54821" w:rsidP="001401C7">
      <w:pPr>
        <w:pStyle w:val="Normlnweb"/>
        <w:spacing w:after="0"/>
        <w:rPr>
          <w:rStyle w:val="eop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>MALL </w:t>
      </w:r>
      <w:r>
        <w:rPr>
          <w:rStyle w:val="spellingerror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>Pay</w:t>
      </w:r>
      <w:r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> slaví rok na trhu, vyrostl o 500 %</w:t>
      </w:r>
      <w:r>
        <w:rPr>
          <w:rStyle w:val="eop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Style w:val="eop"/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</w:p>
    <w:p w14:paraId="4FAFB91F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8"/>
          <w:szCs w:val="18"/>
        </w:rPr>
        <w:t>Tisková zpráva, Praha, 11. listopadu 2019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235DBBAC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14:paraId="5DF56E0E" w14:textId="54255FE8" w:rsidR="00B54821" w:rsidRDefault="00B54821" w:rsidP="00B54821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Platební služba </w:t>
      </w:r>
      <w:hyperlink r:id="rId8" w:history="1">
        <w:r w:rsidRPr="00D85B16">
          <w:rPr>
            <w:rStyle w:val="Hypertextovodkaz"/>
            <w:rFonts w:ascii="Arial" w:hAnsi="Arial" w:cs="Arial"/>
            <w:b/>
            <w:bCs/>
            <w:sz w:val="22"/>
            <w:szCs w:val="22"/>
          </w:rPr>
          <w:t>MALL Pay</w:t>
        </w:r>
      </w:hyperlink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 ze skupiny </w:t>
      </w:r>
      <w:hyperlink r:id="rId9" w:history="1">
        <w:r w:rsidRPr="00D85B16">
          <w:rPr>
            <w:rStyle w:val="Hypertextovodkaz"/>
            <w:rFonts w:ascii="Arial" w:hAnsi="Arial" w:cs="Arial"/>
            <w:b/>
            <w:bCs/>
            <w:sz w:val="22"/>
            <w:szCs w:val="22"/>
          </w:rPr>
          <w:t>MALL Group</w:t>
        </w:r>
      </w:hyperlink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slaví první rok na trhu. V jeho průběhu zaznamenala prudký růst – celkově oslovila více než 70 000 zákazníků a za posledních dvanáct měsíců narostla v počtu transakcí o 500 %.  Podařilo se jí dokončit vstup strategického partnera v podobě ČSOB a chystá se na představení celé řady novinek včetně vlastní platební karty. V příštím roce cílí až na 100 000 aktivních zákazníků a stovk</w:t>
      </w:r>
      <w:r w:rsidR="00FB60B7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u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partnerů.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B8BEE3F" w14:textId="4D78AD1D" w:rsidR="00B54821" w:rsidRDefault="00B54821" w:rsidP="00B54821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MALL </w:t>
      </w:r>
      <w:r>
        <w:rPr>
          <w:rStyle w:val="spellingerror"/>
          <w:rFonts w:ascii="Arial" w:hAnsi="Arial" w:cs="Arial"/>
          <w:color w:val="000000"/>
          <w:sz w:val="22"/>
          <w:szCs w:val="22"/>
        </w:rPr>
        <w:t>Pay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 startoval v listopadu 2018. Jeho historie však sahá až do roku 2014, kdy vznikla služba Kup Najisto, která jako jedna z prvních začal</w:t>
      </w:r>
      <w:r w:rsidR="00096026">
        <w:rPr>
          <w:rStyle w:val="normaltextrun"/>
          <w:rFonts w:ascii="Arial" w:hAnsi="Arial" w:cs="Arial"/>
          <w:color w:val="000000"/>
          <w:sz w:val="22"/>
          <w:szCs w:val="22"/>
        </w:rPr>
        <w:t>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nabízet českým zákazníkům odloženou platbu. Na přelomu let 2017 a 2018 fungovala služba pod názvem </w:t>
      </w:r>
      <w:r>
        <w:rPr>
          <w:rStyle w:val="spellingerror"/>
          <w:rFonts w:ascii="Arial" w:hAnsi="Arial" w:cs="Arial"/>
          <w:color w:val="000000"/>
          <w:sz w:val="22"/>
          <w:szCs w:val="22"/>
        </w:rPr>
        <w:t>Lymet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, po začlenění do skupiny MALL Group pak došlo ke konečnému </w:t>
      </w:r>
      <w:r>
        <w:rPr>
          <w:rStyle w:val="spellingerror"/>
          <w:rFonts w:ascii="Arial" w:hAnsi="Arial" w:cs="Arial"/>
          <w:color w:val="000000"/>
          <w:sz w:val="22"/>
          <w:szCs w:val="22"/>
        </w:rPr>
        <w:t>rebrandingu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, obměně týmu i strategie a vznikl tak současný MALL </w:t>
      </w:r>
      <w:r>
        <w:rPr>
          <w:rStyle w:val="spellingerror"/>
          <w:rFonts w:ascii="Arial" w:hAnsi="Arial" w:cs="Arial"/>
          <w:color w:val="000000"/>
          <w:sz w:val="22"/>
          <w:szCs w:val="22"/>
        </w:rPr>
        <w:t>Pay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. Jeho cílem je dnes nabízet nejlepší platební řešení s doplňkovými službami se zaměřením na běžné zákazníky českých e-shopů.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23FB497" w14:textId="291098B0" w:rsidR="00B54821" w:rsidRDefault="00B54821" w:rsidP="00B54821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Po prvním roce fungování se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MALL Pay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dostal k 70 000 zákazníků, asi pětina z nich v současnosti nakupuje pravidelně, více než pět tisíc z nich se pak řadí mezi časté zákazníky, kteří nakupují pomocí odložené platby několikrát za měsíc. V počtu transakcí dokázal MALL </w:t>
      </w:r>
      <w:r>
        <w:rPr>
          <w:rStyle w:val="spellingerror"/>
          <w:rFonts w:ascii="Arial" w:hAnsi="Arial" w:cs="Arial"/>
          <w:color w:val="000000"/>
          <w:sz w:val="22"/>
          <w:szCs w:val="22"/>
        </w:rPr>
        <w:t>Pay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 meziročně vyrůst o 500 %. Průměrná hodnota transakce je nyní 1200 korun, přičemž před Vánoci vzroste až na 1700 korun. Zákazníci kupující zboží přes MALL </w:t>
      </w:r>
      <w:r>
        <w:rPr>
          <w:rStyle w:val="spellingerror"/>
          <w:rFonts w:ascii="Arial" w:hAnsi="Arial" w:cs="Arial"/>
          <w:color w:val="000000"/>
          <w:sz w:val="22"/>
          <w:szCs w:val="22"/>
        </w:rPr>
        <w:t>Pay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 jsou zároveň v průměru aktivnější než běžní zákazníci e-shopů.</w:t>
      </w:r>
    </w:p>
    <w:p w14:paraId="50FFC631" w14:textId="2FAAF1B3" w:rsidR="00B54821" w:rsidRDefault="00B54821" w:rsidP="00B54821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Kromě toho se MALL </w:t>
      </w:r>
      <w:r>
        <w:rPr>
          <w:rStyle w:val="spellingerror"/>
          <w:rFonts w:ascii="Arial" w:hAnsi="Arial" w:cs="Arial"/>
          <w:color w:val="000000"/>
          <w:sz w:val="22"/>
          <w:szCs w:val="22"/>
        </w:rPr>
        <w:t>Pay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 v prvním roce své existence podařilo kompletně dokončit vstup strategického </w:t>
      </w:r>
      <w:r>
        <w:rPr>
          <w:rStyle w:val="contextualspellingandgrammarerror"/>
          <w:rFonts w:ascii="Arial" w:hAnsi="Arial" w:cs="Arial"/>
          <w:color w:val="000000"/>
          <w:sz w:val="22"/>
          <w:szCs w:val="22"/>
        </w:rPr>
        <w:t>partnera v podobě ČSOB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. Právě na konci letošního října Evropská komise potvrdila, že může být </w:t>
      </w:r>
      <w:r w:rsidR="00096026">
        <w:rPr>
          <w:rStyle w:val="normaltextrun"/>
          <w:rFonts w:ascii="Arial" w:hAnsi="Arial" w:cs="Arial"/>
          <w:color w:val="000000"/>
          <w:sz w:val="22"/>
          <w:szCs w:val="22"/>
        </w:rPr>
        <w:t>zahájen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proces spolupráce nastartovaný v dubnu tohoto roku. MALL </w:t>
      </w:r>
      <w:r>
        <w:rPr>
          <w:rStyle w:val="spellingerror"/>
          <w:rFonts w:ascii="Arial" w:hAnsi="Arial" w:cs="Arial"/>
          <w:color w:val="000000"/>
          <w:sz w:val="22"/>
          <w:szCs w:val="22"/>
        </w:rPr>
        <w:t>Pay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 tak čeká integrace do platební brány ČSOB nebo rozšíření doplňkových služeb. Samotná odložená platba, která mu umožnila vyrůst, se tak v rámci celé platební služby stane jedním z mnoha dalších benefitů.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F632E9F" w14:textId="101B2C6A" w:rsidR="00B54821" w:rsidRDefault="00B54821" w:rsidP="00B54821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"Chystáme velké množství novinek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, například p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latební kartu nebo další rozvoj našeho doplňkového pojištění. Zároveň už nyní sestavujeme celý ekosystém partnerských benefitů, 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které 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budou 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moci 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zákazníci pravidelně využívající MALL </w:t>
      </w:r>
      <w:r>
        <w:rPr>
          <w:rStyle w:val="spellingerror"/>
          <w:rFonts w:ascii="Arial" w:hAnsi="Arial" w:cs="Arial"/>
          <w:i/>
          <w:iCs/>
          <w:color w:val="000000"/>
          <w:sz w:val="22"/>
          <w:szCs w:val="22"/>
        </w:rPr>
        <w:t>Pay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 čerpat. Ať už se jedná o dopravu zdarma u jednotlivých e-shopů, výrazně delší dobu splatnosti nebo automatické slevy na nákupy,"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 zmiňuje 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Adam Kolesa, CEO MALL </w:t>
      </w:r>
      <w:r>
        <w:rPr>
          <w:rStyle w:val="spellingerror"/>
          <w:rFonts w:ascii="Arial" w:hAnsi="Arial" w:cs="Arial"/>
          <w:b/>
          <w:bCs/>
          <w:color w:val="000000"/>
          <w:sz w:val="22"/>
          <w:szCs w:val="22"/>
        </w:rPr>
        <w:t>Pay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B008E63" w14:textId="6416843F" w:rsidR="00B54821" w:rsidRDefault="00B54821" w:rsidP="00B54821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Kolesa očekává, že celý MALL </w:t>
      </w:r>
      <w:r>
        <w:rPr>
          <w:rStyle w:val="spellingerror"/>
          <w:rFonts w:ascii="Arial" w:hAnsi="Arial" w:cs="Arial"/>
          <w:color w:val="000000"/>
          <w:sz w:val="22"/>
          <w:szCs w:val="22"/>
        </w:rPr>
        <w:t>Pay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 bude v příštím roce růst spolu se zájmem o odloženou platbu. Ta je dnes považována za nejrychleji rostoucí platební metodu současné e-</w:t>
      </w:r>
      <w:r>
        <w:rPr>
          <w:rStyle w:val="spellingerror"/>
          <w:rFonts w:ascii="Arial" w:hAnsi="Arial" w:cs="Arial"/>
          <w:color w:val="000000"/>
          <w:sz w:val="22"/>
          <w:szCs w:val="22"/>
        </w:rPr>
        <w:t>commerce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. Kolesa odhaduje, že do dvou let by mohla být pomocí odložené platby zajištěno kolem 5 % všech nákupů v české e-</w:t>
      </w:r>
      <w:r>
        <w:rPr>
          <w:rStyle w:val="spellingerror"/>
          <w:rFonts w:ascii="Arial" w:hAnsi="Arial" w:cs="Arial"/>
          <w:color w:val="000000"/>
          <w:sz w:val="22"/>
          <w:szCs w:val="22"/>
        </w:rPr>
        <w:t>commerce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. Zároveň výrazným způsobem vzroste počet transakcí, realizovaných přes platební služby třetích </w:t>
      </w:r>
      <w:r w:rsidR="00A61481">
        <w:rPr>
          <w:rStyle w:val="normaltextrun"/>
          <w:rFonts w:ascii="Arial" w:hAnsi="Arial" w:cs="Arial"/>
          <w:color w:val="000000"/>
          <w:sz w:val="22"/>
          <w:szCs w:val="22"/>
        </w:rPr>
        <w:t>stran –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to i díky rozvoji m-</w:t>
      </w:r>
      <w:r>
        <w:rPr>
          <w:rStyle w:val="spellingerror"/>
          <w:rFonts w:ascii="Arial" w:hAnsi="Arial" w:cs="Arial"/>
          <w:color w:val="000000"/>
          <w:sz w:val="22"/>
          <w:szCs w:val="22"/>
        </w:rPr>
        <w:t>commerce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, v </w:t>
      </w:r>
      <w:r>
        <w:rPr>
          <w:rStyle w:val="contextualspellingandgrammarerror"/>
          <w:rFonts w:ascii="Arial" w:hAnsi="Arial" w:cs="Arial"/>
          <w:color w:val="000000"/>
          <w:sz w:val="22"/>
          <w:szCs w:val="22"/>
        </w:rPr>
        <w:t>rámci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 které jsou platby online výrazně komfortnější </w:t>
      </w:r>
      <w:r w:rsidR="00A61481">
        <w:rPr>
          <w:rStyle w:val="normaltextrun"/>
          <w:rFonts w:ascii="Arial" w:hAnsi="Arial" w:cs="Arial"/>
          <w:color w:val="000000"/>
          <w:sz w:val="22"/>
          <w:szCs w:val="22"/>
        </w:rPr>
        <w:t xml:space="preserve">i </w:t>
      </w:r>
      <w:r w:rsidR="00220DEA">
        <w:rPr>
          <w:rStyle w:val="normaltextrun"/>
          <w:rFonts w:ascii="Arial" w:hAnsi="Arial" w:cs="Arial"/>
          <w:color w:val="000000"/>
          <w:sz w:val="22"/>
          <w:szCs w:val="22"/>
        </w:rPr>
        <w:t xml:space="preserve">kvůli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možnosti ověřování </w:t>
      </w:r>
      <w:r w:rsidR="001A4A1E">
        <w:rPr>
          <w:rStyle w:val="normaltextrun"/>
          <w:rFonts w:ascii="Arial" w:hAnsi="Arial" w:cs="Arial"/>
          <w:color w:val="000000"/>
          <w:sz w:val="22"/>
          <w:szCs w:val="22"/>
        </w:rPr>
        <w:t xml:space="preserve">zákazníka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přes biometrické údaje.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2539F04" w14:textId="1909D461" w:rsidR="00B54821" w:rsidRDefault="00B54821" w:rsidP="00B54821">
      <w:pPr>
        <w:pStyle w:val="paragraph"/>
        <w:spacing w:before="0" w:beforeAutospacing="0" w:after="240" w:afterAutospacing="0"/>
        <w:textAlignment w:val="baseline"/>
        <w:rPr>
          <w:rStyle w:val="scxw98734727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„</w:t>
      </w:r>
      <w:r w:rsidR="00931EE0">
        <w:rPr>
          <w:rStyle w:val="contextualspellingandgrammarerror"/>
          <w:rFonts w:ascii="Arial" w:hAnsi="Arial" w:cs="Arial"/>
          <w:i/>
          <w:iCs/>
          <w:color w:val="000000"/>
          <w:sz w:val="22"/>
          <w:szCs w:val="22"/>
        </w:rPr>
        <w:t>Ideální</w:t>
      </w:r>
      <w:r w:rsidR="00931EE0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podmínky pro službu našeho typu</w:t>
      </w:r>
      <w:r w:rsidR="00931EE0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vytváří jak r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ostoucí počet lidí nakupujících zboží online, zákazníci z nových cílových skupin, nebo změny v doručování a platbách zboží</w:t>
      </w:r>
      <w:r w:rsidR="00931EE0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, tak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stále větší tlak na kontrolu a zabezpečení nákupu ze strany zákazníka spolu s rostoucím zájmem o nové platební metody ze strany e-</w:t>
      </w:r>
      <w:r>
        <w:rPr>
          <w:rStyle w:val="contextualspellingandgrammarerror"/>
          <w:rFonts w:ascii="Arial" w:hAnsi="Arial" w:cs="Arial"/>
          <w:i/>
          <w:iCs/>
          <w:color w:val="000000"/>
          <w:sz w:val="22"/>
          <w:szCs w:val="22"/>
        </w:rPr>
        <w:t>shopů</w:t>
      </w:r>
      <w:r>
        <w:rPr>
          <w:rStyle w:val="contextualspellingandgrammarerror"/>
          <w:rFonts w:ascii="Arial" w:hAnsi="Arial" w:cs="Arial"/>
          <w:i/>
          <w:iCs/>
          <w:color w:val="000000"/>
          <w:sz w:val="22"/>
          <w:szCs w:val="22"/>
        </w:rPr>
        <w:t>.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 I proto se příští rok se nebojíme cílit na 100 000 aktivních zákazníků a stovk</w:t>
      </w:r>
      <w:r w:rsidR="00FB60B7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u</w:t>
      </w:r>
      <w:bookmarkStart w:id="0" w:name="_GoBack"/>
      <w:bookmarkEnd w:id="0"/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zapojených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p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artnerů,“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 zakončuje 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Kolesa.</w:t>
      </w:r>
      <w:r>
        <w:rPr>
          <w:rStyle w:val="scxw98734727"/>
          <w:rFonts w:ascii="Arial" w:hAnsi="Arial" w:cs="Arial"/>
          <w:sz w:val="22"/>
          <w:szCs w:val="22"/>
        </w:rPr>
        <w:t> </w:t>
      </w:r>
    </w:p>
    <w:p w14:paraId="1BA5621A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CC0000"/>
          <w:sz w:val="22"/>
          <w:szCs w:val="22"/>
        </w:rPr>
        <w:lastRenderedPageBreak/>
        <w:t>Pro více informací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2B13552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František Brož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3575544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FYI Prague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86F00AC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608 972 715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579A0B3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frantisek.broz@fyi.cz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616C12E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FDC680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FA485C" w14:textId="77777777" w:rsidR="00796AAD" w:rsidRPr="002F4D58" w:rsidRDefault="00796AAD" w:rsidP="00796AAD">
      <w:pPr>
        <w:rPr>
          <w:rFonts w:cstheme="minorHAnsi"/>
        </w:rPr>
      </w:pPr>
    </w:p>
    <w:p w14:paraId="4D58FB57" w14:textId="39B6D843" w:rsidR="0012533A" w:rsidRPr="002F4D58" w:rsidRDefault="00FB60B7" w:rsidP="00796AAD">
      <w:pPr>
        <w:spacing w:after="0" w:line="240" w:lineRule="auto"/>
        <w:rPr>
          <w:rFonts w:cstheme="minorHAnsi"/>
        </w:rPr>
      </w:pPr>
    </w:p>
    <w:sectPr w:rsidR="0012533A" w:rsidRPr="002F4D58" w:rsidSect="00AE0098">
      <w:headerReference w:type="default" r:id="rId10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DACA9" w14:textId="77777777" w:rsidR="009A3A86" w:rsidRDefault="009A3A86" w:rsidP="002F4D58">
      <w:pPr>
        <w:spacing w:after="0" w:line="240" w:lineRule="auto"/>
      </w:pPr>
      <w:r>
        <w:separator/>
      </w:r>
    </w:p>
  </w:endnote>
  <w:endnote w:type="continuationSeparator" w:id="0">
    <w:p w14:paraId="150D3FDA" w14:textId="77777777" w:rsidR="009A3A86" w:rsidRDefault="009A3A86" w:rsidP="002F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0D4BA" w14:textId="77777777" w:rsidR="009A3A86" w:rsidRDefault="009A3A86" w:rsidP="002F4D58">
      <w:pPr>
        <w:spacing w:after="0" w:line="240" w:lineRule="auto"/>
      </w:pPr>
      <w:r>
        <w:separator/>
      </w:r>
    </w:p>
  </w:footnote>
  <w:footnote w:type="continuationSeparator" w:id="0">
    <w:p w14:paraId="56AE3D06" w14:textId="77777777" w:rsidR="009A3A86" w:rsidRDefault="009A3A86" w:rsidP="002F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F0B64" w14:textId="0102581C" w:rsidR="002F4D58" w:rsidRDefault="002F4D58" w:rsidP="002F4D58">
    <w:pPr>
      <w:pStyle w:val="Zhlav"/>
      <w:rPr>
        <w:sz w:val="24"/>
      </w:rPr>
    </w:pPr>
  </w:p>
  <w:p w14:paraId="58A4D11B" w14:textId="73EA1DAC" w:rsidR="002F4D58" w:rsidRDefault="00093227">
    <w:pPr>
      <w:pStyle w:val="Zhlav"/>
    </w:pPr>
    <w:r>
      <w:tab/>
    </w:r>
    <w:r>
      <w:tab/>
    </w:r>
    <w:r>
      <w:rPr>
        <w:noProof/>
      </w:rPr>
      <w:drawing>
        <wp:inline distT="0" distB="0" distL="0" distR="0" wp14:anchorId="4AEF3A7C" wp14:editId="58AB519A">
          <wp:extent cx="1169035" cy="429368"/>
          <wp:effectExtent l="0" t="0" r="0" b="8890"/>
          <wp:docPr id="2" name="Obrázek 2" descr="VÃ½sledek obrÃ¡zku pro mall p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Ã½sledek obrÃ¡zku pro mall p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27" cy="433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376"/>
    <w:multiLevelType w:val="hybridMultilevel"/>
    <w:tmpl w:val="D556D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307A"/>
    <w:multiLevelType w:val="hybridMultilevel"/>
    <w:tmpl w:val="DBBE9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75FC1"/>
    <w:multiLevelType w:val="multilevel"/>
    <w:tmpl w:val="7CA4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8B"/>
    <w:rsid w:val="00002C1E"/>
    <w:rsid w:val="00016165"/>
    <w:rsid w:val="0003210F"/>
    <w:rsid w:val="00034904"/>
    <w:rsid w:val="00037405"/>
    <w:rsid w:val="00041649"/>
    <w:rsid w:val="00042409"/>
    <w:rsid w:val="00050C22"/>
    <w:rsid w:val="00067A63"/>
    <w:rsid w:val="000921B8"/>
    <w:rsid w:val="00093227"/>
    <w:rsid w:val="00096026"/>
    <w:rsid w:val="000A3388"/>
    <w:rsid w:val="000A5358"/>
    <w:rsid w:val="000A650C"/>
    <w:rsid w:val="000B337D"/>
    <w:rsid w:val="000C1E8B"/>
    <w:rsid w:val="000D14C4"/>
    <w:rsid w:val="000D66FE"/>
    <w:rsid w:val="000F5F38"/>
    <w:rsid w:val="0010380D"/>
    <w:rsid w:val="0011499E"/>
    <w:rsid w:val="00130883"/>
    <w:rsid w:val="0013104A"/>
    <w:rsid w:val="001401C7"/>
    <w:rsid w:val="00145999"/>
    <w:rsid w:val="00161004"/>
    <w:rsid w:val="001A4A1E"/>
    <w:rsid w:val="001B404E"/>
    <w:rsid w:val="001C1518"/>
    <w:rsid w:val="001C32B7"/>
    <w:rsid w:val="001C4768"/>
    <w:rsid w:val="001D0393"/>
    <w:rsid w:val="001D19CE"/>
    <w:rsid w:val="001E3B55"/>
    <w:rsid w:val="00207325"/>
    <w:rsid w:val="00220DEA"/>
    <w:rsid w:val="00223A2F"/>
    <w:rsid w:val="00263314"/>
    <w:rsid w:val="00270270"/>
    <w:rsid w:val="002B3D39"/>
    <w:rsid w:val="002D57E7"/>
    <w:rsid w:val="002D660A"/>
    <w:rsid w:val="002E59FE"/>
    <w:rsid w:val="002F195F"/>
    <w:rsid w:val="002F4D58"/>
    <w:rsid w:val="00313E45"/>
    <w:rsid w:val="00322E2F"/>
    <w:rsid w:val="00326F01"/>
    <w:rsid w:val="003403E0"/>
    <w:rsid w:val="003730AB"/>
    <w:rsid w:val="00373385"/>
    <w:rsid w:val="00380094"/>
    <w:rsid w:val="00381D2A"/>
    <w:rsid w:val="003B5207"/>
    <w:rsid w:val="003C2B0A"/>
    <w:rsid w:val="003C4900"/>
    <w:rsid w:val="003C7CCC"/>
    <w:rsid w:val="003E0D9A"/>
    <w:rsid w:val="00416B87"/>
    <w:rsid w:val="00426459"/>
    <w:rsid w:val="00435921"/>
    <w:rsid w:val="00452DC6"/>
    <w:rsid w:val="00481762"/>
    <w:rsid w:val="0049364D"/>
    <w:rsid w:val="00495816"/>
    <w:rsid w:val="004A0526"/>
    <w:rsid w:val="004A5AE2"/>
    <w:rsid w:val="004D02AB"/>
    <w:rsid w:val="004D19AC"/>
    <w:rsid w:val="004E0C53"/>
    <w:rsid w:val="00501A58"/>
    <w:rsid w:val="005060E9"/>
    <w:rsid w:val="00516EF7"/>
    <w:rsid w:val="005A17F2"/>
    <w:rsid w:val="005A796A"/>
    <w:rsid w:val="005B67A0"/>
    <w:rsid w:val="005F0A44"/>
    <w:rsid w:val="005F2A28"/>
    <w:rsid w:val="005F30D6"/>
    <w:rsid w:val="00620D25"/>
    <w:rsid w:val="00631E2C"/>
    <w:rsid w:val="006519EF"/>
    <w:rsid w:val="00654314"/>
    <w:rsid w:val="00665826"/>
    <w:rsid w:val="00675A7E"/>
    <w:rsid w:val="006913BB"/>
    <w:rsid w:val="006D0C63"/>
    <w:rsid w:val="006D559B"/>
    <w:rsid w:val="006D61DE"/>
    <w:rsid w:val="006D6F68"/>
    <w:rsid w:val="006F3296"/>
    <w:rsid w:val="00706313"/>
    <w:rsid w:val="00723A78"/>
    <w:rsid w:val="00725F88"/>
    <w:rsid w:val="00726A25"/>
    <w:rsid w:val="00732F5D"/>
    <w:rsid w:val="007560B9"/>
    <w:rsid w:val="00764C7B"/>
    <w:rsid w:val="00787A4D"/>
    <w:rsid w:val="00796AAD"/>
    <w:rsid w:val="007C2516"/>
    <w:rsid w:val="007E704B"/>
    <w:rsid w:val="007F204D"/>
    <w:rsid w:val="0081116B"/>
    <w:rsid w:val="00825859"/>
    <w:rsid w:val="0083047C"/>
    <w:rsid w:val="00835A44"/>
    <w:rsid w:val="00842191"/>
    <w:rsid w:val="00856188"/>
    <w:rsid w:val="00887EE2"/>
    <w:rsid w:val="008B581E"/>
    <w:rsid w:val="008C5887"/>
    <w:rsid w:val="008E07F2"/>
    <w:rsid w:val="008E0C91"/>
    <w:rsid w:val="00903FB4"/>
    <w:rsid w:val="009106B3"/>
    <w:rsid w:val="00931EE0"/>
    <w:rsid w:val="00940D4D"/>
    <w:rsid w:val="00945075"/>
    <w:rsid w:val="00951A78"/>
    <w:rsid w:val="00956BB3"/>
    <w:rsid w:val="00993D65"/>
    <w:rsid w:val="009A3A86"/>
    <w:rsid w:val="009B1F38"/>
    <w:rsid w:val="009F0C2E"/>
    <w:rsid w:val="009F7E37"/>
    <w:rsid w:val="00A02C05"/>
    <w:rsid w:val="00A11B6A"/>
    <w:rsid w:val="00A16B01"/>
    <w:rsid w:val="00A22438"/>
    <w:rsid w:val="00A26B81"/>
    <w:rsid w:val="00A425C0"/>
    <w:rsid w:val="00A51A4A"/>
    <w:rsid w:val="00A54DB2"/>
    <w:rsid w:val="00A61481"/>
    <w:rsid w:val="00A61B90"/>
    <w:rsid w:val="00A7018D"/>
    <w:rsid w:val="00A860FA"/>
    <w:rsid w:val="00AC17D9"/>
    <w:rsid w:val="00AC26FE"/>
    <w:rsid w:val="00AE0098"/>
    <w:rsid w:val="00AE5632"/>
    <w:rsid w:val="00B0116C"/>
    <w:rsid w:val="00B34B79"/>
    <w:rsid w:val="00B54821"/>
    <w:rsid w:val="00B70E02"/>
    <w:rsid w:val="00B75E48"/>
    <w:rsid w:val="00B856A6"/>
    <w:rsid w:val="00B9397A"/>
    <w:rsid w:val="00BD3E76"/>
    <w:rsid w:val="00BE3941"/>
    <w:rsid w:val="00BF0AF1"/>
    <w:rsid w:val="00C1183A"/>
    <w:rsid w:val="00C16779"/>
    <w:rsid w:val="00C371CD"/>
    <w:rsid w:val="00C44400"/>
    <w:rsid w:val="00C466BE"/>
    <w:rsid w:val="00C5706B"/>
    <w:rsid w:val="00C61B9B"/>
    <w:rsid w:val="00C75981"/>
    <w:rsid w:val="00C83CFC"/>
    <w:rsid w:val="00C934BD"/>
    <w:rsid w:val="00C9754E"/>
    <w:rsid w:val="00CA6D60"/>
    <w:rsid w:val="00CC02CD"/>
    <w:rsid w:val="00D12262"/>
    <w:rsid w:val="00D17027"/>
    <w:rsid w:val="00D42895"/>
    <w:rsid w:val="00D82E76"/>
    <w:rsid w:val="00D85B16"/>
    <w:rsid w:val="00D95DA9"/>
    <w:rsid w:val="00DC16D4"/>
    <w:rsid w:val="00DF5626"/>
    <w:rsid w:val="00DF66A2"/>
    <w:rsid w:val="00E14666"/>
    <w:rsid w:val="00E6350A"/>
    <w:rsid w:val="00E7229C"/>
    <w:rsid w:val="00E72ABF"/>
    <w:rsid w:val="00E74C5F"/>
    <w:rsid w:val="00EC46F1"/>
    <w:rsid w:val="00EC5384"/>
    <w:rsid w:val="00EF00BB"/>
    <w:rsid w:val="00EF1F30"/>
    <w:rsid w:val="00EF29B3"/>
    <w:rsid w:val="00EF660C"/>
    <w:rsid w:val="00F04C72"/>
    <w:rsid w:val="00F05FDA"/>
    <w:rsid w:val="00F153F1"/>
    <w:rsid w:val="00F165F2"/>
    <w:rsid w:val="00F32A7D"/>
    <w:rsid w:val="00F41B50"/>
    <w:rsid w:val="00F43968"/>
    <w:rsid w:val="00F538AB"/>
    <w:rsid w:val="00F900D8"/>
    <w:rsid w:val="00FA042F"/>
    <w:rsid w:val="00FA0FDB"/>
    <w:rsid w:val="00FB2CAE"/>
    <w:rsid w:val="00FB57BF"/>
    <w:rsid w:val="00FB60B7"/>
    <w:rsid w:val="00FC5C4D"/>
    <w:rsid w:val="00FC7718"/>
    <w:rsid w:val="00FD5E9D"/>
    <w:rsid w:val="00FE18A0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5D8284"/>
  <w15:chartTrackingRefBased/>
  <w15:docId w15:val="{DA308D46-6A79-41A7-A551-41C671EA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0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D58"/>
  </w:style>
  <w:style w:type="paragraph" w:styleId="Zpat">
    <w:name w:val="footer"/>
    <w:basedOn w:val="Normln"/>
    <w:link w:val="Zpat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D58"/>
  </w:style>
  <w:style w:type="paragraph" w:styleId="Textbubliny">
    <w:name w:val="Balloon Text"/>
    <w:basedOn w:val="Normln"/>
    <w:link w:val="TextbublinyChar"/>
    <w:uiPriority w:val="99"/>
    <w:semiHidden/>
    <w:unhideWhenUsed/>
    <w:rsid w:val="00EC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38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24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24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122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6A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2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204D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01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Standardnpsmoodstavce"/>
    <w:rsid w:val="00B54821"/>
  </w:style>
  <w:style w:type="character" w:customStyle="1" w:styleId="spellingerror">
    <w:name w:val="spellingerror"/>
    <w:basedOn w:val="Standardnpsmoodstavce"/>
    <w:rsid w:val="00B54821"/>
  </w:style>
  <w:style w:type="character" w:customStyle="1" w:styleId="eop">
    <w:name w:val="eop"/>
    <w:basedOn w:val="Standardnpsmoodstavce"/>
    <w:rsid w:val="00B54821"/>
  </w:style>
  <w:style w:type="paragraph" w:customStyle="1" w:styleId="paragraph">
    <w:name w:val="paragraph"/>
    <w:basedOn w:val="Normln"/>
    <w:rsid w:val="00B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cxw98734727">
    <w:name w:val="scxw98734727"/>
    <w:basedOn w:val="Standardnpsmoodstavce"/>
    <w:rsid w:val="00B54821"/>
  </w:style>
  <w:style w:type="character" w:customStyle="1" w:styleId="contextualspellingandgrammarerror">
    <w:name w:val="contextualspellingandgrammarerror"/>
    <w:basedOn w:val="Standardnpsmoodstavce"/>
    <w:rsid w:val="00B54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lpay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llgroup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A8CED-730B-4EEF-B0A5-D138C56B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513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Brož</dc:creator>
  <cp:keywords/>
  <dc:description/>
  <cp:lastModifiedBy>František Brož</cp:lastModifiedBy>
  <cp:revision>20</cp:revision>
  <dcterms:created xsi:type="dcterms:W3CDTF">2019-11-04T22:23:00Z</dcterms:created>
  <dcterms:modified xsi:type="dcterms:W3CDTF">2019-11-11T13:11:00Z</dcterms:modified>
</cp:coreProperties>
</file>