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AB2C" w14:textId="3E6F51EB" w:rsidR="00D35336" w:rsidRDefault="00E8604A" w:rsidP="00E8604A">
      <w:pPr>
        <w:pStyle w:val="paragraph"/>
        <w:spacing w:after="0"/>
        <w:textAlignment w:val="baseline"/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</w:pPr>
      <w:r w:rsidRPr="00E8604A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 xml:space="preserve">Odložená platba MALL Pay je nově dostupná pro více než 7000 </w:t>
      </w:r>
      <w:r w:rsidR="00F05FE0" w:rsidRPr="00E8604A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e</w:t>
      </w:r>
      <w:r w:rsidR="00F05FE0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-shopů</w:t>
      </w:r>
      <w:r w:rsidRPr="00E8604A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 xml:space="preserve"> s platební bránou ComGate</w:t>
      </w:r>
    </w:p>
    <w:p w14:paraId="4FAFB91F" w14:textId="2CB5B9DA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 xml:space="preserve">Tisková zpráva, Praha, </w:t>
      </w:r>
      <w:r w:rsidR="00E8604A">
        <w:rPr>
          <w:rStyle w:val="normaltextrun"/>
          <w:rFonts w:ascii="Arial" w:hAnsi="Arial" w:cs="Arial"/>
          <w:color w:val="000000"/>
          <w:sz w:val="18"/>
          <w:szCs w:val="18"/>
        </w:rPr>
        <w:t>2</w:t>
      </w:r>
      <w:r w:rsidR="00F05FE0">
        <w:rPr>
          <w:rStyle w:val="normaltextrun"/>
          <w:rFonts w:ascii="Arial" w:hAnsi="Arial" w:cs="Arial"/>
          <w:color w:val="000000"/>
          <w:sz w:val="18"/>
          <w:szCs w:val="18"/>
        </w:rPr>
        <w:t>7</w:t>
      </w:r>
      <w:r w:rsidR="00F40A52">
        <w:rPr>
          <w:rStyle w:val="normaltextrun"/>
          <w:rFonts w:ascii="Arial" w:hAnsi="Arial" w:cs="Arial"/>
          <w:color w:val="000000"/>
          <w:sz w:val="18"/>
          <w:szCs w:val="18"/>
        </w:rPr>
        <w:t xml:space="preserve">. </w:t>
      </w:r>
      <w:r w:rsidR="00B7625C">
        <w:rPr>
          <w:rStyle w:val="normaltextrun"/>
          <w:rFonts w:ascii="Arial" w:hAnsi="Arial" w:cs="Arial"/>
          <w:color w:val="000000"/>
          <w:sz w:val="18"/>
          <w:szCs w:val="18"/>
        </w:rPr>
        <w:t>května</w:t>
      </w:r>
      <w:r w:rsidR="00407BF8">
        <w:rPr>
          <w:rStyle w:val="normaltextrun"/>
          <w:rFonts w:ascii="Arial" w:hAnsi="Arial" w:cs="Arial"/>
          <w:color w:val="000000"/>
          <w:sz w:val="18"/>
          <w:szCs w:val="18"/>
        </w:rPr>
        <w:t xml:space="preserve"> </w:t>
      </w: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  <w:r w:rsidR="00B20865">
        <w:rPr>
          <w:rStyle w:val="normaltextrun"/>
          <w:rFonts w:ascii="Arial" w:hAnsi="Arial" w:cs="Arial"/>
          <w:color w:val="000000"/>
          <w:sz w:val="18"/>
          <w:szCs w:val="18"/>
        </w:rPr>
        <w:t>2</w:t>
      </w:r>
      <w:r w:rsidR="00407BF8">
        <w:rPr>
          <w:rStyle w:val="normaltextrun"/>
          <w:rFonts w:ascii="Arial" w:hAnsi="Arial" w:cs="Arial"/>
          <w:color w:val="000000"/>
          <w:sz w:val="18"/>
          <w:szCs w:val="18"/>
        </w:rPr>
        <w:t>1</w:t>
      </w:r>
    </w:p>
    <w:p w14:paraId="2912D4D4" w14:textId="77777777" w:rsidR="000B6C53" w:rsidRDefault="000B6C53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ACE5FA" w14:textId="6FEFDB83" w:rsidR="00E8604A" w:rsidRPr="00E8604A" w:rsidRDefault="00E8604A" w:rsidP="00E8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04A">
        <w:rPr>
          <w:rFonts w:ascii="Arial" w:eastAsia="Times New Roman" w:hAnsi="Arial" w:cs="Arial"/>
          <w:b/>
          <w:bCs/>
          <w:color w:val="000000"/>
          <w:lang w:eastAsia="cs-CZ"/>
        </w:rPr>
        <w:t xml:space="preserve">Platební služba MALL Pay, společný fintechový podnik retailové skupiny MALL Group </w:t>
      </w:r>
      <w:r w:rsidRPr="00A76FF7">
        <w:rPr>
          <w:rFonts w:ascii="Arial" w:eastAsia="Times New Roman" w:hAnsi="Arial" w:cs="Arial"/>
          <w:b/>
          <w:bCs/>
          <w:color w:val="000000"/>
          <w:lang w:eastAsia="cs-CZ"/>
        </w:rPr>
        <w:t>a banky ČSOB, je nově dostupná v největší české platební bráně ComGate. Tu využívá</w:t>
      </w:r>
      <w:r w:rsidRPr="00E8604A">
        <w:rPr>
          <w:rFonts w:ascii="Arial" w:eastAsia="Times New Roman" w:hAnsi="Arial" w:cs="Arial"/>
          <w:b/>
          <w:bCs/>
          <w:color w:val="000000"/>
          <w:lang w:eastAsia="cs-CZ"/>
        </w:rPr>
        <w:t xml:space="preserve"> více než 7000 online obchodů a služeb. Všechny její e-shopy nyní dostanou možnost jednoduše zařadit odloženou platby MALL Pay do svého platebního mixu.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Zákazníci tak na 14 dní odloží nákup až do 5000 korun, e</w:t>
      </w:r>
      <w:r w:rsidRPr="00E8604A">
        <w:rPr>
          <w:rFonts w:ascii="Arial" w:eastAsia="Times New Roman" w:hAnsi="Arial" w:cs="Arial"/>
          <w:b/>
          <w:bCs/>
          <w:color w:val="000000"/>
          <w:lang w:eastAsia="cs-CZ"/>
        </w:rPr>
        <w:t xml:space="preserve">-shop získá prostředky ihned po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jejich </w:t>
      </w:r>
      <w:r w:rsidRPr="00E8604A">
        <w:rPr>
          <w:rFonts w:ascii="Arial" w:eastAsia="Times New Roman" w:hAnsi="Arial" w:cs="Arial"/>
          <w:b/>
          <w:bCs/>
          <w:color w:val="000000"/>
          <w:lang w:eastAsia="cs-CZ"/>
        </w:rPr>
        <w:t>nákupu, stejně jako v případě platby kartou.</w:t>
      </w:r>
    </w:p>
    <w:p w14:paraId="30FF64AA" w14:textId="6AF7C05A" w:rsidR="00E8604A" w:rsidRPr="00E8604A" w:rsidRDefault="00E8604A" w:rsidP="00E8604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04A">
        <w:rPr>
          <w:rFonts w:ascii="Arial" w:eastAsia="Times New Roman" w:hAnsi="Arial" w:cs="Arial"/>
          <w:color w:val="000000"/>
          <w:lang w:eastAsia="cs-CZ"/>
        </w:rPr>
        <w:t>Zpřístupnění funkce odložené platby MALL Pay proběhne ze strany ComGate automaticky a samotné využívání je skutečně jednoduché. Pokud e-shop využívá platební rozcestník, bude platba pomocí MALL Pay nabídnuta automaticky. U platebních tlačítek v nákupním košíku stačí vytvořit nové</w:t>
      </w:r>
      <w:r>
        <w:rPr>
          <w:rFonts w:ascii="Arial" w:eastAsia="Times New Roman" w:hAnsi="Arial" w:cs="Arial"/>
          <w:color w:val="000000"/>
          <w:lang w:eastAsia="cs-CZ"/>
        </w:rPr>
        <w:t xml:space="preserve"> a spárovat ho s platební bránou</w:t>
      </w:r>
      <w:r w:rsidRPr="00E8604A">
        <w:rPr>
          <w:rFonts w:ascii="Arial" w:eastAsia="Times New Roman" w:hAnsi="Arial" w:cs="Arial"/>
          <w:color w:val="000000"/>
          <w:lang w:eastAsia="cs-CZ"/>
        </w:rPr>
        <w:t xml:space="preserve">. </w:t>
      </w:r>
      <w:r>
        <w:rPr>
          <w:rFonts w:ascii="Arial" w:eastAsia="Times New Roman" w:hAnsi="Arial" w:cs="Arial"/>
          <w:color w:val="000000"/>
          <w:lang w:eastAsia="cs-CZ"/>
        </w:rPr>
        <w:t xml:space="preserve">V případě uzavřené </w:t>
      </w:r>
      <w:r w:rsidRPr="00E8604A">
        <w:rPr>
          <w:rFonts w:ascii="Arial" w:eastAsia="Times New Roman" w:hAnsi="Arial" w:cs="Arial"/>
          <w:color w:val="000000"/>
          <w:lang w:eastAsia="cs-CZ"/>
        </w:rPr>
        <w:t>běžn</w:t>
      </w:r>
      <w:r>
        <w:rPr>
          <w:rFonts w:ascii="Arial" w:eastAsia="Times New Roman" w:hAnsi="Arial" w:cs="Arial"/>
          <w:color w:val="000000"/>
          <w:lang w:eastAsia="cs-CZ"/>
        </w:rPr>
        <w:t>é</w:t>
      </w:r>
      <w:r w:rsidRPr="00E8604A">
        <w:rPr>
          <w:rFonts w:ascii="Arial" w:eastAsia="Times New Roman" w:hAnsi="Arial" w:cs="Arial"/>
          <w:color w:val="000000"/>
          <w:lang w:eastAsia="cs-CZ"/>
        </w:rPr>
        <w:t xml:space="preserve"> smlouv</w:t>
      </w:r>
      <w:r>
        <w:rPr>
          <w:rFonts w:ascii="Arial" w:eastAsia="Times New Roman" w:hAnsi="Arial" w:cs="Arial"/>
          <w:color w:val="000000"/>
          <w:lang w:eastAsia="cs-CZ"/>
        </w:rPr>
        <w:t xml:space="preserve">y </w:t>
      </w:r>
      <w:r w:rsidRPr="00E8604A">
        <w:rPr>
          <w:rFonts w:ascii="Arial" w:eastAsia="Times New Roman" w:hAnsi="Arial" w:cs="Arial"/>
          <w:color w:val="000000"/>
          <w:lang w:eastAsia="cs-CZ"/>
        </w:rPr>
        <w:t>s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E8604A">
        <w:rPr>
          <w:rFonts w:ascii="Arial" w:eastAsia="Times New Roman" w:hAnsi="Arial" w:cs="Arial"/>
          <w:color w:val="000000"/>
          <w:lang w:eastAsia="cs-CZ"/>
        </w:rPr>
        <w:t>ComGate</w:t>
      </w:r>
      <w:r>
        <w:rPr>
          <w:rFonts w:ascii="Arial" w:eastAsia="Times New Roman" w:hAnsi="Arial" w:cs="Arial"/>
          <w:color w:val="000000"/>
          <w:lang w:eastAsia="cs-CZ"/>
        </w:rPr>
        <w:t xml:space="preserve"> tedy není </w:t>
      </w:r>
      <w:r w:rsidRPr="00E8604A">
        <w:rPr>
          <w:rFonts w:ascii="Arial" w:eastAsia="Times New Roman" w:hAnsi="Arial" w:cs="Arial"/>
          <w:color w:val="000000"/>
          <w:lang w:eastAsia="cs-CZ"/>
        </w:rPr>
        <w:t>s MALL Pay třeba podepisovat cokoli dalšího.</w:t>
      </w:r>
    </w:p>
    <w:p w14:paraId="50C5941D" w14:textId="6265F26B" w:rsidR="00E8604A" w:rsidRPr="00E8604A" w:rsidRDefault="00E8604A" w:rsidP="00E8604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04A">
        <w:rPr>
          <w:rFonts w:ascii="Arial" w:eastAsia="Times New Roman" w:hAnsi="Arial" w:cs="Arial"/>
          <w:color w:val="000000"/>
          <w:lang w:eastAsia="cs-CZ"/>
        </w:rPr>
        <w:t xml:space="preserve">V rámci pilotního projektu začaly přes ComGate odloženou platbu MALL Pay nabízet například e-shopy značek </w:t>
      </w:r>
      <w:hyperlink r:id="rId8" w:history="1">
        <w:r w:rsidRPr="00E8604A">
          <w:rPr>
            <w:rStyle w:val="Hypertextovodkaz"/>
            <w:rFonts w:ascii="Arial" w:eastAsia="Times New Roman" w:hAnsi="Arial" w:cs="Arial"/>
            <w:lang w:eastAsia="cs-CZ"/>
          </w:rPr>
          <w:t>Tescoma</w:t>
        </w:r>
      </w:hyperlink>
      <w:r w:rsidRPr="00E8604A">
        <w:rPr>
          <w:rFonts w:ascii="Arial" w:eastAsia="Times New Roman" w:hAnsi="Arial" w:cs="Arial"/>
          <w:color w:val="000000"/>
          <w:lang w:eastAsia="cs-CZ"/>
        </w:rPr>
        <w:t xml:space="preserve">, </w:t>
      </w:r>
      <w:hyperlink r:id="rId9" w:history="1">
        <w:r w:rsidRPr="00E8604A">
          <w:rPr>
            <w:rStyle w:val="Hypertextovodkaz"/>
            <w:rFonts w:ascii="Arial" w:eastAsia="Times New Roman" w:hAnsi="Arial" w:cs="Arial"/>
            <w:lang w:eastAsia="cs-CZ"/>
          </w:rPr>
          <w:t>Gant</w:t>
        </w:r>
      </w:hyperlink>
      <w:r w:rsidRPr="00E8604A">
        <w:rPr>
          <w:rFonts w:ascii="Arial" w:eastAsia="Times New Roman" w:hAnsi="Arial" w:cs="Arial"/>
          <w:color w:val="000000"/>
          <w:lang w:eastAsia="cs-CZ"/>
        </w:rPr>
        <w:t xml:space="preserve">, </w:t>
      </w:r>
      <w:hyperlink r:id="rId10" w:history="1">
        <w:r w:rsidRPr="00E8604A">
          <w:rPr>
            <w:rStyle w:val="Hypertextovodkaz"/>
            <w:rFonts w:ascii="Arial" w:eastAsia="Times New Roman" w:hAnsi="Arial" w:cs="Arial"/>
            <w:lang w:eastAsia="cs-CZ"/>
          </w:rPr>
          <w:t>Hudy</w:t>
        </w:r>
      </w:hyperlink>
      <w:r w:rsidRPr="00E8604A">
        <w:rPr>
          <w:rFonts w:ascii="Arial" w:eastAsia="Times New Roman" w:hAnsi="Arial" w:cs="Arial"/>
          <w:color w:val="000000"/>
          <w:lang w:eastAsia="cs-CZ"/>
        </w:rPr>
        <w:t xml:space="preserve">, </w:t>
      </w:r>
      <w:hyperlink r:id="rId11" w:history="1">
        <w:r w:rsidRPr="00E8604A">
          <w:rPr>
            <w:rStyle w:val="Hypertextovodkaz"/>
            <w:rFonts w:ascii="Arial" w:eastAsia="Times New Roman" w:hAnsi="Arial" w:cs="Arial"/>
            <w:lang w:eastAsia="cs-CZ"/>
          </w:rPr>
          <w:t>Husky</w:t>
        </w:r>
      </w:hyperlink>
      <w:r w:rsidRPr="00E8604A">
        <w:rPr>
          <w:rFonts w:ascii="Arial" w:eastAsia="Times New Roman" w:hAnsi="Arial" w:cs="Arial"/>
          <w:color w:val="000000"/>
          <w:lang w:eastAsia="cs-CZ"/>
        </w:rPr>
        <w:t xml:space="preserve"> nebo </w:t>
      </w:r>
      <w:hyperlink r:id="rId12" w:history="1">
        <w:r w:rsidRPr="00E8604A">
          <w:rPr>
            <w:rStyle w:val="Hypertextovodkaz"/>
            <w:rFonts w:ascii="Arial" w:eastAsia="Times New Roman" w:hAnsi="Arial" w:cs="Arial"/>
            <w:lang w:eastAsia="cs-CZ"/>
          </w:rPr>
          <w:t>Trenýrkárna</w:t>
        </w:r>
      </w:hyperlink>
      <w:r w:rsidRPr="00E8604A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Pr="00E8604A">
        <w:rPr>
          <w:rFonts w:ascii="Arial" w:eastAsia="Times New Roman" w:hAnsi="Arial" w:cs="Arial"/>
          <w:color w:val="000000"/>
          <w:lang w:eastAsia="cs-CZ"/>
        </w:rPr>
        <w:br/>
      </w:r>
      <w:r w:rsidRPr="00E8604A">
        <w:rPr>
          <w:rFonts w:ascii="Arial" w:eastAsia="Times New Roman" w:hAnsi="Arial" w:cs="Arial"/>
          <w:i/>
          <w:iCs/>
          <w:color w:val="000000"/>
          <w:lang w:eastAsia="cs-CZ"/>
        </w:rPr>
        <w:t>“Naši klienti z řad e-shopů se mohou těšit na další navýšení počtu dokončených plateb. Věříme, že možnost odložení platby ovlivní nákupní chování již při výběru zboží – povede k volbě dražších variant zboží nebo k většímu počtu zakoupeného zboží v e-shopu,”</w:t>
      </w:r>
      <w:r w:rsidRPr="00E8604A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F05FE0">
        <w:rPr>
          <w:rFonts w:ascii="Arial" w:eastAsia="Times New Roman" w:hAnsi="Arial" w:cs="Arial"/>
          <w:color w:val="000000"/>
          <w:lang w:eastAsia="cs-CZ"/>
        </w:rPr>
        <w:t>přibližuje výhody MALL Pay</w:t>
      </w:r>
      <w:r w:rsidRPr="00E8604A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E8604A">
        <w:rPr>
          <w:rFonts w:ascii="Arial" w:eastAsia="Times New Roman" w:hAnsi="Arial" w:cs="Arial"/>
          <w:b/>
          <w:bCs/>
          <w:color w:val="000000"/>
          <w:lang w:eastAsia="cs-CZ"/>
        </w:rPr>
        <w:t>Jakub Ouhrabka, ředitel ComGate Payments.</w:t>
      </w:r>
    </w:p>
    <w:p w14:paraId="46D00BE1" w14:textId="0C8EC91A" w:rsidR="00E8604A" w:rsidRPr="00E8604A" w:rsidRDefault="00E8604A" w:rsidP="00E8604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04A">
        <w:rPr>
          <w:rFonts w:ascii="Arial" w:eastAsia="Times New Roman" w:hAnsi="Arial" w:cs="Arial"/>
          <w:color w:val="000000"/>
          <w:lang w:eastAsia="cs-CZ"/>
        </w:rPr>
        <w:t xml:space="preserve">Každému zákazníkovi </w:t>
      </w:r>
      <w:r w:rsidR="00F05FE0">
        <w:rPr>
          <w:rFonts w:ascii="Arial" w:eastAsia="Times New Roman" w:hAnsi="Arial" w:cs="Arial"/>
          <w:color w:val="000000"/>
          <w:lang w:eastAsia="cs-CZ"/>
        </w:rPr>
        <w:t xml:space="preserve">MALL Pay umožní </w:t>
      </w:r>
      <w:r w:rsidRPr="00E8604A">
        <w:rPr>
          <w:rFonts w:ascii="Arial" w:eastAsia="Times New Roman" w:hAnsi="Arial" w:cs="Arial"/>
          <w:color w:val="000000"/>
          <w:lang w:eastAsia="cs-CZ"/>
        </w:rPr>
        <w:t>zdarma přeskočit placení o 14 dní do výše až 5000 korun. Ti, kteří možnost platby za zboží nebo služby pomocí MALL Pay využijí, budou přesměrováni na rychlé prověření na webu MALL Pay. U klientů MALL Pay stačí zadat telefonní číslo a e-mailovou adresu, noví klienti doplní ještě jméno a adresu. Ihned po úspěšném ověření zákazníka je e-shop je informován o tom, že platba je schválena a může expedovat zboží.</w:t>
      </w:r>
    </w:p>
    <w:p w14:paraId="36648D6E" w14:textId="2398E04C" w:rsidR="00E8604A" w:rsidRPr="00E8604A" w:rsidRDefault="00E8604A" w:rsidP="00E8604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04A">
        <w:rPr>
          <w:rFonts w:ascii="Arial" w:eastAsia="Times New Roman" w:hAnsi="Arial" w:cs="Arial"/>
          <w:i/>
          <w:iCs/>
          <w:color w:val="000000"/>
          <w:lang w:eastAsia="cs-CZ"/>
        </w:rPr>
        <w:t xml:space="preserve">“Informace o objednávce se zákazníkům následně uloží do klientské zóny MALL Pay, kde je možné objednávku do 14 dní zaplatit. A to jak přes web, tak v aplikaci. Využít je možné libovolné možnosti </w:t>
      </w:r>
      <w:r w:rsidR="00F05FE0" w:rsidRPr="00E8604A">
        <w:rPr>
          <w:rFonts w:ascii="Arial" w:eastAsia="Times New Roman" w:hAnsi="Arial" w:cs="Arial"/>
          <w:i/>
          <w:iCs/>
          <w:color w:val="000000"/>
          <w:lang w:eastAsia="cs-CZ"/>
        </w:rPr>
        <w:t>platby – kartou</w:t>
      </w:r>
      <w:r w:rsidRPr="00E8604A">
        <w:rPr>
          <w:rFonts w:ascii="Arial" w:eastAsia="Times New Roman" w:hAnsi="Arial" w:cs="Arial"/>
          <w:i/>
          <w:iCs/>
          <w:color w:val="000000"/>
          <w:lang w:eastAsia="cs-CZ"/>
        </w:rPr>
        <w:t xml:space="preserve"> online, bankovním převodem a nebo bankovním tlačítkem,”</w:t>
      </w:r>
      <w:r w:rsidRPr="00E8604A">
        <w:rPr>
          <w:rFonts w:ascii="Arial" w:eastAsia="Times New Roman" w:hAnsi="Arial" w:cs="Arial"/>
          <w:color w:val="000000"/>
          <w:lang w:eastAsia="cs-CZ"/>
        </w:rPr>
        <w:t xml:space="preserve"> vysvětluje </w:t>
      </w:r>
      <w:r w:rsidRPr="00E8604A">
        <w:rPr>
          <w:rFonts w:ascii="Arial" w:eastAsia="Times New Roman" w:hAnsi="Arial" w:cs="Arial"/>
          <w:b/>
          <w:bCs/>
          <w:color w:val="000000"/>
          <w:lang w:eastAsia="cs-CZ"/>
        </w:rPr>
        <w:t>Jan Bruder, obchodní ředitel MALL Pay.</w:t>
      </w:r>
    </w:p>
    <w:p w14:paraId="4A9294DE" w14:textId="77777777" w:rsidR="00E8604A" w:rsidRPr="00E8604A" w:rsidRDefault="00E8604A" w:rsidP="00E8604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04A">
        <w:rPr>
          <w:rFonts w:ascii="Arial" w:eastAsia="Times New Roman" w:hAnsi="Arial" w:cs="Arial"/>
          <w:color w:val="000000"/>
          <w:lang w:eastAsia="cs-CZ"/>
        </w:rPr>
        <w:t>Na základě zkušeností MALL Pay přináší loajálnější a o 20 % častěji nakupující zákazníky. Zároveň vykazuje asi 2× vyšší šanci na dokončení nákupu oproti jiným platebním metodám a její přítomnost v platebním mixu o 10 % snižuje preferenci nákladné dobírky. Při využívání odložené platby přes ComGate získává e-shop navíc výhodnější podmínky než při platbě kartou. Na své peníze zároveň nečeká a obdrží je obratem.</w:t>
      </w:r>
    </w:p>
    <w:p w14:paraId="7465F5AB" w14:textId="09E679ED" w:rsidR="00E8604A" w:rsidRPr="00E8604A" w:rsidRDefault="00E8604A" w:rsidP="00E8604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04A">
        <w:rPr>
          <w:rFonts w:ascii="Arial" w:eastAsia="Times New Roman" w:hAnsi="Arial" w:cs="Arial"/>
          <w:i/>
          <w:iCs/>
          <w:color w:val="000000"/>
          <w:lang w:eastAsia="cs-CZ"/>
        </w:rPr>
        <w:t>“Spoluprací s ComGate zásadním způsobem zvyšujeme pokrytí trhu</w:t>
      </w:r>
      <w:r w:rsidR="00F97516">
        <w:rPr>
          <w:rFonts w:ascii="Arial" w:eastAsia="Times New Roman" w:hAnsi="Arial" w:cs="Arial"/>
          <w:i/>
          <w:iCs/>
          <w:color w:val="000000"/>
          <w:lang w:eastAsia="cs-CZ"/>
        </w:rPr>
        <w:t>. K</w:t>
      </w:r>
      <w:r w:rsidRPr="00E8604A">
        <w:rPr>
          <w:rFonts w:ascii="Arial" w:eastAsia="Times New Roman" w:hAnsi="Arial" w:cs="Arial"/>
          <w:i/>
          <w:iCs/>
          <w:color w:val="000000"/>
          <w:lang w:eastAsia="cs-CZ"/>
        </w:rPr>
        <w:t xml:space="preserve"> současným skoro dvěma stovkám e-shopů, </w:t>
      </w:r>
      <w:r w:rsidR="00F97516">
        <w:rPr>
          <w:rFonts w:ascii="Arial" w:eastAsia="Times New Roman" w:hAnsi="Arial" w:cs="Arial"/>
          <w:i/>
          <w:iCs/>
          <w:color w:val="000000"/>
          <w:lang w:eastAsia="cs-CZ"/>
        </w:rPr>
        <w:t xml:space="preserve">u kterých je </w:t>
      </w:r>
      <w:r w:rsidRPr="00E8604A">
        <w:rPr>
          <w:rFonts w:ascii="Arial" w:eastAsia="Times New Roman" w:hAnsi="Arial" w:cs="Arial"/>
          <w:i/>
          <w:iCs/>
          <w:color w:val="000000"/>
          <w:lang w:eastAsia="cs-CZ"/>
        </w:rPr>
        <w:t xml:space="preserve">MALL Pay </w:t>
      </w:r>
      <w:r w:rsidR="00F97516">
        <w:rPr>
          <w:rFonts w:ascii="Arial" w:eastAsia="Times New Roman" w:hAnsi="Arial" w:cs="Arial"/>
          <w:i/>
          <w:iCs/>
          <w:color w:val="000000"/>
          <w:lang w:eastAsia="cs-CZ"/>
        </w:rPr>
        <w:t>možné využít</w:t>
      </w:r>
      <w:r w:rsidRPr="00E8604A">
        <w:rPr>
          <w:rFonts w:ascii="Arial" w:eastAsia="Times New Roman" w:hAnsi="Arial" w:cs="Arial"/>
          <w:i/>
          <w:iCs/>
          <w:color w:val="000000"/>
          <w:lang w:eastAsia="cs-CZ"/>
        </w:rPr>
        <w:t xml:space="preserve">, </w:t>
      </w:r>
      <w:r w:rsidR="00F97516">
        <w:rPr>
          <w:rFonts w:ascii="Arial" w:eastAsia="Times New Roman" w:hAnsi="Arial" w:cs="Arial"/>
          <w:i/>
          <w:iCs/>
          <w:color w:val="000000"/>
          <w:lang w:eastAsia="cs-CZ"/>
        </w:rPr>
        <w:t>tedy ve velkém přibývají další</w:t>
      </w:r>
      <w:r w:rsidRPr="00E8604A">
        <w:rPr>
          <w:rFonts w:ascii="Arial" w:eastAsia="Times New Roman" w:hAnsi="Arial" w:cs="Arial"/>
          <w:i/>
          <w:iCs/>
          <w:color w:val="000000"/>
          <w:lang w:eastAsia="cs-CZ"/>
        </w:rPr>
        <w:t xml:space="preserve">,” </w:t>
      </w:r>
      <w:r w:rsidRPr="00E8604A">
        <w:rPr>
          <w:rFonts w:ascii="Arial" w:eastAsia="Times New Roman" w:hAnsi="Arial" w:cs="Arial"/>
          <w:color w:val="000000"/>
          <w:lang w:eastAsia="cs-CZ"/>
        </w:rPr>
        <w:t xml:space="preserve">uvádí </w:t>
      </w:r>
      <w:r w:rsidRPr="00E8604A">
        <w:rPr>
          <w:rFonts w:ascii="Arial" w:eastAsia="Times New Roman" w:hAnsi="Arial" w:cs="Arial"/>
          <w:b/>
          <w:bCs/>
          <w:color w:val="000000"/>
          <w:lang w:eastAsia="cs-CZ"/>
        </w:rPr>
        <w:t xml:space="preserve">Jan Bruder. </w:t>
      </w:r>
      <w:r w:rsidRPr="00E8604A">
        <w:rPr>
          <w:rFonts w:ascii="Arial" w:eastAsia="Times New Roman" w:hAnsi="Arial" w:cs="Arial"/>
          <w:i/>
          <w:iCs/>
          <w:color w:val="000000"/>
          <w:lang w:eastAsia="cs-CZ"/>
        </w:rPr>
        <w:t>“Naším cílem zůstává vývoj platební služby, která bude benefitem pro e-shopy i zákazníky a nabídne co nejjednodušší implementaci i každodenní využití.”</w:t>
      </w:r>
    </w:p>
    <w:p w14:paraId="068E85FA" w14:textId="77777777" w:rsidR="00E8604A" w:rsidRPr="00E8604A" w:rsidRDefault="00E8604A" w:rsidP="00E8604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04A">
        <w:rPr>
          <w:rFonts w:ascii="Arial" w:eastAsia="Times New Roman" w:hAnsi="Arial" w:cs="Arial"/>
          <w:color w:val="000000"/>
          <w:lang w:eastAsia="cs-CZ"/>
        </w:rPr>
        <w:t>MALL Pay by kromě počtu partnerských e-shopů díky spoluprací s ComGate rád navýšil i počet transakcí. Ten loni stoupl na dvojnásobek na 130 tisíc plateb v hodnotě stovek milionů korun.</w:t>
      </w:r>
    </w:p>
    <w:p w14:paraId="6C67B892" w14:textId="77777777" w:rsidR="002B42A2" w:rsidRPr="002B42A2" w:rsidRDefault="002B42A2" w:rsidP="002B4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922748" w14:textId="0C31311D" w:rsidR="00516B59" w:rsidRPr="00F94A72" w:rsidRDefault="00516B59" w:rsidP="00516B5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516B59">
        <w:rPr>
          <w:rFonts w:ascii="Arial" w:eastAsia="Times New Roman" w:hAnsi="Arial" w:cs="Arial"/>
          <w:b/>
          <w:bCs/>
          <w:color w:val="C00000"/>
          <w:lang w:eastAsia="cs-CZ"/>
        </w:rPr>
        <w:t>O MALL Pay</w:t>
      </w:r>
    </w:p>
    <w:p w14:paraId="5F8C7504" w14:textId="76E5AD68" w:rsidR="00516B59" w:rsidRDefault="00516B59" w:rsidP="00516B5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MALL Pay</w:t>
      </w:r>
      <w:r>
        <w:rPr>
          <w:rFonts w:ascii="Arial" w:eastAsia="Times New Roman" w:hAnsi="Arial" w:cs="Arial"/>
          <w:color w:val="000000"/>
          <w:lang w:eastAsia="cs-CZ"/>
        </w:rPr>
        <w:t xml:space="preserve"> (MallPay s.r.o.) je společný e-commerce fintech skupiny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MALL Group</w:t>
      </w:r>
      <w:r>
        <w:rPr>
          <w:rFonts w:ascii="Arial" w:eastAsia="Times New Roman" w:hAnsi="Arial" w:cs="Arial"/>
          <w:color w:val="000000"/>
          <w:lang w:eastAsia="cs-CZ"/>
        </w:rPr>
        <w:t xml:space="preserve"> (MALL Group a. s.) a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ČSOB</w:t>
      </w:r>
      <w:r>
        <w:rPr>
          <w:rFonts w:ascii="Arial" w:eastAsia="Times New Roman" w:hAnsi="Arial" w:cs="Arial"/>
          <w:color w:val="000000"/>
          <w:lang w:eastAsia="cs-CZ"/>
        </w:rPr>
        <w:t xml:space="preserve"> (Československá obchodní banka, a. s). Jeho misí je vytvořit komplexní ekosystém služeb spojených s internetovými platbami. Je jedním z předních poskytovatelů takzvaných BNPL plateb (buy now – pay later), které jsou podle studie Global Payment Report nejrychleji rostoucí platební metodou v regionu. V současnosti je s MALL Pay možné nakupovat ve zhruba 160 českých e-shopech nebo online služeb, jako je MALL.cz, Vivantis, CZC.cz, Košík.cz, LeoExpress.cz nebo Patro.cz, se skipovací platební kartou, kterou MALL Pay nabízí jako alternativu kreditní karty, pak zcela kdekoli. V rámci doplňkových B2B služeb pak majitelům e-shopů nabízí například možnost prodeje nebo prodloužené záruky nebo připojištění produktů.</w:t>
      </w:r>
    </w:p>
    <w:p w14:paraId="30E96B7C" w14:textId="2A720E98" w:rsidR="00B20865" w:rsidRPr="009D768D" w:rsidRDefault="00B20865" w:rsidP="00516B59">
      <w:pPr>
        <w:spacing w:after="0" w:line="240" w:lineRule="auto"/>
        <w:rPr>
          <w:rStyle w:val="normaltextrun"/>
          <w:rFonts w:ascii="Arial" w:hAnsi="Arial" w:cs="Arial"/>
          <w:b/>
          <w:bCs/>
          <w:color w:val="CC0000"/>
        </w:rPr>
      </w:pPr>
    </w:p>
    <w:p w14:paraId="1BA5621A" w14:textId="15D204AF" w:rsidR="00B54821" w:rsidRPr="009D768D" w:rsidRDefault="00B54821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D768D"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  <w:t>Pro více informací</w:t>
      </w:r>
      <w:r w:rsidRPr="009D768D">
        <w:rPr>
          <w:rStyle w:val="eop"/>
          <w:rFonts w:ascii="Arial" w:hAnsi="Arial" w:cs="Arial"/>
          <w:sz w:val="22"/>
          <w:szCs w:val="22"/>
        </w:rPr>
        <w:t> </w:t>
      </w:r>
    </w:p>
    <w:p w14:paraId="350A74D5" w14:textId="6D30DF40" w:rsidR="00B20865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6F18C38" w14:textId="1F8A0FFA" w:rsidR="00B20865" w:rsidRPr="00B20865" w:rsidRDefault="00B20865" w:rsidP="00052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20865">
        <w:rPr>
          <w:rStyle w:val="eop"/>
          <w:rFonts w:ascii="Arial" w:hAnsi="Arial" w:cs="Arial"/>
          <w:b/>
          <w:bCs/>
          <w:sz w:val="22"/>
          <w:szCs w:val="22"/>
        </w:rPr>
        <w:t>Za MALL Pay</w:t>
      </w:r>
    </w:p>
    <w:p w14:paraId="32B13552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František Brož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575544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FYI Prague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6F00AC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608 972 715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98C974" w14:textId="425AF53E" w:rsidR="00894CD8" w:rsidRPr="00B20865" w:rsidRDefault="00B22763" w:rsidP="00894C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hyperlink r:id="rId13" w:history="1">
        <w:r w:rsidR="002D3D89" w:rsidRPr="00250831">
          <w:rPr>
            <w:rStyle w:val="Hypertextovodkaz"/>
            <w:rFonts w:ascii="Arial" w:hAnsi="Arial" w:cs="Arial"/>
            <w:sz w:val="22"/>
            <w:szCs w:val="22"/>
          </w:rPr>
          <w:t>frantisek.broz@fyi.cz</w:t>
        </w:r>
      </w:hyperlink>
      <w:r w:rsidR="00894CD8">
        <w:rPr>
          <w:rStyle w:val="Hypertextovodkaz"/>
          <w:rFonts w:ascii="Arial" w:hAnsi="Arial" w:cs="Arial"/>
          <w:sz w:val="22"/>
          <w:szCs w:val="22"/>
        </w:rPr>
        <w:br/>
      </w:r>
      <w:r w:rsidR="00894CD8">
        <w:rPr>
          <w:rStyle w:val="Hypertextovodkaz"/>
          <w:rFonts w:ascii="Arial" w:hAnsi="Arial" w:cs="Arial"/>
          <w:sz w:val="22"/>
          <w:szCs w:val="22"/>
        </w:rPr>
        <w:br/>
      </w:r>
      <w:r w:rsidR="00894CD8" w:rsidRPr="00B20865">
        <w:rPr>
          <w:rStyle w:val="eop"/>
          <w:rFonts w:ascii="Arial" w:hAnsi="Arial" w:cs="Arial"/>
          <w:b/>
          <w:bCs/>
          <w:sz w:val="22"/>
          <w:szCs w:val="22"/>
        </w:rPr>
        <w:t xml:space="preserve">Za </w:t>
      </w:r>
      <w:r w:rsidR="00894CD8">
        <w:rPr>
          <w:rStyle w:val="eop"/>
          <w:rFonts w:ascii="Arial" w:hAnsi="Arial" w:cs="Arial"/>
          <w:b/>
          <w:bCs/>
          <w:sz w:val="22"/>
          <w:szCs w:val="22"/>
        </w:rPr>
        <w:t>ComGate</w:t>
      </w:r>
    </w:p>
    <w:p w14:paraId="1C75379E" w14:textId="314D890D" w:rsidR="00894CD8" w:rsidRDefault="00894CD8" w:rsidP="00894C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Renata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Chaloupská</w:t>
      </w:r>
      <w:proofErr w:type="spellEnd"/>
    </w:p>
    <w:p w14:paraId="7561C2F4" w14:textId="6D6BB5F1" w:rsidR="002D3D89" w:rsidRPr="00894CD8" w:rsidRDefault="00894CD8" w:rsidP="00EE12E0">
      <w:pPr>
        <w:pStyle w:val="paragraph"/>
        <w:spacing w:before="0" w:beforeAutospacing="0" w:after="0" w:afterAutospacing="0"/>
        <w:textAlignment w:val="baseline"/>
        <w:rPr>
          <w:rStyle w:val="Hypertextovodkaz"/>
        </w:rPr>
      </w:pPr>
      <w:r w:rsidRPr="00894CD8">
        <w:rPr>
          <w:rStyle w:val="normaltextrun"/>
          <w:rFonts w:ascii="Arial" w:hAnsi="Arial" w:cs="Arial"/>
          <w:sz w:val="22"/>
          <w:szCs w:val="22"/>
        </w:rPr>
        <w:t>778 541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 w:rsidRPr="00894CD8">
        <w:rPr>
          <w:rStyle w:val="normaltextrun"/>
          <w:rFonts w:ascii="Arial" w:hAnsi="Arial" w:cs="Arial"/>
          <w:sz w:val="22"/>
          <w:szCs w:val="22"/>
        </w:rPr>
        <w:t>897</w:t>
      </w:r>
      <w:r>
        <w:rPr>
          <w:rStyle w:val="normaltextrun"/>
          <w:rFonts w:ascii="Arial" w:hAnsi="Arial" w:cs="Arial"/>
          <w:sz w:val="22"/>
          <w:szCs w:val="22"/>
        </w:rPr>
        <w:br/>
      </w:r>
      <w:hyperlink r:id="rId14" w:history="1">
        <w:r w:rsidRPr="00894CD8">
          <w:rPr>
            <w:rStyle w:val="Hypertextovodkaz"/>
            <w:rFonts w:ascii="Arial" w:hAnsi="Arial" w:cs="Arial"/>
            <w:sz w:val="22"/>
            <w:szCs w:val="22"/>
          </w:rPr>
          <w:t>renata.chaloupska@comgate.cz</w:t>
        </w:r>
      </w:hyperlink>
      <w:r w:rsidRPr="00894CD8">
        <w:rPr>
          <w:rStyle w:val="Hypertextovodkaz"/>
          <w:rFonts w:ascii="Arial" w:hAnsi="Arial" w:cs="Arial"/>
          <w:sz w:val="22"/>
          <w:szCs w:val="22"/>
        </w:rPr>
        <w:t xml:space="preserve"> </w:t>
      </w:r>
    </w:p>
    <w:sectPr w:rsidR="002D3D89" w:rsidRPr="00894CD8" w:rsidSect="00AE0098">
      <w:headerReference w:type="default" r:id="rId15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CCBE" w14:textId="77777777" w:rsidR="004A3625" w:rsidRDefault="004A3625" w:rsidP="002F4D58">
      <w:pPr>
        <w:spacing w:after="0" w:line="240" w:lineRule="auto"/>
      </w:pPr>
      <w:r>
        <w:separator/>
      </w:r>
    </w:p>
  </w:endnote>
  <w:endnote w:type="continuationSeparator" w:id="0">
    <w:p w14:paraId="3216253D" w14:textId="77777777" w:rsidR="004A3625" w:rsidRDefault="004A3625" w:rsidP="002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C337" w14:textId="77777777" w:rsidR="004A3625" w:rsidRDefault="004A3625" w:rsidP="002F4D58">
      <w:pPr>
        <w:spacing w:after="0" w:line="240" w:lineRule="auto"/>
      </w:pPr>
      <w:r>
        <w:separator/>
      </w:r>
    </w:p>
  </w:footnote>
  <w:footnote w:type="continuationSeparator" w:id="0">
    <w:p w14:paraId="719C5B6F" w14:textId="77777777" w:rsidR="004A3625" w:rsidRDefault="004A3625" w:rsidP="002F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DCBF" w14:textId="6453E838" w:rsidR="00EF3454" w:rsidRDefault="00EF3454" w:rsidP="00EF3454">
    <w:pPr>
      <w:pStyle w:val="Zhlav"/>
      <w:spacing w:after="2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D14D6E" wp14:editId="3819F52C">
          <wp:simplePos x="0" y="0"/>
          <wp:positionH relativeFrom="column">
            <wp:posOffset>4062730</wp:posOffset>
          </wp:positionH>
          <wp:positionV relativeFrom="paragraph">
            <wp:posOffset>83820</wp:posOffset>
          </wp:positionV>
          <wp:extent cx="1694815" cy="399415"/>
          <wp:effectExtent l="0" t="0" r="635" b="63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74F99BE" wp14:editId="23F3057C">
          <wp:extent cx="1524000" cy="558733"/>
          <wp:effectExtent l="0" t="0" r="0" b="0"/>
          <wp:docPr id="1" name="Obrázek 1" descr="MALL Pay B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 Pay Blo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928" cy="567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07A"/>
    <w:multiLevelType w:val="hybridMultilevel"/>
    <w:tmpl w:val="DBBE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75FC1"/>
    <w:multiLevelType w:val="multilevel"/>
    <w:tmpl w:val="7CA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1852"/>
    <w:rsid w:val="0000250B"/>
    <w:rsid w:val="00002C1E"/>
    <w:rsid w:val="00016165"/>
    <w:rsid w:val="00023547"/>
    <w:rsid w:val="0003210F"/>
    <w:rsid w:val="00034904"/>
    <w:rsid w:val="00037405"/>
    <w:rsid w:val="00041649"/>
    <w:rsid w:val="00042409"/>
    <w:rsid w:val="00050C22"/>
    <w:rsid w:val="00052DE2"/>
    <w:rsid w:val="000669D4"/>
    <w:rsid w:val="00067A63"/>
    <w:rsid w:val="00077288"/>
    <w:rsid w:val="00082422"/>
    <w:rsid w:val="00083A7B"/>
    <w:rsid w:val="000921B8"/>
    <w:rsid w:val="00093227"/>
    <w:rsid w:val="00096026"/>
    <w:rsid w:val="000A3388"/>
    <w:rsid w:val="000A5358"/>
    <w:rsid w:val="000A650C"/>
    <w:rsid w:val="000B337D"/>
    <w:rsid w:val="000B6C53"/>
    <w:rsid w:val="000C1E8B"/>
    <w:rsid w:val="000C3D34"/>
    <w:rsid w:val="000D14C4"/>
    <w:rsid w:val="000D66FE"/>
    <w:rsid w:val="000E380F"/>
    <w:rsid w:val="000F0820"/>
    <w:rsid w:val="000F5F38"/>
    <w:rsid w:val="0010380D"/>
    <w:rsid w:val="0011499E"/>
    <w:rsid w:val="00130883"/>
    <w:rsid w:val="0013104A"/>
    <w:rsid w:val="001401C7"/>
    <w:rsid w:val="001439BC"/>
    <w:rsid w:val="00145999"/>
    <w:rsid w:val="00161004"/>
    <w:rsid w:val="00165116"/>
    <w:rsid w:val="001A4A1E"/>
    <w:rsid w:val="001A5A07"/>
    <w:rsid w:val="001B404E"/>
    <w:rsid w:val="001C0F47"/>
    <w:rsid w:val="001C1518"/>
    <w:rsid w:val="001C32B7"/>
    <w:rsid w:val="001C4768"/>
    <w:rsid w:val="001D0393"/>
    <w:rsid w:val="001D19CE"/>
    <w:rsid w:val="001E3B55"/>
    <w:rsid w:val="0020423C"/>
    <w:rsid w:val="00207325"/>
    <w:rsid w:val="00220DEA"/>
    <w:rsid w:val="00223A2F"/>
    <w:rsid w:val="0024694C"/>
    <w:rsid w:val="00250872"/>
    <w:rsid w:val="0025367F"/>
    <w:rsid w:val="00262B09"/>
    <w:rsid w:val="00263314"/>
    <w:rsid w:val="00264F53"/>
    <w:rsid w:val="00270270"/>
    <w:rsid w:val="002A4E2F"/>
    <w:rsid w:val="002B3D39"/>
    <w:rsid w:val="002B42A2"/>
    <w:rsid w:val="002D3D89"/>
    <w:rsid w:val="002D40AA"/>
    <w:rsid w:val="002D57E7"/>
    <w:rsid w:val="002D660A"/>
    <w:rsid w:val="002E2108"/>
    <w:rsid w:val="002E59FE"/>
    <w:rsid w:val="002F195F"/>
    <w:rsid w:val="002F4D58"/>
    <w:rsid w:val="00313959"/>
    <w:rsid w:val="00313E45"/>
    <w:rsid w:val="00322E2F"/>
    <w:rsid w:val="00326F01"/>
    <w:rsid w:val="003300F5"/>
    <w:rsid w:val="00334321"/>
    <w:rsid w:val="003403E0"/>
    <w:rsid w:val="0034175D"/>
    <w:rsid w:val="0035477C"/>
    <w:rsid w:val="003730AB"/>
    <w:rsid w:val="00373385"/>
    <w:rsid w:val="00380094"/>
    <w:rsid w:val="00381D2A"/>
    <w:rsid w:val="003919E9"/>
    <w:rsid w:val="003B5207"/>
    <w:rsid w:val="003C2B0A"/>
    <w:rsid w:val="003C4900"/>
    <w:rsid w:val="003C7CCC"/>
    <w:rsid w:val="003E0D9A"/>
    <w:rsid w:val="004030E0"/>
    <w:rsid w:val="00407BF8"/>
    <w:rsid w:val="00411599"/>
    <w:rsid w:val="00416B87"/>
    <w:rsid w:val="00426459"/>
    <w:rsid w:val="004273F1"/>
    <w:rsid w:val="00435921"/>
    <w:rsid w:val="00452DC6"/>
    <w:rsid w:val="00481762"/>
    <w:rsid w:val="0049364D"/>
    <w:rsid w:val="00495816"/>
    <w:rsid w:val="004A0526"/>
    <w:rsid w:val="004A3625"/>
    <w:rsid w:val="004A5AE2"/>
    <w:rsid w:val="004D02AB"/>
    <w:rsid w:val="004D19AC"/>
    <w:rsid w:val="004D7112"/>
    <w:rsid w:val="004E03EA"/>
    <w:rsid w:val="004E0C53"/>
    <w:rsid w:val="004F6F48"/>
    <w:rsid w:val="00501A58"/>
    <w:rsid w:val="005060E9"/>
    <w:rsid w:val="00511D32"/>
    <w:rsid w:val="00512938"/>
    <w:rsid w:val="00516B59"/>
    <w:rsid w:val="00516EF7"/>
    <w:rsid w:val="00520DE3"/>
    <w:rsid w:val="00524E2E"/>
    <w:rsid w:val="00532AB4"/>
    <w:rsid w:val="0054660B"/>
    <w:rsid w:val="00571515"/>
    <w:rsid w:val="005A17F2"/>
    <w:rsid w:val="005A796A"/>
    <w:rsid w:val="005B41F5"/>
    <w:rsid w:val="005B4881"/>
    <w:rsid w:val="005B67A0"/>
    <w:rsid w:val="005B67C4"/>
    <w:rsid w:val="005F0A44"/>
    <w:rsid w:val="005F2A28"/>
    <w:rsid w:val="005F30D6"/>
    <w:rsid w:val="00613FA9"/>
    <w:rsid w:val="00620140"/>
    <w:rsid w:val="00620D25"/>
    <w:rsid w:val="00631E2C"/>
    <w:rsid w:val="006519EF"/>
    <w:rsid w:val="0065332F"/>
    <w:rsid w:val="00654314"/>
    <w:rsid w:val="00665826"/>
    <w:rsid w:val="00670D5E"/>
    <w:rsid w:val="00675A7E"/>
    <w:rsid w:val="006913BB"/>
    <w:rsid w:val="006C1CB8"/>
    <w:rsid w:val="006D0C63"/>
    <w:rsid w:val="006D559B"/>
    <w:rsid w:val="006D61DE"/>
    <w:rsid w:val="006D6F68"/>
    <w:rsid w:val="006E60B2"/>
    <w:rsid w:val="006E76A9"/>
    <w:rsid w:val="006F3296"/>
    <w:rsid w:val="00706313"/>
    <w:rsid w:val="00723A78"/>
    <w:rsid w:val="00725F88"/>
    <w:rsid w:val="00726A25"/>
    <w:rsid w:val="00732F5D"/>
    <w:rsid w:val="007560B9"/>
    <w:rsid w:val="00764C7B"/>
    <w:rsid w:val="00784115"/>
    <w:rsid w:val="00787801"/>
    <w:rsid w:val="00787A4D"/>
    <w:rsid w:val="00796AAD"/>
    <w:rsid w:val="007A15DE"/>
    <w:rsid w:val="007C2516"/>
    <w:rsid w:val="007C5C79"/>
    <w:rsid w:val="007C60B9"/>
    <w:rsid w:val="007E704B"/>
    <w:rsid w:val="007F204D"/>
    <w:rsid w:val="0081116B"/>
    <w:rsid w:val="00823140"/>
    <w:rsid w:val="00825859"/>
    <w:rsid w:val="0083047C"/>
    <w:rsid w:val="00835736"/>
    <w:rsid w:val="00835A44"/>
    <w:rsid w:val="00842191"/>
    <w:rsid w:val="00852F72"/>
    <w:rsid w:val="00856188"/>
    <w:rsid w:val="008738E8"/>
    <w:rsid w:val="00880C6D"/>
    <w:rsid w:val="00887EE2"/>
    <w:rsid w:val="00894CD8"/>
    <w:rsid w:val="008B581E"/>
    <w:rsid w:val="008C5887"/>
    <w:rsid w:val="008E07F2"/>
    <w:rsid w:val="008E0C91"/>
    <w:rsid w:val="00903FB4"/>
    <w:rsid w:val="00904E6B"/>
    <w:rsid w:val="00907E6E"/>
    <w:rsid w:val="009106B3"/>
    <w:rsid w:val="0091570A"/>
    <w:rsid w:val="0092208E"/>
    <w:rsid w:val="00931EE0"/>
    <w:rsid w:val="00940D4D"/>
    <w:rsid w:val="00945075"/>
    <w:rsid w:val="00951A78"/>
    <w:rsid w:val="00956BB3"/>
    <w:rsid w:val="00986FAC"/>
    <w:rsid w:val="00993D65"/>
    <w:rsid w:val="009A3A86"/>
    <w:rsid w:val="009B1F38"/>
    <w:rsid w:val="009B7F70"/>
    <w:rsid w:val="009D6495"/>
    <w:rsid w:val="009D768D"/>
    <w:rsid w:val="009E04C1"/>
    <w:rsid w:val="009F0C2E"/>
    <w:rsid w:val="009F7E37"/>
    <w:rsid w:val="00A02C05"/>
    <w:rsid w:val="00A11B6A"/>
    <w:rsid w:val="00A16B01"/>
    <w:rsid w:val="00A22438"/>
    <w:rsid w:val="00A26B81"/>
    <w:rsid w:val="00A425C0"/>
    <w:rsid w:val="00A5060B"/>
    <w:rsid w:val="00A51A4A"/>
    <w:rsid w:val="00A54DB2"/>
    <w:rsid w:val="00A61481"/>
    <w:rsid w:val="00A61B90"/>
    <w:rsid w:val="00A657CB"/>
    <w:rsid w:val="00A7018D"/>
    <w:rsid w:val="00A76FF7"/>
    <w:rsid w:val="00A83CDC"/>
    <w:rsid w:val="00A860FA"/>
    <w:rsid w:val="00AC17D9"/>
    <w:rsid w:val="00AC26FE"/>
    <w:rsid w:val="00AD3D55"/>
    <w:rsid w:val="00AD61B0"/>
    <w:rsid w:val="00AE0098"/>
    <w:rsid w:val="00AE2934"/>
    <w:rsid w:val="00AE4B7A"/>
    <w:rsid w:val="00AE5632"/>
    <w:rsid w:val="00AF006C"/>
    <w:rsid w:val="00B0116C"/>
    <w:rsid w:val="00B10FAE"/>
    <w:rsid w:val="00B168AB"/>
    <w:rsid w:val="00B20865"/>
    <w:rsid w:val="00B22763"/>
    <w:rsid w:val="00B34B79"/>
    <w:rsid w:val="00B54821"/>
    <w:rsid w:val="00B70E02"/>
    <w:rsid w:val="00B75E48"/>
    <w:rsid w:val="00B7625C"/>
    <w:rsid w:val="00B8088C"/>
    <w:rsid w:val="00B856A6"/>
    <w:rsid w:val="00B9397A"/>
    <w:rsid w:val="00BD1B7D"/>
    <w:rsid w:val="00BD3E76"/>
    <w:rsid w:val="00BE3941"/>
    <w:rsid w:val="00BF0AF1"/>
    <w:rsid w:val="00C1183A"/>
    <w:rsid w:val="00C12DF7"/>
    <w:rsid w:val="00C16779"/>
    <w:rsid w:val="00C3413C"/>
    <w:rsid w:val="00C371CD"/>
    <w:rsid w:val="00C40FE9"/>
    <w:rsid w:val="00C44400"/>
    <w:rsid w:val="00C466BE"/>
    <w:rsid w:val="00C5706B"/>
    <w:rsid w:val="00C61B9B"/>
    <w:rsid w:val="00C75981"/>
    <w:rsid w:val="00C83CFC"/>
    <w:rsid w:val="00C914F3"/>
    <w:rsid w:val="00C934BD"/>
    <w:rsid w:val="00C9754E"/>
    <w:rsid w:val="00CA6D60"/>
    <w:rsid w:val="00CB1BA4"/>
    <w:rsid w:val="00CB77D5"/>
    <w:rsid w:val="00CC02CD"/>
    <w:rsid w:val="00D07AC5"/>
    <w:rsid w:val="00D12262"/>
    <w:rsid w:val="00D17027"/>
    <w:rsid w:val="00D35336"/>
    <w:rsid w:val="00D42895"/>
    <w:rsid w:val="00D76221"/>
    <w:rsid w:val="00D82E76"/>
    <w:rsid w:val="00D85B16"/>
    <w:rsid w:val="00D95DA9"/>
    <w:rsid w:val="00DB714A"/>
    <w:rsid w:val="00DC16D4"/>
    <w:rsid w:val="00DD03AA"/>
    <w:rsid w:val="00DD12B7"/>
    <w:rsid w:val="00DE0585"/>
    <w:rsid w:val="00DF5626"/>
    <w:rsid w:val="00DF66A2"/>
    <w:rsid w:val="00E14666"/>
    <w:rsid w:val="00E15DC4"/>
    <w:rsid w:val="00E23C4E"/>
    <w:rsid w:val="00E53857"/>
    <w:rsid w:val="00E6350A"/>
    <w:rsid w:val="00E65C46"/>
    <w:rsid w:val="00E7229C"/>
    <w:rsid w:val="00E72ABF"/>
    <w:rsid w:val="00E74C5F"/>
    <w:rsid w:val="00E8604A"/>
    <w:rsid w:val="00EB1510"/>
    <w:rsid w:val="00EC46F1"/>
    <w:rsid w:val="00EC4EA0"/>
    <w:rsid w:val="00EC5384"/>
    <w:rsid w:val="00EE12E0"/>
    <w:rsid w:val="00EF00BB"/>
    <w:rsid w:val="00EF1F30"/>
    <w:rsid w:val="00EF29B3"/>
    <w:rsid w:val="00EF3454"/>
    <w:rsid w:val="00EF3DA7"/>
    <w:rsid w:val="00EF660C"/>
    <w:rsid w:val="00F04C72"/>
    <w:rsid w:val="00F05FDA"/>
    <w:rsid w:val="00F05FE0"/>
    <w:rsid w:val="00F06012"/>
    <w:rsid w:val="00F153F1"/>
    <w:rsid w:val="00F165F2"/>
    <w:rsid w:val="00F24A22"/>
    <w:rsid w:val="00F32A7D"/>
    <w:rsid w:val="00F40A52"/>
    <w:rsid w:val="00F41B50"/>
    <w:rsid w:val="00F43968"/>
    <w:rsid w:val="00F45233"/>
    <w:rsid w:val="00F5136B"/>
    <w:rsid w:val="00F538AB"/>
    <w:rsid w:val="00F85F0C"/>
    <w:rsid w:val="00F900D8"/>
    <w:rsid w:val="00F97516"/>
    <w:rsid w:val="00F97B90"/>
    <w:rsid w:val="00FA042F"/>
    <w:rsid w:val="00FA0FDB"/>
    <w:rsid w:val="00FB2CAE"/>
    <w:rsid w:val="00FB57BF"/>
    <w:rsid w:val="00FB60B7"/>
    <w:rsid w:val="00FC5C4D"/>
    <w:rsid w:val="00FC7718"/>
    <w:rsid w:val="00FD5E9D"/>
    <w:rsid w:val="00FE18A0"/>
    <w:rsid w:val="00FE1C9B"/>
    <w:rsid w:val="00FF2A63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B5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0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1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B54821"/>
  </w:style>
  <w:style w:type="character" w:customStyle="1" w:styleId="spellingerror">
    <w:name w:val="spellingerror"/>
    <w:basedOn w:val="Standardnpsmoodstavce"/>
    <w:rsid w:val="00B54821"/>
  </w:style>
  <w:style w:type="character" w:customStyle="1" w:styleId="eop">
    <w:name w:val="eop"/>
    <w:basedOn w:val="Standardnpsmoodstavce"/>
    <w:rsid w:val="00B54821"/>
  </w:style>
  <w:style w:type="paragraph" w:customStyle="1" w:styleId="paragraph">
    <w:name w:val="paragraph"/>
    <w:basedOn w:val="Normln"/>
    <w:rsid w:val="00B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98734727">
    <w:name w:val="scxw98734727"/>
    <w:basedOn w:val="Standardnpsmoodstavce"/>
    <w:rsid w:val="00B54821"/>
  </w:style>
  <w:style w:type="character" w:customStyle="1" w:styleId="contextualspellingandgrammarerror">
    <w:name w:val="contextualspellingandgrammarerror"/>
    <w:basedOn w:val="Standardnpsmoodstavce"/>
    <w:rsid w:val="00B54821"/>
  </w:style>
  <w:style w:type="character" w:customStyle="1" w:styleId="Nadpis3Char">
    <w:name w:val="Nadpis 3 Char"/>
    <w:basedOn w:val="Standardnpsmoodstavce"/>
    <w:link w:val="Nadpis3"/>
    <w:uiPriority w:val="9"/>
    <w:semiHidden/>
    <w:rsid w:val="00B208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-messageeditedlabel">
    <w:name w:val="c-message__edited_label"/>
    <w:basedOn w:val="Standardnpsmoodstavce"/>
    <w:rsid w:val="009D768D"/>
  </w:style>
  <w:style w:type="character" w:styleId="Zdraznn">
    <w:name w:val="Emphasis"/>
    <w:basedOn w:val="Standardnpsmoodstavce"/>
    <w:uiPriority w:val="20"/>
    <w:qFormat/>
    <w:rsid w:val="00082422"/>
    <w:rPr>
      <w:i/>
      <w:iCs/>
    </w:rPr>
  </w:style>
  <w:style w:type="character" w:customStyle="1" w:styleId="apple-tab-span">
    <w:name w:val="apple-tab-span"/>
    <w:basedOn w:val="Standardnpsmoodstavce"/>
    <w:rsid w:val="00B7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op.tescoma.cz/" TargetMode="External"/><Relationship Id="rId13" Type="http://schemas.openxmlformats.org/officeDocument/2006/relationships/hyperlink" Target="mailto:frantisek.broz@fy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enyrkarna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skycz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hudy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nt.cz/" TargetMode="External"/><Relationship Id="rId14" Type="http://schemas.openxmlformats.org/officeDocument/2006/relationships/hyperlink" Target="mailto:renata.chaloupska@comgat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6FCB-9023-4E16-9B08-8097CA7F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649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72</cp:revision>
  <dcterms:created xsi:type="dcterms:W3CDTF">2020-04-16T12:57:00Z</dcterms:created>
  <dcterms:modified xsi:type="dcterms:W3CDTF">2021-05-27T07:43:00Z</dcterms:modified>
</cp:coreProperties>
</file>