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7D89B" w14:textId="5A8A08C9" w:rsidR="00A425C0" w:rsidRDefault="00050C22" w:rsidP="00A425C0">
      <w:pPr>
        <w:spacing w:after="0" w:line="240" w:lineRule="auto"/>
        <w:rPr>
          <w:rFonts w:ascii="Arial" w:hAnsi="Arial" w:cs="Arial"/>
          <w:b/>
          <w:bCs/>
          <w:color w:val="CC0000"/>
          <w:sz w:val="28"/>
          <w:szCs w:val="28"/>
        </w:rPr>
      </w:pPr>
      <w:r w:rsidRPr="00050C22">
        <w:rPr>
          <w:rFonts w:ascii="Arial" w:hAnsi="Arial" w:cs="Arial"/>
          <w:b/>
          <w:bCs/>
          <w:color w:val="CC0000"/>
          <w:sz w:val="28"/>
          <w:szCs w:val="28"/>
        </w:rPr>
        <w:t xml:space="preserve">MALL </w:t>
      </w:r>
      <w:proofErr w:type="spellStart"/>
      <w:r w:rsidRPr="00050C22">
        <w:rPr>
          <w:rFonts w:ascii="Arial" w:hAnsi="Arial" w:cs="Arial"/>
          <w:b/>
          <w:bCs/>
          <w:color w:val="CC0000"/>
          <w:sz w:val="28"/>
          <w:szCs w:val="28"/>
        </w:rPr>
        <w:t>Pay</w:t>
      </w:r>
      <w:proofErr w:type="spellEnd"/>
      <w:r w:rsidRPr="00050C22">
        <w:rPr>
          <w:rFonts w:ascii="Arial" w:hAnsi="Arial" w:cs="Arial"/>
          <w:b/>
          <w:bCs/>
          <w:color w:val="CC0000"/>
          <w:sz w:val="28"/>
          <w:szCs w:val="28"/>
        </w:rPr>
        <w:t xml:space="preserve"> s novou aplikací reaguje na zvyšující se zájem o odloženou platbu</w:t>
      </w:r>
    </w:p>
    <w:p w14:paraId="2BA890E6" w14:textId="77777777" w:rsidR="00050C22" w:rsidRPr="00A425C0" w:rsidRDefault="00050C22" w:rsidP="00A4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0F5A14" w14:textId="39822F5D" w:rsidR="00796AAD" w:rsidRDefault="00BE3941" w:rsidP="00796AAD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Praha</w:t>
      </w:r>
      <w:r w:rsidRPr="00796AAD">
        <w:rPr>
          <w:rFonts w:ascii="Arial" w:eastAsia="Times New Roman" w:hAnsi="Arial" w:cs="Arial"/>
          <w:b/>
          <w:bCs/>
          <w:color w:val="000000"/>
          <w:lang w:eastAsia="cs-CZ"/>
        </w:rPr>
        <w:t xml:space="preserve">, </w:t>
      </w:r>
      <w:r w:rsidR="00796AAD" w:rsidRPr="00796AAD">
        <w:rPr>
          <w:rFonts w:ascii="Arial" w:eastAsia="Times New Roman" w:hAnsi="Arial" w:cs="Arial"/>
          <w:b/>
          <w:bCs/>
          <w:color w:val="000000"/>
          <w:lang w:eastAsia="cs-CZ"/>
        </w:rPr>
        <w:t>21</w:t>
      </w:r>
      <w:r w:rsidRPr="00796AAD">
        <w:rPr>
          <w:rFonts w:ascii="Arial" w:eastAsia="Times New Roman" w:hAnsi="Arial" w:cs="Arial"/>
          <w:b/>
          <w:bCs/>
          <w:color w:val="000000"/>
          <w:lang w:eastAsia="cs-CZ"/>
        </w:rPr>
        <w:t xml:space="preserve">. </w:t>
      </w:r>
      <w:r w:rsidR="00050C22" w:rsidRPr="00796AAD">
        <w:rPr>
          <w:rFonts w:ascii="Arial" w:eastAsia="Times New Roman" w:hAnsi="Arial" w:cs="Arial"/>
          <w:b/>
          <w:bCs/>
          <w:color w:val="000000"/>
          <w:lang w:eastAsia="cs-CZ"/>
        </w:rPr>
        <w:t>říjn</w:t>
      </w:r>
      <w:r w:rsidR="000F5F38" w:rsidRPr="00796AAD">
        <w:rPr>
          <w:rFonts w:ascii="Arial" w:eastAsia="Times New Roman" w:hAnsi="Arial" w:cs="Arial"/>
          <w:b/>
          <w:bCs/>
          <w:color w:val="000000"/>
          <w:lang w:eastAsia="cs-CZ"/>
        </w:rPr>
        <w:t>a</w:t>
      </w:r>
      <w:r w:rsidRPr="00796AAD">
        <w:rPr>
          <w:rFonts w:ascii="Arial" w:eastAsia="Times New Roman" w:hAnsi="Arial" w:cs="Arial"/>
          <w:b/>
          <w:bCs/>
          <w:color w:val="000000"/>
          <w:lang w:eastAsia="cs-CZ"/>
        </w:rPr>
        <w:t xml:space="preserve"> 2019.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hyperlink r:id="rId8" w:history="1">
        <w:r w:rsidR="00796AAD" w:rsidRPr="00FF2A63">
          <w:rPr>
            <w:rStyle w:val="Hypertextovodkaz"/>
            <w:rFonts w:ascii="Arial" w:eastAsia="Times New Roman" w:hAnsi="Arial" w:cs="Arial"/>
            <w:b/>
            <w:bCs/>
            <w:lang w:eastAsia="cs-CZ"/>
          </w:rPr>
          <w:t xml:space="preserve">Platební služba MALL </w:t>
        </w:r>
        <w:proofErr w:type="spellStart"/>
        <w:r w:rsidR="00796AAD" w:rsidRPr="00FF2A63">
          <w:rPr>
            <w:rStyle w:val="Hypertextovodkaz"/>
            <w:rFonts w:ascii="Arial" w:eastAsia="Times New Roman" w:hAnsi="Arial" w:cs="Arial"/>
            <w:b/>
            <w:bCs/>
            <w:lang w:eastAsia="cs-CZ"/>
          </w:rPr>
          <w:t>Pay</w:t>
        </w:r>
        <w:proofErr w:type="spellEnd"/>
      </w:hyperlink>
      <w:r w:rsidR="00796AAD" w:rsidRPr="00050C22">
        <w:rPr>
          <w:rFonts w:ascii="Arial" w:eastAsia="Times New Roman" w:hAnsi="Arial" w:cs="Arial"/>
          <w:b/>
          <w:bCs/>
          <w:color w:val="000000"/>
          <w:lang w:eastAsia="cs-CZ"/>
        </w:rPr>
        <w:t xml:space="preserve"> představila novou mobilní aplikaci. Výrazným způsobem zjednodušuje kontrolu zakoupeného zboží</w:t>
      </w:r>
      <w:r w:rsidR="00796AAD">
        <w:rPr>
          <w:rFonts w:ascii="Arial" w:eastAsia="Times New Roman" w:hAnsi="Arial" w:cs="Arial"/>
          <w:b/>
          <w:bCs/>
          <w:color w:val="000000"/>
          <w:lang w:eastAsia="cs-CZ"/>
        </w:rPr>
        <w:t xml:space="preserve">, </w:t>
      </w:r>
      <w:r w:rsidR="00796AAD" w:rsidRPr="00050C22">
        <w:rPr>
          <w:rFonts w:ascii="Arial" w:eastAsia="Times New Roman" w:hAnsi="Arial" w:cs="Arial"/>
          <w:b/>
          <w:bCs/>
          <w:color w:val="000000"/>
          <w:lang w:eastAsia="cs-CZ"/>
        </w:rPr>
        <w:t xml:space="preserve">zrychluje </w:t>
      </w:r>
      <w:r w:rsidR="00796AAD">
        <w:rPr>
          <w:rFonts w:ascii="Arial" w:eastAsia="Times New Roman" w:hAnsi="Arial" w:cs="Arial"/>
          <w:b/>
          <w:bCs/>
          <w:color w:val="000000"/>
          <w:lang w:eastAsia="cs-CZ"/>
        </w:rPr>
        <w:t xml:space="preserve">a usnadňuje </w:t>
      </w:r>
      <w:r w:rsidR="00796AAD" w:rsidRPr="00050C22">
        <w:rPr>
          <w:rFonts w:ascii="Arial" w:eastAsia="Times New Roman" w:hAnsi="Arial" w:cs="Arial"/>
          <w:b/>
          <w:bCs/>
          <w:color w:val="000000"/>
          <w:lang w:eastAsia="cs-CZ"/>
        </w:rPr>
        <w:t>platby</w:t>
      </w:r>
      <w:r w:rsidR="00796AAD">
        <w:rPr>
          <w:rFonts w:ascii="Arial" w:eastAsia="Times New Roman" w:hAnsi="Arial" w:cs="Arial"/>
          <w:b/>
          <w:bCs/>
          <w:color w:val="000000"/>
          <w:lang w:eastAsia="cs-CZ"/>
        </w:rPr>
        <w:t xml:space="preserve"> nebo práci s věrnostními body. MALL </w:t>
      </w:r>
      <w:proofErr w:type="spellStart"/>
      <w:r w:rsidR="00796AAD">
        <w:rPr>
          <w:rFonts w:ascii="Arial" w:eastAsia="Times New Roman" w:hAnsi="Arial" w:cs="Arial"/>
          <w:b/>
          <w:bCs/>
          <w:color w:val="000000"/>
          <w:lang w:eastAsia="cs-CZ"/>
        </w:rPr>
        <w:t>Pay</w:t>
      </w:r>
      <w:proofErr w:type="spellEnd"/>
      <w:r w:rsidR="00796AAD">
        <w:rPr>
          <w:rFonts w:ascii="Arial" w:eastAsia="Times New Roman" w:hAnsi="Arial" w:cs="Arial"/>
          <w:b/>
          <w:bCs/>
          <w:color w:val="000000"/>
          <w:lang w:eastAsia="cs-CZ"/>
        </w:rPr>
        <w:t xml:space="preserve"> reaguje na zvyšující se oblibu odložené platby, která je momentálně nejrychleji rostoucí platební metodou. Většina uživatelských přístupů do uživatelské MALL </w:t>
      </w:r>
      <w:proofErr w:type="spellStart"/>
      <w:r w:rsidR="00796AAD">
        <w:rPr>
          <w:rFonts w:ascii="Arial" w:eastAsia="Times New Roman" w:hAnsi="Arial" w:cs="Arial"/>
          <w:b/>
          <w:bCs/>
          <w:color w:val="000000"/>
          <w:lang w:eastAsia="cs-CZ"/>
        </w:rPr>
        <w:t>Pay</w:t>
      </w:r>
      <w:proofErr w:type="spellEnd"/>
      <w:r w:rsidR="00796AAD">
        <w:rPr>
          <w:rFonts w:ascii="Arial" w:eastAsia="Times New Roman" w:hAnsi="Arial" w:cs="Arial"/>
          <w:b/>
          <w:bCs/>
          <w:color w:val="000000"/>
          <w:lang w:eastAsia="cs-CZ"/>
        </w:rPr>
        <w:t xml:space="preserve"> zóny navíc již dnes probíhá přes mobilní zařízení.</w:t>
      </w:r>
    </w:p>
    <w:p w14:paraId="23FFA28F" w14:textId="77777777" w:rsidR="00796AAD" w:rsidRDefault="00796AAD" w:rsidP="00796AAD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210C1401" w14:textId="77777777" w:rsidR="00796AAD" w:rsidRPr="00050C22" w:rsidRDefault="00796AAD" w:rsidP="00796AAD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50C22">
        <w:rPr>
          <w:rFonts w:ascii="Arial" w:eastAsia="Times New Roman" w:hAnsi="Arial" w:cs="Arial"/>
          <w:color w:val="000000"/>
          <w:lang w:eastAsia="cs-CZ"/>
        </w:rPr>
        <w:t>Nová aplikace</w:t>
      </w:r>
      <w:r>
        <w:rPr>
          <w:rFonts w:ascii="Arial" w:eastAsia="Times New Roman" w:hAnsi="Arial" w:cs="Arial"/>
          <w:color w:val="000000"/>
          <w:lang w:eastAsia="cs-CZ"/>
        </w:rPr>
        <w:t xml:space="preserve">, kterou je možné stáhnout na </w:t>
      </w:r>
      <w:hyperlink r:id="rId9" w:history="1">
        <w:r w:rsidRPr="00D17027">
          <w:rPr>
            <w:rStyle w:val="Hypertextovodkaz"/>
            <w:rFonts w:ascii="Arial" w:eastAsia="Times New Roman" w:hAnsi="Arial" w:cs="Arial"/>
          </w:rPr>
          <w:t>Google Play</w:t>
        </w:r>
      </w:hyperlink>
      <w:r w:rsidRPr="002B3D39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nebo </w:t>
      </w:r>
      <w:hyperlink r:id="rId10" w:history="1">
        <w:proofErr w:type="spellStart"/>
        <w:r w:rsidRPr="00D17027">
          <w:rPr>
            <w:rStyle w:val="Hypertextovodkaz"/>
            <w:rFonts w:ascii="Arial" w:eastAsia="Times New Roman" w:hAnsi="Arial" w:cs="Arial"/>
          </w:rPr>
          <w:t>AppStore</w:t>
        </w:r>
        <w:proofErr w:type="spellEnd"/>
      </w:hyperlink>
      <w:r>
        <w:rPr>
          <w:rStyle w:val="Hypertextovodkaz"/>
          <w:rFonts w:ascii="Arial" w:eastAsia="Times New Roman" w:hAnsi="Arial" w:cs="Arial"/>
        </w:rPr>
        <w:t xml:space="preserve">, </w:t>
      </w:r>
      <w:r w:rsidRPr="00050C22">
        <w:rPr>
          <w:rFonts w:ascii="Arial" w:eastAsia="Times New Roman" w:hAnsi="Arial" w:cs="Arial"/>
          <w:color w:val="000000"/>
          <w:lang w:eastAsia="cs-CZ"/>
        </w:rPr>
        <w:t>umožňuje kontrolovat a spravovat veškeré provedené nákupy a jed</w:t>
      </w:r>
      <w:r>
        <w:rPr>
          <w:rFonts w:ascii="Arial" w:eastAsia="Times New Roman" w:hAnsi="Arial" w:cs="Arial"/>
          <w:color w:val="000000"/>
          <w:lang w:eastAsia="cs-CZ"/>
        </w:rPr>
        <w:t>n</w:t>
      </w:r>
      <w:r w:rsidRPr="00050C22">
        <w:rPr>
          <w:rFonts w:ascii="Arial" w:eastAsia="Times New Roman" w:hAnsi="Arial" w:cs="Arial"/>
          <w:color w:val="000000"/>
          <w:lang w:eastAsia="cs-CZ"/>
        </w:rPr>
        <w:t xml:space="preserve">otlivě nebo hromadně platit za zboží pomocí celé řady platebních metod včetně bankovních tlačítek. Zabezpečení je kromě PIN kódu možné řešit </w:t>
      </w:r>
      <w:r>
        <w:rPr>
          <w:rFonts w:ascii="Arial" w:eastAsia="Times New Roman" w:hAnsi="Arial" w:cs="Arial"/>
          <w:color w:val="000000"/>
          <w:lang w:eastAsia="cs-CZ"/>
        </w:rPr>
        <w:t xml:space="preserve">také biometrickou kontrolou 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eastAsia="cs-CZ"/>
        </w:rPr>
        <w:t>– tedy otisk</w:t>
      </w:r>
      <w:r w:rsidRPr="00050C22">
        <w:rPr>
          <w:rFonts w:ascii="Arial" w:eastAsia="Times New Roman" w:hAnsi="Arial" w:cs="Arial"/>
          <w:color w:val="000000"/>
          <w:lang w:eastAsia="cs-CZ"/>
        </w:rPr>
        <w:t xml:space="preserve">em </w:t>
      </w:r>
      <w:r>
        <w:rPr>
          <w:rFonts w:ascii="Arial" w:eastAsia="Times New Roman" w:hAnsi="Arial" w:cs="Arial"/>
          <w:color w:val="000000"/>
          <w:lang w:eastAsia="cs-CZ"/>
        </w:rPr>
        <w:t>prstu</w:t>
      </w:r>
      <w:r w:rsidRPr="00050C22">
        <w:rPr>
          <w:rFonts w:ascii="Arial" w:eastAsia="Times New Roman" w:hAnsi="Arial" w:cs="Arial"/>
          <w:color w:val="000000"/>
          <w:lang w:eastAsia="cs-CZ"/>
        </w:rPr>
        <w:t xml:space="preserve"> nebo skenem obličeje.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Push</w:t>
      </w:r>
      <w:proofErr w:type="spellEnd"/>
      <w:r w:rsidRPr="00050C22">
        <w:rPr>
          <w:rFonts w:ascii="Arial" w:eastAsia="Times New Roman" w:hAnsi="Arial" w:cs="Arial"/>
          <w:color w:val="000000"/>
          <w:lang w:eastAsia="cs-CZ"/>
        </w:rPr>
        <w:t xml:space="preserve"> notifikace pak doplňují další kanály, pomocí kterých je zákazník informován, kdy</w:t>
      </w:r>
      <w:r>
        <w:rPr>
          <w:rFonts w:ascii="Arial" w:eastAsia="Times New Roman" w:hAnsi="Arial" w:cs="Arial"/>
          <w:color w:val="000000"/>
          <w:lang w:eastAsia="cs-CZ"/>
        </w:rPr>
        <w:t>ž</w:t>
      </w:r>
      <w:r w:rsidRPr="00050C22">
        <w:rPr>
          <w:rFonts w:ascii="Arial" w:eastAsia="Times New Roman" w:hAnsi="Arial" w:cs="Arial"/>
          <w:color w:val="000000"/>
          <w:lang w:eastAsia="cs-CZ"/>
        </w:rPr>
        <w:t xml:space="preserve"> se blíží termín splatnosti zakoupeného zboží.</w:t>
      </w:r>
    </w:p>
    <w:p w14:paraId="67682BD9" w14:textId="77777777" w:rsidR="00796AAD" w:rsidRPr="00050C22" w:rsidRDefault="00796AAD" w:rsidP="00796AAD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22671A98" w14:textId="77777777" w:rsidR="00796AAD" w:rsidRPr="00050C22" w:rsidRDefault="00796AAD" w:rsidP="00796AAD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50C22">
        <w:rPr>
          <w:rFonts w:ascii="Arial" w:eastAsia="Times New Roman" w:hAnsi="Arial" w:cs="Arial"/>
          <w:color w:val="000000"/>
          <w:lang w:eastAsia="cs-CZ"/>
        </w:rPr>
        <w:t xml:space="preserve">MALL </w:t>
      </w:r>
      <w:proofErr w:type="spellStart"/>
      <w:r w:rsidRPr="00050C22">
        <w:rPr>
          <w:rFonts w:ascii="Arial" w:eastAsia="Times New Roman" w:hAnsi="Arial" w:cs="Arial"/>
          <w:color w:val="000000"/>
          <w:lang w:eastAsia="cs-CZ"/>
        </w:rPr>
        <w:t>Pay</w:t>
      </w:r>
      <w:proofErr w:type="spellEnd"/>
      <w:r w:rsidRPr="00050C22">
        <w:rPr>
          <w:rFonts w:ascii="Arial" w:eastAsia="Times New Roman" w:hAnsi="Arial" w:cs="Arial"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lang w:eastAsia="cs-CZ"/>
        </w:rPr>
        <w:t xml:space="preserve">cíleně </w:t>
      </w:r>
      <w:r w:rsidRPr="00050C22">
        <w:rPr>
          <w:rFonts w:ascii="Arial" w:eastAsia="Times New Roman" w:hAnsi="Arial" w:cs="Arial"/>
          <w:color w:val="000000"/>
          <w:lang w:eastAsia="cs-CZ"/>
        </w:rPr>
        <w:t>přichází s mobilní aplikací před vánoční sezonou</w:t>
      </w:r>
      <w:r>
        <w:rPr>
          <w:rFonts w:ascii="Arial" w:eastAsia="Times New Roman" w:hAnsi="Arial" w:cs="Arial"/>
          <w:color w:val="000000"/>
          <w:lang w:eastAsia="cs-CZ"/>
        </w:rPr>
        <w:t xml:space="preserve">. Dle odhadů by přes něj mohlo být do konce roku uhrazeno </w:t>
      </w:r>
      <w:r w:rsidRPr="00050C22">
        <w:rPr>
          <w:rFonts w:ascii="Arial" w:eastAsia="Times New Roman" w:hAnsi="Arial" w:cs="Arial"/>
          <w:color w:val="000000"/>
          <w:lang w:eastAsia="cs-CZ"/>
        </w:rPr>
        <w:t xml:space="preserve">zboží v hodnotě </w:t>
      </w:r>
      <w:r>
        <w:rPr>
          <w:rFonts w:ascii="Arial" w:eastAsia="Times New Roman" w:hAnsi="Arial" w:cs="Arial"/>
          <w:color w:val="000000"/>
          <w:lang w:eastAsia="cs-CZ"/>
        </w:rPr>
        <w:t xml:space="preserve">několika desítek </w:t>
      </w:r>
      <w:r w:rsidRPr="00050C22">
        <w:rPr>
          <w:rFonts w:ascii="Arial" w:eastAsia="Times New Roman" w:hAnsi="Arial" w:cs="Arial"/>
          <w:color w:val="000000"/>
          <w:lang w:eastAsia="cs-CZ"/>
        </w:rPr>
        <w:t>milionů korun</w:t>
      </w:r>
      <w:r>
        <w:rPr>
          <w:rFonts w:ascii="Arial" w:eastAsia="Times New Roman" w:hAnsi="Arial" w:cs="Arial"/>
          <w:color w:val="000000"/>
          <w:lang w:eastAsia="cs-CZ"/>
        </w:rPr>
        <w:t xml:space="preserve">, přičemž vánoční sezona by měla tvořit asi </w:t>
      </w:r>
      <w:r w:rsidRPr="005D5903">
        <w:rPr>
          <w:rFonts w:ascii="Arial" w:eastAsia="Times New Roman" w:hAnsi="Arial" w:cs="Arial"/>
          <w:lang w:eastAsia="cs-CZ"/>
        </w:rPr>
        <w:t>60 % této sumy. Pří</w:t>
      </w:r>
      <w:r w:rsidRPr="00050C22">
        <w:rPr>
          <w:rFonts w:ascii="Arial" w:eastAsia="Times New Roman" w:hAnsi="Arial" w:cs="Arial"/>
          <w:color w:val="000000"/>
          <w:lang w:eastAsia="cs-CZ"/>
        </w:rPr>
        <w:t xml:space="preserve">stupy do uživatelských účtů MALL </w:t>
      </w:r>
      <w:proofErr w:type="spellStart"/>
      <w:r w:rsidRPr="00050C22">
        <w:rPr>
          <w:rFonts w:ascii="Arial" w:eastAsia="Times New Roman" w:hAnsi="Arial" w:cs="Arial"/>
          <w:color w:val="000000"/>
          <w:lang w:eastAsia="cs-CZ"/>
        </w:rPr>
        <w:t>Pay</w:t>
      </w:r>
      <w:proofErr w:type="spellEnd"/>
      <w:r w:rsidRPr="00050C22">
        <w:rPr>
          <w:rFonts w:ascii="Arial" w:eastAsia="Times New Roman" w:hAnsi="Arial" w:cs="Arial"/>
          <w:color w:val="000000"/>
          <w:lang w:eastAsia="cs-CZ"/>
        </w:rPr>
        <w:t xml:space="preserve"> přes mobilní zařízení navíc setrvale rostou a za poslední půlrok se začaly přibližovat ke 2/3 všech návštěv. Z průzkumů MALL </w:t>
      </w:r>
      <w:proofErr w:type="spellStart"/>
      <w:r w:rsidRPr="00050C22">
        <w:rPr>
          <w:rFonts w:ascii="Arial" w:eastAsia="Times New Roman" w:hAnsi="Arial" w:cs="Arial"/>
          <w:color w:val="000000"/>
          <w:lang w:eastAsia="cs-CZ"/>
        </w:rPr>
        <w:t>Pay</w:t>
      </w:r>
      <w:proofErr w:type="spellEnd"/>
      <w:r w:rsidRPr="00050C22">
        <w:rPr>
          <w:rFonts w:ascii="Arial" w:eastAsia="Times New Roman" w:hAnsi="Arial" w:cs="Arial"/>
          <w:color w:val="000000"/>
          <w:lang w:eastAsia="cs-CZ"/>
        </w:rPr>
        <w:t xml:space="preserve"> vyplývá, že pro stále větší množství zákazníků je platba přes mobilní zařízení komfortnější než v případě běžného webového prohlížeče. Proces totiž urychlují především možnosti ověření identity, které </w:t>
      </w:r>
      <w:r>
        <w:rPr>
          <w:rFonts w:ascii="Arial" w:eastAsia="Times New Roman" w:hAnsi="Arial" w:cs="Arial"/>
          <w:color w:val="000000"/>
          <w:lang w:eastAsia="cs-CZ"/>
        </w:rPr>
        <w:t>moderní</w:t>
      </w:r>
      <w:r w:rsidRPr="00050C22">
        <w:rPr>
          <w:rFonts w:ascii="Arial" w:eastAsia="Times New Roman" w:hAnsi="Arial" w:cs="Arial"/>
          <w:color w:val="000000"/>
          <w:lang w:eastAsia="cs-CZ"/>
        </w:rPr>
        <w:t xml:space="preserve"> smartphony</w:t>
      </w:r>
      <w:r>
        <w:rPr>
          <w:rFonts w:ascii="Arial" w:eastAsia="Times New Roman" w:hAnsi="Arial" w:cs="Arial"/>
          <w:color w:val="000000"/>
          <w:lang w:eastAsia="cs-CZ"/>
        </w:rPr>
        <w:t xml:space="preserve"> přináší.</w:t>
      </w:r>
    </w:p>
    <w:p w14:paraId="68740F3C" w14:textId="77777777" w:rsidR="00796AAD" w:rsidRPr="00050C22" w:rsidRDefault="00796AAD" w:rsidP="00796AAD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47795EB7" w14:textId="77777777" w:rsidR="00796AAD" w:rsidRPr="00050C22" w:rsidRDefault="00796AAD" w:rsidP="00796AAD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„Komfortní platbu za zboží považuji za jeden z důležitých pilířů rostoucí m-</w:t>
      </w:r>
      <w:proofErr w:type="spellStart"/>
      <w:r>
        <w:rPr>
          <w:rFonts w:ascii="Arial" w:eastAsia="Times New Roman" w:hAnsi="Arial" w:cs="Arial"/>
          <w:i/>
          <w:iCs/>
          <w:color w:val="000000"/>
          <w:lang w:eastAsia="cs-CZ"/>
        </w:rPr>
        <w:t>commerce</w:t>
      </w:r>
      <w:proofErr w:type="spellEnd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. </w:t>
      </w:r>
      <w:r w:rsidRPr="000F5F38">
        <w:rPr>
          <w:rFonts w:ascii="Arial" w:eastAsia="Times New Roman" w:hAnsi="Arial" w:cs="Arial"/>
          <w:i/>
          <w:iCs/>
          <w:color w:val="000000"/>
          <w:lang w:eastAsia="cs-CZ"/>
        </w:rPr>
        <w:t xml:space="preserve">Přes mobilní zařízení jsme 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ostatně </w:t>
      </w:r>
      <w:r w:rsidRPr="000F5F38">
        <w:rPr>
          <w:rFonts w:ascii="Arial" w:eastAsia="Times New Roman" w:hAnsi="Arial" w:cs="Arial"/>
          <w:i/>
          <w:iCs/>
          <w:color w:val="000000"/>
          <w:lang w:eastAsia="cs-CZ"/>
        </w:rPr>
        <w:t>zvyklí ve volných chvílích řešit každodenní agendu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, do které </w:t>
      </w:r>
      <w:r w:rsidRPr="000F5F38">
        <w:rPr>
          <w:rFonts w:ascii="Arial" w:eastAsia="Times New Roman" w:hAnsi="Arial" w:cs="Arial"/>
          <w:i/>
          <w:iCs/>
          <w:color w:val="000000"/>
          <w:lang w:eastAsia="cs-CZ"/>
        </w:rPr>
        <w:t>sp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>a</w:t>
      </w:r>
      <w:r w:rsidRPr="000F5F38">
        <w:rPr>
          <w:rFonts w:ascii="Arial" w:eastAsia="Times New Roman" w:hAnsi="Arial" w:cs="Arial"/>
          <w:i/>
          <w:iCs/>
          <w:color w:val="000000"/>
          <w:lang w:eastAsia="cs-CZ"/>
        </w:rPr>
        <w:t>dá i placení složenek nebo účtů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>, a p</w:t>
      </w:r>
      <w:r w:rsidRPr="000F5F38">
        <w:rPr>
          <w:rFonts w:ascii="Arial" w:eastAsia="Times New Roman" w:hAnsi="Arial" w:cs="Arial"/>
          <w:i/>
          <w:iCs/>
          <w:color w:val="000000"/>
          <w:lang w:eastAsia="cs-CZ"/>
        </w:rPr>
        <w:t xml:space="preserve">odobné je to 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i </w:t>
      </w:r>
      <w:r w:rsidRPr="000F5F38">
        <w:rPr>
          <w:rFonts w:ascii="Arial" w:eastAsia="Times New Roman" w:hAnsi="Arial" w:cs="Arial"/>
          <w:i/>
          <w:iCs/>
          <w:color w:val="000000"/>
          <w:lang w:eastAsia="cs-CZ"/>
        </w:rPr>
        <w:t>s odloženou platbo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>u</w:t>
      </w:r>
      <w:r w:rsidRPr="000F5F38">
        <w:rPr>
          <w:rFonts w:ascii="Arial" w:eastAsia="Times New Roman" w:hAnsi="Arial" w:cs="Arial"/>
          <w:i/>
          <w:iCs/>
          <w:color w:val="000000"/>
          <w:lang w:eastAsia="cs-CZ"/>
        </w:rPr>
        <w:t xml:space="preserve">. Při nákupu se naši zákazníci soustředí především na výběr vhodného zboží, 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výběr platební metody a </w:t>
      </w:r>
      <w:r w:rsidRPr="000F5F38">
        <w:rPr>
          <w:rFonts w:ascii="Arial" w:eastAsia="Times New Roman" w:hAnsi="Arial" w:cs="Arial"/>
          <w:i/>
          <w:iCs/>
          <w:color w:val="000000"/>
          <w:lang w:eastAsia="cs-CZ"/>
        </w:rPr>
        <w:t>úhradu pak mohou vyřešit třeba při cestě MHD nebo při pauze v práci,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>“</w:t>
      </w:r>
      <w:r>
        <w:rPr>
          <w:rFonts w:ascii="Arial" w:eastAsia="Times New Roman" w:hAnsi="Arial" w:cs="Arial"/>
          <w:color w:val="000000"/>
          <w:lang w:eastAsia="cs-CZ"/>
        </w:rPr>
        <w:t xml:space="preserve"> vysvětluje </w:t>
      </w:r>
      <w:r w:rsidRPr="000F5F38">
        <w:rPr>
          <w:rFonts w:ascii="Arial" w:eastAsia="Times New Roman" w:hAnsi="Arial" w:cs="Arial"/>
          <w:b/>
          <w:bCs/>
          <w:color w:val="000000"/>
          <w:lang w:eastAsia="cs-CZ"/>
        </w:rPr>
        <w:t xml:space="preserve">Adam Kolesa, CEO MALL </w:t>
      </w:r>
      <w:proofErr w:type="spellStart"/>
      <w:r w:rsidRPr="000F5F38">
        <w:rPr>
          <w:rFonts w:ascii="Arial" w:eastAsia="Times New Roman" w:hAnsi="Arial" w:cs="Arial"/>
          <w:b/>
          <w:bCs/>
          <w:color w:val="000000"/>
          <w:lang w:eastAsia="cs-CZ"/>
        </w:rPr>
        <w:t>Pay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. 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>„</w:t>
      </w:r>
      <w:r w:rsidRPr="000F5F38">
        <w:rPr>
          <w:rFonts w:ascii="Arial" w:eastAsia="Times New Roman" w:hAnsi="Arial" w:cs="Arial"/>
          <w:i/>
          <w:iCs/>
          <w:color w:val="000000"/>
          <w:lang w:eastAsia="cs-CZ"/>
        </w:rPr>
        <w:t xml:space="preserve">Zároveň předpokládáme, že pro spoustu uživatelů se právě aplikace stane cestou, kterou při nakupování vánočních dárků pro registraci do MALL </w:t>
      </w:r>
      <w:proofErr w:type="spellStart"/>
      <w:r w:rsidRPr="000F5F38">
        <w:rPr>
          <w:rFonts w:ascii="Arial" w:eastAsia="Times New Roman" w:hAnsi="Arial" w:cs="Arial"/>
          <w:i/>
          <w:iCs/>
          <w:color w:val="000000"/>
          <w:lang w:eastAsia="cs-CZ"/>
        </w:rPr>
        <w:t>Pay</w:t>
      </w:r>
      <w:proofErr w:type="spellEnd"/>
      <w:r w:rsidRPr="000F5F38">
        <w:rPr>
          <w:rFonts w:ascii="Arial" w:eastAsia="Times New Roman" w:hAnsi="Arial" w:cs="Arial"/>
          <w:i/>
          <w:iCs/>
          <w:color w:val="000000"/>
          <w:lang w:eastAsia="cs-CZ"/>
        </w:rPr>
        <w:t xml:space="preserve"> zvolí.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>“</w:t>
      </w:r>
    </w:p>
    <w:p w14:paraId="16337E3B" w14:textId="77777777" w:rsidR="00796AAD" w:rsidRPr="00050C22" w:rsidRDefault="00796AAD" w:rsidP="00796AAD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507E588D" w14:textId="77777777" w:rsidR="00796AAD" w:rsidRDefault="00796AAD" w:rsidP="00796AAD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MALL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Pay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by měl během vánoční sezony přinést tisícovky nových zákazníků. </w:t>
      </w:r>
      <w:r w:rsidRPr="00050C22">
        <w:rPr>
          <w:rFonts w:ascii="Arial" w:eastAsia="Times New Roman" w:hAnsi="Arial" w:cs="Arial"/>
          <w:color w:val="000000"/>
          <w:lang w:eastAsia="cs-CZ"/>
        </w:rPr>
        <w:t xml:space="preserve">Odložená platba je </w:t>
      </w:r>
      <w:r>
        <w:rPr>
          <w:rFonts w:ascii="Arial" w:eastAsia="Times New Roman" w:hAnsi="Arial" w:cs="Arial"/>
          <w:color w:val="000000"/>
          <w:lang w:eastAsia="cs-CZ"/>
        </w:rPr>
        <w:t xml:space="preserve">totiž díky výhodě pro zákazníka i e-shop v současnosti </w:t>
      </w:r>
      <w:r w:rsidRPr="00050C22">
        <w:rPr>
          <w:rFonts w:ascii="Arial" w:eastAsia="Times New Roman" w:hAnsi="Arial" w:cs="Arial"/>
          <w:color w:val="000000"/>
          <w:lang w:eastAsia="cs-CZ"/>
        </w:rPr>
        <w:t>nejrychleji rostoucí platební metodou. Roste především na úkor dobírky, kterou dokáže účinně nahrazovat. Zákazníkům umožňuje zdarma posunout placení na později</w:t>
      </w:r>
      <w:r>
        <w:rPr>
          <w:rFonts w:ascii="Arial" w:eastAsia="Times New Roman" w:hAnsi="Arial" w:cs="Arial"/>
          <w:color w:val="000000"/>
          <w:lang w:eastAsia="cs-CZ"/>
        </w:rPr>
        <w:t xml:space="preserve"> (až o 14 dní)</w:t>
      </w:r>
      <w:r w:rsidRPr="00050C22">
        <w:rPr>
          <w:rFonts w:ascii="Arial" w:eastAsia="Times New Roman" w:hAnsi="Arial" w:cs="Arial"/>
          <w:color w:val="000000"/>
          <w:lang w:eastAsia="cs-CZ"/>
        </w:rPr>
        <w:t>, tedy až poté, co zboží převezmou</w:t>
      </w:r>
      <w:r>
        <w:rPr>
          <w:rFonts w:ascii="Arial" w:eastAsia="Times New Roman" w:hAnsi="Arial" w:cs="Arial"/>
          <w:color w:val="000000"/>
          <w:lang w:eastAsia="cs-CZ"/>
        </w:rPr>
        <w:t>, rozbalí a vyzkouší</w:t>
      </w:r>
      <w:r w:rsidRPr="00050C22">
        <w:rPr>
          <w:rFonts w:ascii="Arial" w:eastAsia="Times New Roman" w:hAnsi="Arial" w:cs="Arial"/>
          <w:color w:val="000000"/>
          <w:lang w:eastAsia="cs-CZ"/>
        </w:rPr>
        <w:t>. V případě, kdy se rozhodnou vrátit ho v zákonné lhůtě nebo ho reklamovat, nemusí za něj platit a následně čekat na vrácení platby e-shopem. Pro samo</w:t>
      </w:r>
      <w:r>
        <w:rPr>
          <w:rFonts w:ascii="Arial" w:eastAsia="Times New Roman" w:hAnsi="Arial" w:cs="Arial"/>
          <w:color w:val="000000"/>
          <w:lang w:eastAsia="cs-CZ"/>
        </w:rPr>
        <w:t>t</w:t>
      </w:r>
      <w:r w:rsidRPr="00050C22">
        <w:rPr>
          <w:rFonts w:ascii="Arial" w:eastAsia="Times New Roman" w:hAnsi="Arial" w:cs="Arial"/>
          <w:color w:val="000000"/>
          <w:lang w:eastAsia="cs-CZ"/>
        </w:rPr>
        <w:t>né e-shopy pak představuje velkou výhodu oddělení platby od zbytku nákupního procesu</w:t>
      </w:r>
      <w:r>
        <w:rPr>
          <w:rFonts w:ascii="Arial" w:eastAsia="Times New Roman" w:hAnsi="Arial" w:cs="Arial"/>
          <w:color w:val="000000"/>
          <w:lang w:eastAsia="cs-CZ"/>
        </w:rPr>
        <w:t xml:space="preserve"> a rychlejší získání peněz za nakoupené zboží</w:t>
      </w:r>
      <w:r w:rsidRPr="00050C22">
        <w:rPr>
          <w:rFonts w:ascii="Arial" w:eastAsia="Times New Roman" w:hAnsi="Arial" w:cs="Arial"/>
          <w:color w:val="000000"/>
          <w:lang w:eastAsia="cs-CZ"/>
        </w:rPr>
        <w:t>.</w:t>
      </w:r>
    </w:p>
    <w:p w14:paraId="1A17FF21" w14:textId="77777777" w:rsidR="00796AAD" w:rsidRDefault="00796AAD" w:rsidP="00796AAD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25A349AA" w14:textId="77777777" w:rsidR="00796AAD" w:rsidRDefault="00796AAD" w:rsidP="00796AAD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MALL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Pay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je inovativní platební služba skupiny MALL Group. Vznikla v roce 2018 a v současnosti umožňuje nakupovat s odloženou platbou v e-shopech s celkovým obratem přesahujícím 10 miliard korun – například Mall.cz, Vivantis.cz nebo Prozdravi.cz. Službu MALL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Pay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využívají desítky tisíc zákazníků z celé republiky, kteří s její pomocí nakoupí zboží s odloženou splatností za desítky milionů korun. </w:t>
      </w:r>
    </w:p>
    <w:p w14:paraId="044DCCD6" w14:textId="77777777" w:rsidR="00796AAD" w:rsidRDefault="00796AAD" w:rsidP="00796AAD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37B7EB8F" w14:textId="58E26C69" w:rsidR="00796AAD" w:rsidRDefault="00796AAD" w:rsidP="00796AAD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Více informací o </w:t>
      </w:r>
      <w:hyperlink r:id="rId11" w:history="1">
        <w:r w:rsidRPr="00F04153">
          <w:rPr>
            <w:rStyle w:val="Hypertextovodkaz"/>
            <w:rFonts w:ascii="Arial" w:eastAsia="Times New Roman" w:hAnsi="Arial" w:cs="Arial"/>
            <w:lang w:eastAsia="cs-CZ"/>
          </w:rPr>
          <w:t>mobilní aplikaci</w:t>
        </w:r>
      </w:hyperlink>
      <w:r>
        <w:rPr>
          <w:rFonts w:ascii="Arial" w:eastAsia="Times New Roman" w:hAnsi="Arial" w:cs="Arial"/>
          <w:color w:val="000000"/>
          <w:lang w:eastAsia="cs-CZ"/>
        </w:rPr>
        <w:t xml:space="preserve">. </w:t>
      </w:r>
    </w:p>
    <w:p w14:paraId="25D4A12C" w14:textId="77777777" w:rsidR="00796AAD" w:rsidRPr="002B3D39" w:rsidRDefault="00796AAD" w:rsidP="00796AA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937CEC0" w14:textId="77777777" w:rsidR="00796AAD" w:rsidRPr="002B3D39" w:rsidRDefault="00796AAD" w:rsidP="00796AAD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2B3D39">
        <w:rPr>
          <w:rFonts w:ascii="Arial" w:eastAsia="Times New Roman" w:hAnsi="Arial" w:cs="Arial"/>
          <w:b/>
          <w:bCs/>
          <w:color w:val="000000"/>
        </w:rPr>
        <w:t>Kde aplikaci stahovat?</w:t>
      </w:r>
    </w:p>
    <w:p w14:paraId="1D039DAE" w14:textId="77777777" w:rsidR="00796AAD" w:rsidRPr="002B3D39" w:rsidRDefault="00796AAD" w:rsidP="00796AAD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2EC4CE57" w14:textId="77777777" w:rsidR="00796AAD" w:rsidRPr="002B3D39" w:rsidRDefault="00796AAD" w:rsidP="00796AAD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2B3D39">
        <w:rPr>
          <w:rFonts w:ascii="Arial" w:hAnsi="Arial" w:cs="Arial"/>
          <w:noProof/>
        </w:rPr>
        <w:drawing>
          <wp:inline distT="0" distB="0" distL="0" distR="0" wp14:anchorId="3693549D" wp14:editId="4D21CF72">
            <wp:extent cx="857250" cy="257175"/>
            <wp:effectExtent l="0" t="0" r="0" b="9525"/>
            <wp:docPr id="1" name="obrázek 1" descr="https://cdn.3mw.cz/files/nl/kn/app/images/buttons/apple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https://cdn.3mw.cz/files/nl/kn/app/images/buttons/apple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D39">
        <w:rPr>
          <w:rFonts w:ascii="Arial" w:hAnsi="Arial" w:cs="Arial"/>
        </w:rPr>
        <w:t xml:space="preserve">    </w:t>
      </w:r>
      <w:r w:rsidRPr="002B3D39">
        <w:rPr>
          <w:rFonts w:ascii="Arial" w:hAnsi="Arial" w:cs="Arial"/>
          <w:noProof/>
        </w:rPr>
        <w:drawing>
          <wp:inline distT="0" distB="0" distL="0" distR="0" wp14:anchorId="25201C09" wp14:editId="5BE05405">
            <wp:extent cx="857250" cy="257175"/>
            <wp:effectExtent l="0" t="0" r="0" b="9525"/>
            <wp:docPr id="3" name="obrázek 2" descr="https://cdn.3mw.cz/files/nl/kn/app/images/buttons/google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 descr="https://cdn.3mw.cz/files/nl/kn/app/images/buttons/google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CA6F0" w14:textId="77777777" w:rsidR="00796AAD" w:rsidRDefault="00796AAD" w:rsidP="00796AAD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7F0D1C07" w14:textId="77777777" w:rsidR="00796AAD" w:rsidRPr="002B3D39" w:rsidRDefault="00796AAD" w:rsidP="00796AAD">
      <w:pPr>
        <w:spacing w:after="0" w:line="240" w:lineRule="auto"/>
        <w:rPr>
          <w:rFonts w:ascii="Arial" w:eastAsia="Times New Roman" w:hAnsi="Arial" w:cs="Arial"/>
          <w:color w:val="92D050"/>
          <w:lang w:eastAsia="cs-CZ"/>
        </w:rPr>
      </w:pPr>
    </w:p>
    <w:p w14:paraId="34F92664" w14:textId="77777777" w:rsidR="00796AAD" w:rsidRPr="00093227" w:rsidRDefault="00796AAD" w:rsidP="00796AAD">
      <w:pPr>
        <w:spacing w:after="0" w:line="240" w:lineRule="auto"/>
        <w:rPr>
          <w:rFonts w:ascii="Arial" w:eastAsia="Times New Roman" w:hAnsi="Arial" w:cs="Arial"/>
          <w:b/>
          <w:color w:val="CC0000"/>
          <w:szCs w:val="24"/>
          <w:lang w:eastAsia="cs-CZ"/>
        </w:rPr>
      </w:pPr>
      <w:r>
        <w:rPr>
          <w:rFonts w:ascii="Arial" w:eastAsia="Times New Roman" w:hAnsi="Arial" w:cs="Arial"/>
          <w:b/>
          <w:color w:val="CC0000"/>
          <w:szCs w:val="24"/>
          <w:lang w:eastAsia="cs-CZ"/>
        </w:rPr>
        <w:t>Pro více informací</w:t>
      </w:r>
    </w:p>
    <w:p w14:paraId="554288E4" w14:textId="77777777" w:rsidR="00796AAD" w:rsidRPr="002B3D39" w:rsidRDefault="00796AAD" w:rsidP="00796AAD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2B3D39">
        <w:rPr>
          <w:rFonts w:ascii="Arial" w:eastAsia="Times New Roman" w:hAnsi="Arial" w:cs="Arial"/>
          <w:szCs w:val="24"/>
          <w:lang w:eastAsia="cs-CZ"/>
        </w:rPr>
        <w:t>František Brož</w:t>
      </w:r>
    </w:p>
    <w:p w14:paraId="748A865D" w14:textId="77777777" w:rsidR="00796AAD" w:rsidRPr="002B3D39" w:rsidRDefault="00796AAD" w:rsidP="00796AAD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2B3D39">
        <w:rPr>
          <w:rFonts w:ascii="Arial" w:eastAsia="Times New Roman" w:hAnsi="Arial" w:cs="Arial"/>
          <w:szCs w:val="24"/>
          <w:lang w:eastAsia="cs-CZ"/>
        </w:rPr>
        <w:t>FYI Prague</w:t>
      </w:r>
    </w:p>
    <w:p w14:paraId="0151A170" w14:textId="77777777" w:rsidR="00796AAD" w:rsidRPr="002B3D39" w:rsidRDefault="00796AAD" w:rsidP="00796AAD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2B3D39">
        <w:rPr>
          <w:rFonts w:ascii="Arial" w:eastAsia="Times New Roman" w:hAnsi="Arial" w:cs="Arial"/>
          <w:szCs w:val="24"/>
          <w:lang w:eastAsia="cs-CZ"/>
        </w:rPr>
        <w:t>608 972 715</w:t>
      </w:r>
    </w:p>
    <w:p w14:paraId="33AAFEB6" w14:textId="77777777" w:rsidR="00796AAD" w:rsidRPr="002B3D39" w:rsidRDefault="00796AAD" w:rsidP="00796AAD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2B3D39">
        <w:rPr>
          <w:rFonts w:ascii="Arial" w:eastAsia="Times New Roman" w:hAnsi="Arial" w:cs="Arial"/>
          <w:szCs w:val="24"/>
          <w:lang w:eastAsia="cs-CZ"/>
        </w:rPr>
        <w:t xml:space="preserve">frantisek.broz@fyi.cz  </w:t>
      </w:r>
    </w:p>
    <w:p w14:paraId="41FA485C" w14:textId="77777777" w:rsidR="00796AAD" w:rsidRPr="002F4D58" w:rsidRDefault="00796AAD" w:rsidP="00796AAD">
      <w:pPr>
        <w:rPr>
          <w:rFonts w:cstheme="minorHAnsi"/>
        </w:rPr>
      </w:pPr>
    </w:p>
    <w:p w14:paraId="4D58FB57" w14:textId="39B6D843" w:rsidR="0012533A" w:rsidRPr="002F4D58" w:rsidRDefault="00FF2A63" w:rsidP="00796AAD">
      <w:pPr>
        <w:spacing w:after="0" w:line="240" w:lineRule="auto"/>
        <w:rPr>
          <w:rFonts w:cstheme="minorHAnsi"/>
        </w:rPr>
      </w:pPr>
    </w:p>
    <w:sectPr w:rsidR="0012533A" w:rsidRPr="002F4D58" w:rsidSect="00AE0098">
      <w:headerReference w:type="default" r:id="rId14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957B8" w14:textId="77777777" w:rsidR="00A51A4A" w:rsidRDefault="00A51A4A" w:rsidP="002F4D58">
      <w:pPr>
        <w:spacing w:after="0" w:line="240" w:lineRule="auto"/>
      </w:pPr>
      <w:r>
        <w:separator/>
      </w:r>
    </w:p>
  </w:endnote>
  <w:endnote w:type="continuationSeparator" w:id="0">
    <w:p w14:paraId="1031A5E2" w14:textId="77777777" w:rsidR="00A51A4A" w:rsidRDefault="00A51A4A" w:rsidP="002F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B6E1A" w14:textId="77777777" w:rsidR="00A51A4A" w:rsidRDefault="00A51A4A" w:rsidP="002F4D58">
      <w:pPr>
        <w:spacing w:after="0" w:line="240" w:lineRule="auto"/>
      </w:pPr>
      <w:r>
        <w:separator/>
      </w:r>
    </w:p>
  </w:footnote>
  <w:footnote w:type="continuationSeparator" w:id="0">
    <w:p w14:paraId="5E2A516A" w14:textId="77777777" w:rsidR="00A51A4A" w:rsidRDefault="00A51A4A" w:rsidP="002F4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F0B64" w14:textId="0102581C" w:rsidR="002F4D58" w:rsidRDefault="002F4D58" w:rsidP="002F4D58">
    <w:pPr>
      <w:pStyle w:val="Zhlav"/>
      <w:rPr>
        <w:sz w:val="24"/>
      </w:rPr>
    </w:pPr>
  </w:p>
  <w:p w14:paraId="58A4D11B" w14:textId="73EA1DAC" w:rsidR="002F4D58" w:rsidRDefault="00093227">
    <w:pPr>
      <w:pStyle w:val="Zhlav"/>
    </w:pPr>
    <w:r>
      <w:tab/>
    </w:r>
    <w:r>
      <w:tab/>
    </w:r>
    <w:r>
      <w:rPr>
        <w:noProof/>
      </w:rPr>
      <w:drawing>
        <wp:inline distT="0" distB="0" distL="0" distR="0" wp14:anchorId="4AEF3A7C" wp14:editId="58AB519A">
          <wp:extent cx="1169035" cy="429368"/>
          <wp:effectExtent l="0" t="0" r="0" b="8890"/>
          <wp:docPr id="2" name="Obrázek 2" descr="VÃ½sledek obrÃ¡zku pro mall p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Ã½sledek obrÃ¡zku pro mall p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27" cy="433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6376"/>
    <w:multiLevelType w:val="hybridMultilevel"/>
    <w:tmpl w:val="D556D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8B"/>
    <w:rsid w:val="00002C1E"/>
    <w:rsid w:val="00034904"/>
    <w:rsid w:val="00037405"/>
    <w:rsid w:val="00041649"/>
    <w:rsid w:val="00042409"/>
    <w:rsid w:val="00050C22"/>
    <w:rsid w:val="000921B8"/>
    <w:rsid w:val="00093227"/>
    <w:rsid w:val="000A3388"/>
    <w:rsid w:val="000A5358"/>
    <w:rsid w:val="000A650C"/>
    <w:rsid w:val="000B337D"/>
    <w:rsid w:val="000C1E8B"/>
    <w:rsid w:val="000D14C4"/>
    <w:rsid w:val="000D66FE"/>
    <w:rsid w:val="000F5F38"/>
    <w:rsid w:val="0011499E"/>
    <w:rsid w:val="00161004"/>
    <w:rsid w:val="001B404E"/>
    <w:rsid w:val="001C1518"/>
    <w:rsid w:val="001C32B7"/>
    <w:rsid w:val="001C4768"/>
    <w:rsid w:val="001D0393"/>
    <w:rsid w:val="001D19CE"/>
    <w:rsid w:val="001E3B55"/>
    <w:rsid w:val="00207325"/>
    <w:rsid w:val="00223A2F"/>
    <w:rsid w:val="00270270"/>
    <w:rsid w:val="002B3D39"/>
    <w:rsid w:val="002D57E7"/>
    <w:rsid w:val="002D660A"/>
    <w:rsid w:val="002E59FE"/>
    <w:rsid w:val="002F4D58"/>
    <w:rsid w:val="00322E2F"/>
    <w:rsid w:val="003403E0"/>
    <w:rsid w:val="003730AB"/>
    <w:rsid w:val="00380094"/>
    <w:rsid w:val="00381D2A"/>
    <w:rsid w:val="003B5207"/>
    <w:rsid w:val="003C2B0A"/>
    <w:rsid w:val="003C4900"/>
    <w:rsid w:val="003C7CCC"/>
    <w:rsid w:val="003E0D9A"/>
    <w:rsid w:val="00416B87"/>
    <w:rsid w:val="00426459"/>
    <w:rsid w:val="00435921"/>
    <w:rsid w:val="00481762"/>
    <w:rsid w:val="0049364D"/>
    <w:rsid w:val="00495816"/>
    <w:rsid w:val="004A0526"/>
    <w:rsid w:val="004A5AE2"/>
    <w:rsid w:val="004D02AB"/>
    <w:rsid w:val="004D19AC"/>
    <w:rsid w:val="00501A58"/>
    <w:rsid w:val="005060E9"/>
    <w:rsid w:val="005A17F2"/>
    <w:rsid w:val="005A796A"/>
    <w:rsid w:val="005F0A44"/>
    <w:rsid w:val="005F2A28"/>
    <w:rsid w:val="005F30D6"/>
    <w:rsid w:val="00620D25"/>
    <w:rsid w:val="006519EF"/>
    <w:rsid w:val="00654314"/>
    <w:rsid w:val="00665826"/>
    <w:rsid w:val="00675A7E"/>
    <w:rsid w:val="006913BB"/>
    <w:rsid w:val="006D0C63"/>
    <w:rsid w:val="006D61DE"/>
    <w:rsid w:val="006F3296"/>
    <w:rsid w:val="00706313"/>
    <w:rsid w:val="00725F88"/>
    <w:rsid w:val="00726A25"/>
    <w:rsid w:val="00732F5D"/>
    <w:rsid w:val="007560B9"/>
    <w:rsid w:val="00764C7B"/>
    <w:rsid w:val="00787A4D"/>
    <w:rsid w:val="00796AAD"/>
    <w:rsid w:val="007C2516"/>
    <w:rsid w:val="007E704B"/>
    <w:rsid w:val="007F204D"/>
    <w:rsid w:val="0081116B"/>
    <w:rsid w:val="00825859"/>
    <w:rsid w:val="00842191"/>
    <w:rsid w:val="00856188"/>
    <w:rsid w:val="00887EE2"/>
    <w:rsid w:val="008C5887"/>
    <w:rsid w:val="008E07F2"/>
    <w:rsid w:val="008E0C91"/>
    <w:rsid w:val="00903FB4"/>
    <w:rsid w:val="009106B3"/>
    <w:rsid w:val="00940D4D"/>
    <w:rsid w:val="00945075"/>
    <w:rsid w:val="00956BB3"/>
    <w:rsid w:val="00993D65"/>
    <w:rsid w:val="009B1F38"/>
    <w:rsid w:val="009F0C2E"/>
    <w:rsid w:val="009F7E37"/>
    <w:rsid w:val="00A02C05"/>
    <w:rsid w:val="00A11B6A"/>
    <w:rsid w:val="00A16B01"/>
    <w:rsid w:val="00A22438"/>
    <w:rsid w:val="00A26B81"/>
    <w:rsid w:val="00A425C0"/>
    <w:rsid w:val="00A51A4A"/>
    <w:rsid w:val="00A54DB2"/>
    <w:rsid w:val="00A61B90"/>
    <w:rsid w:val="00AC26FE"/>
    <w:rsid w:val="00AE0098"/>
    <w:rsid w:val="00AE5632"/>
    <w:rsid w:val="00B0116C"/>
    <w:rsid w:val="00B70E02"/>
    <w:rsid w:val="00B75E48"/>
    <w:rsid w:val="00B856A6"/>
    <w:rsid w:val="00B9397A"/>
    <w:rsid w:val="00BD3E76"/>
    <w:rsid w:val="00BE3941"/>
    <w:rsid w:val="00BF0AF1"/>
    <w:rsid w:val="00C1183A"/>
    <w:rsid w:val="00C16779"/>
    <w:rsid w:val="00C371CD"/>
    <w:rsid w:val="00C44400"/>
    <w:rsid w:val="00C466BE"/>
    <w:rsid w:val="00C5706B"/>
    <w:rsid w:val="00C61B9B"/>
    <w:rsid w:val="00C75981"/>
    <w:rsid w:val="00C934BD"/>
    <w:rsid w:val="00C9754E"/>
    <w:rsid w:val="00CA6D60"/>
    <w:rsid w:val="00CC02CD"/>
    <w:rsid w:val="00D12262"/>
    <w:rsid w:val="00D17027"/>
    <w:rsid w:val="00D95DA9"/>
    <w:rsid w:val="00DC16D4"/>
    <w:rsid w:val="00DF66A2"/>
    <w:rsid w:val="00E72ABF"/>
    <w:rsid w:val="00E74C5F"/>
    <w:rsid w:val="00EC46F1"/>
    <w:rsid w:val="00EC5384"/>
    <w:rsid w:val="00EF1F30"/>
    <w:rsid w:val="00EF29B3"/>
    <w:rsid w:val="00EF660C"/>
    <w:rsid w:val="00F04C72"/>
    <w:rsid w:val="00F05FDA"/>
    <w:rsid w:val="00F153F1"/>
    <w:rsid w:val="00F165F2"/>
    <w:rsid w:val="00F32A7D"/>
    <w:rsid w:val="00F43968"/>
    <w:rsid w:val="00F538AB"/>
    <w:rsid w:val="00F900D8"/>
    <w:rsid w:val="00FA042F"/>
    <w:rsid w:val="00FB57BF"/>
    <w:rsid w:val="00FC5C4D"/>
    <w:rsid w:val="00FC7718"/>
    <w:rsid w:val="00FD5E9D"/>
    <w:rsid w:val="00FE18A0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B5D8284"/>
  <w15:chartTrackingRefBased/>
  <w15:docId w15:val="{DA308D46-6A79-41A7-A551-41C671EA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F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F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4D58"/>
  </w:style>
  <w:style w:type="paragraph" w:styleId="Zpat">
    <w:name w:val="footer"/>
    <w:basedOn w:val="Normln"/>
    <w:link w:val="ZpatChar"/>
    <w:uiPriority w:val="99"/>
    <w:unhideWhenUsed/>
    <w:rsid w:val="002F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4D58"/>
  </w:style>
  <w:style w:type="paragraph" w:styleId="Textbubliny">
    <w:name w:val="Balloon Text"/>
    <w:basedOn w:val="Normln"/>
    <w:link w:val="TextbublinyChar"/>
    <w:uiPriority w:val="99"/>
    <w:semiHidden/>
    <w:unhideWhenUsed/>
    <w:rsid w:val="00EC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38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24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243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1226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26A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A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A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2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F20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llpay.cz/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likace.mallpa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pps.apple.com/app/id14507588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y.google.com/store/apps/details?id=cz.mallpay&amp;hl=c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_Klienti\Bezrealitky.cz\_Zdroje%20a%20podklady\_TZ\TEMPLATE_TZ_Bezrealitky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84DC3-7E76-43D3-B794-D911AF9BD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TEMPLATE_TZ_Bezrealitky</Template>
  <TotalTime>119</TotalTime>
  <Pages>2</Pages>
  <Words>529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Brož</dc:creator>
  <cp:keywords/>
  <dc:description/>
  <cp:lastModifiedBy>František Brož</cp:lastModifiedBy>
  <cp:revision>30</cp:revision>
  <dcterms:created xsi:type="dcterms:W3CDTF">2019-09-09T09:28:00Z</dcterms:created>
  <dcterms:modified xsi:type="dcterms:W3CDTF">2019-10-21T11:25:00Z</dcterms:modified>
</cp:coreProperties>
</file>