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BA362" w14:textId="77777777" w:rsidR="00381F35" w:rsidRDefault="00381F35" w:rsidP="00B54821">
      <w:pPr>
        <w:pStyle w:val="paragraph"/>
        <w:spacing w:before="0" w:beforeAutospacing="0" w:after="0" w:afterAutospacing="0"/>
        <w:textAlignment w:val="baseline"/>
        <w:rPr>
          <w:rStyle w:val="normaltextrun"/>
          <w:rFonts w:ascii="Arial" w:hAnsi="Arial" w:cs="Arial"/>
          <w:b/>
          <w:bCs/>
          <w:color w:val="CC0000"/>
          <w:sz w:val="28"/>
          <w:szCs w:val="28"/>
          <w:shd w:val="clear" w:color="auto" w:fill="FFFFFF"/>
        </w:rPr>
      </w:pPr>
      <w:r w:rsidRPr="00381F35">
        <w:rPr>
          <w:rStyle w:val="normaltextrun"/>
          <w:rFonts w:ascii="Arial" w:hAnsi="Arial" w:cs="Arial"/>
          <w:b/>
          <w:bCs/>
          <w:color w:val="CC0000"/>
          <w:sz w:val="28"/>
          <w:szCs w:val="28"/>
          <w:shd w:val="clear" w:color="auto" w:fill="FFFFFF"/>
        </w:rPr>
        <w:t>Bezrealitky s MALL Pay zavádí možnost odložené platby, umožní aktivovat služby ihned i bez platební karty</w:t>
      </w:r>
    </w:p>
    <w:p w14:paraId="2E0431D0" w14:textId="77777777" w:rsidR="00381F35" w:rsidRDefault="00381F35" w:rsidP="00B54821">
      <w:pPr>
        <w:pStyle w:val="paragraph"/>
        <w:spacing w:before="0" w:beforeAutospacing="0" w:after="0" w:afterAutospacing="0"/>
        <w:textAlignment w:val="baseline"/>
        <w:rPr>
          <w:rStyle w:val="normaltextrun"/>
          <w:rFonts w:ascii="Arial" w:hAnsi="Arial" w:cs="Arial"/>
          <w:b/>
          <w:bCs/>
          <w:color w:val="CC0000"/>
          <w:sz w:val="28"/>
          <w:szCs w:val="28"/>
          <w:shd w:val="clear" w:color="auto" w:fill="FFFFFF"/>
        </w:rPr>
      </w:pPr>
    </w:p>
    <w:p w14:paraId="4FAFB91F" w14:textId="6898D67B" w:rsidR="00B54821" w:rsidRDefault="00B54821" w:rsidP="00B54821">
      <w:pPr>
        <w:pStyle w:val="paragraph"/>
        <w:spacing w:before="0" w:beforeAutospacing="0" w:after="0" w:afterAutospacing="0"/>
        <w:textAlignment w:val="baseline"/>
        <w:rPr>
          <w:rStyle w:val="eop"/>
          <w:rFonts w:ascii="Arial" w:hAnsi="Arial" w:cs="Arial"/>
          <w:sz w:val="18"/>
          <w:szCs w:val="18"/>
        </w:rPr>
      </w:pPr>
      <w:r w:rsidRPr="00250872">
        <w:rPr>
          <w:rStyle w:val="normaltextrun"/>
          <w:rFonts w:ascii="Arial" w:hAnsi="Arial" w:cs="Arial"/>
          <w:color w:val="000000"/>
          <w:sz w:val="18"/>
          <w:szCs w:val="18"/>
        </w:rPr>
        <w:t xml:space="preserve">Tisková zpráva, Praha, </w:t>
      </w:r>
      <w:r w:rsidR="00381F35">
        <w:rPr>
          <w:rStyle w:val="normaltextrun"/>
          <w:rFonts w:ascii="Arial" w:hAnsi="Arial" w:cs="Arial"/>
          <w:color w:val="000000"/>
          <w:sz w:val="18"/>
          <w:szCs w:val="18"/>
        </w:rPr>
        <w:t>16</w:t>
      </w:r>
      <w:r w:rsidRPr="00250872">
        <w:rPr>
          <w:rStyle w:val="normaltextrun"/>
          <w:rFonts w:ascii="Arial" w:hAnsi="Arial" w:cs="Arial"/>
          <w:color w:val="000000"/>
          <w:sz w:val="18"/>
          <w:szCs w:val="18"/>
        </w:rPr>
        <w:t xml:space="preserve">. </w:t>
      </w:r>
      <w:r w:rsidR="00381F35">
        <w:rPr>
          <w:rStyle w:val="normaltextrun"/>
          <w:rFonts w:ascii="Arial" w:hAnsi="Arial" w:cs="Arial"/>
          <w:color w:val="000000"/>
          <w:sz w:val="18"/>
          <w:szCs w:val="18"/>
        </w:rPr>
        <w:t xml:space="preserve">prosince </w:t>
      </w:r>
      <w:r w:rsidRPr="00250872">
        <w:rPr>
          <w:rStyle w:val="normaltextrun"/>
          <w:rFonts w:ascii="Arial" w:hAnsi="Arial" w:cs="Arial"/>
          <w:color w:val="000000"/>
          <w:sz w:val="18"/>
          <w:szCs w:val="18"/>
        </w:rPr>
        <w:t>2019</w:t>
      </w:r>
      <w:r>
        <w:rPr>
          <w:rStyle w:val="eop"/>
          <w:rFonts w:ascii="Arial" w:hAnsi="Arial" w:cs="Arial"/>
          <w:sz w:val="18"/>
          <w:szCs w:val="18"/>
        </w:rPr>
        <w:t> </w:t>
      </w:r>
    </w:p>
    <w:p w14:paraId="2912D4D4" w14:textId="77777777" w:rsidR="000B6C53" w:rsidRDefault="000B6C53" w:rsidP="00B54821">
      <w:pPr>
        <w:pStyle w:val="paragraph"/>
        <w:spacing w:before="0" w:beforeAutospacing="0" w:after="0" w:afterAutospacing="0"/>
        <w:textAlignment w:val="baseline"/>
        <w:rPr>
          <w:rFonts w:ascii="Segoe UI" w:hAnsi="Segoe UI" w:cs="Segoe UI"/>
          <w:sz w:val="18"/>
          <w:szCs w:val="18"/>
        </w:rPr>
      </w:pPr>
    </w:p>
    <w:p w14:paraId="1EDF98AD" w14:textId="2A00DDDA" w:rsidR="00381F35" w:rsidRPr="00381F35" w:rsidRDefault="00381F35" w:rsidP="00381F35">
      <w:pPr>
        <w:spacing w:after="0" w:line="240" w:lineRule="auto"/>
        <w:rPr>
          <w:rFonts w:ascii="Times New Roman" w:eastAsia="Times New Roman" w:hAnsi="Times New Roman" w:cs="Times New Roman"/>
          <w:sz w:val="24"/>
          <w:szCs w:val="24"/>
          <w:lang w:eastAsia="cs-CZ"/>
        </w:rPr>
      </w:pPr>
      <w:r w:rsidRPr="00381F35">
        <w:rPr>
          <w:rFonts w:ascii="Arial" w:eastAsia="Times New Roman" w:hAnsi="Arial" w:cs="Arial"/>
          <w:b/>
          <w:bCs/>
          <w:color w:val="000000"/>
          <w:lang w:eastAsia="cs-CZ"/>
        </w:rPr>
        <w:t xml:space="preserve">Největší český portál pro prodej a pronájem nemovitostí svépomocí Bezrealitky.cz zahajuje spolupráci s fintechem MALL Pay, jehož platební metodu </w:t>
      </w:r>
      <w:r w:rsidR="00D2597D">
        <w:rPr>
          <w:rFonts w:ascii="Arial" w:eastAsia="Times New Roman" w:hAnsi="Arial" w:cs="Arial"/>
          <w:b/>
          <w:bCs/>
          <w:color w:val="000000"/>
          <w:lang w:eastAsia="cs-CZ"/>
        </w:rPr>
        <w:t>nově integruje.</w:t>
      </w:r>
      <w:r w:rsidRPr="00381F35">
        <w:rPr>
          <w:rFonts w:ascii="Arial" w:eastAsia="Times New Roman" w:hAnsi="Arial" w:cs="Arial"/>
          <w:b/>
          <w:bCs/>
          <w:color w:val="000000"/>
          <w:lang w:eastAsia="cs-CZ"/>
        </w:rPr>
        <w:t xml:space="preserve"> Umožní tak zákazníkům zaplatit za zvolené služby až po 14 dnech od jejich využití. K </w:t>
      </w:r>
      <w:r w:rsidR="00D2597D">
        <w:rPr>
          <w:rFonts w:ascii="Arial" w:eastAsia="Times New Roman" w:hAnsi="Arial" w:cs="Arial"/>
          <w:b/>
          <w:bCs/>
          <w:color w:val="000000"/>
          <w:lang w:eastAsia="cs-CZ"/>
        </w:rPr>
        <w:t>aktivaci</w:t>
      </w:r>
      <w:r w:rsidRPr="00381F35">
        <w:rPr>
          <w:rFonts w:ascii="Arial" w:eastAsia="Times New Roman" w:hAnsi="Arial" w:cs="Arial"/>
          <w:b/>
          <w:bCs/>
          <w:color w:val="000000"/>
          <w:lang w:eastAsia="cs-CZ"/>
        </w:rPr>
        <w:t xml:space="preserve"> služeb navíc nebude potřeba platební karta. Portál tak vychází vstříc především opatrným uživatelům, kteří nejsou zvyklí platit kartou online nebo ji vůbec nevlastní, zároveň přináší další metodu pro okamžitou aktivaci placených služeb.</w:t>
      </w:r>
    </w:p>
    <w:p w14:paraId="02F0E8F6" w14:textId="77777777" w:rsidR="00381F35" w:rsidRPr="00381F35" w:rsidRDefault="00381F35" w:rsidP="00381F35">
      <w:pPr>
        <w:spacing w:after="0" w:line="240" w:lineRule="auto"/>
        <w:rPr>
          <w:rFonts w:ascii="Times New Roman" w:eastAsia="Times New Roman" w:hAnsi="Times New Roman" w:cs="Times New Roman"/>
          <w:sz w:val="24"/>
          <w:szCs w:val="24"/>
          <w:lang w:eastAsia="cs-CZ"/>
        </w:rPr>
      </w:pPr>
    </w:p>
    <w:p w14:paraId="6F25DD1C" w14:textId="28CFA1CC" w:rsidR="00381F35" w:rsidRPr="00381F35" w:rsidRDefault="00381F35" w:rsidP="00381F35">
      <w:pPr>
        <w:spacing w:after="0" w:line="240" w:lineRule="auto"/>
        <w:rPr>
          <w:rFonts w:ascii="Times New Roman" w:eastAsia="Times New Roman" w:hAnsi="Times New Roman" w:cs="Times New Roman"/>
          <w:sz w:val="24"/>
          <w:szCs w:val="24"/>
          <w:lang w:eastAsia="cs-CZ"/>
        </w:rPr>
      </w:pPr>
      <w:r w:rsidRPr="00381F35">
        <w:rPr>
          <w:rFonts w:ascii="Arial" w:eastAsia="Times New Roman" w:hAnsi="Arial" w:cs="Arial"/>
          <w:color w:val="000000"/>
          <w:lang w:eastAsia="cs-CZ"/>
        </w:rPr>
        <w:t xml:space="preserve">Pomocí MALL Pay bude možné zaplatit jakýkoliv inzertní balíček, předplacený uživatelský účet nebo veškeré služby z centra </w:t>
      </w:r>
      <w:r w:rsidR="00305B5E" w:rsidRPr="00381F35">
        <w:rPr>
          <w:rFonts w:ascii="Arial" w:eastAsia="Times New Roman" w:hAnsi="Arial" w:cs="Arial"/>
          <w:color w:val="000000"/>
          <w:lang w:eastAsia="cs-CZ"/>
        </w:rPr>
        <w:t>služeb – tedy</w:t>
      </w:r>
      <w:r w:rsidRPr="00381F35">
        <w:rPr>
          <w:rFonts w:ascii="Arial" w:eastAsia="Times New Roman" w:hAnsi="Arial" w:cs="Arial"/>
          <w:color w:val="000000"/>
          <w:lang w:eastAsia="cs-CZ"/>
        </w:rPr>
        <w:t xml:space="preserve"> například fotografování nemovitosti, ověření bezdlužnosti zájemce o bydlení, právní služby, energetický štítek nebo úklid nemovitosti. Při platbě prostřednictvím MALL Pay je možné odložit splatnost za využitou službu až o 14 dnů, a to zdarma bez jakéhokoli navýšení ceny. Při objednávání služby není navíc potřeba platební karta, službu je možné využívat hned a zaplatit až po dvou týdnech z MALL Pay zóny celou řadou platebních metod včetně převodu z účtu.</w:t>
      </w:r>
    </w:p>
    <w:p w14:paraId="1AA080C6" w14:textId="77777777" w:rsidR="00381F35" w:rsidRPr="00381F35" w:rsidRDefault="00381F35" w:rsidP="00381F35">
      <w:pPr>
        <w:spacing w:after="0" w:line="240" w:lineRule="auto"/>
        <w:rPr>
          <w:rFonts w:ascii="Times New Roman" w:eastAsia="Times New Roman" w:hAnsi="Times New Roman" w:cs="Times New Roman"/>
          <w:sz w:val="24"/>
          <w:szCs w:val="24"/>
          <w:lang w:eastAsia="cs-CZ"/>
        </w:rPr>
      </w:pPr>
    </w:p>
    <w:p w14:paraId="1A78F13E" w14:textId="77777777" w:rsidR="00381F35" w:rsidRPr="00381F35" w:rsidRDefault="00381F35" w:rsidP="00381F35">
      <w:pPr>
        <w:spacing w:after="0" w:line="240" w:lineRule="auto"/>
        <w:rPr>
          <w:rFonts w:ascii="Times New Roman" w:eastAsia="Times New Roman" w:hAnsi="Times New Roman" w:cs="Times New Roman"/>
          <w:sz w:val="24"/>
          <w:szCs w:val="24"/>
          <w:lang w:eastAsia="cs-CZ"/>
        </w:rPr>
      </w:pPr>
      <w:r w:rsidRPr="00381F35">
        <w:rPr>
          <w:rFonts w:ascii="Arial" w:eastAsia="Times New Roman" w:hAnsi="Arial" w:cs="Arial"/>
          <w:color w:val="000000"/>
          <w:lang w:eastAsia="cs-CZ"/>
        </w:rPr>
        <w:t xml:space="preserve">Tím Bezrealitky podle svého </w:t>
      </w:r>
      <w:r w:rsidRPr="00381F35">
        <w:rPr>
          <w:rFonts w:ascii="Arial" w:eastAsia="Times New Roman" w:hAnsi="Arial" w:cs="Arial"/>
          <w:b/>
          <w:bCs/>
          <w:color w:val="000000"/>
          <w:lang w:eastAsia="cs-CZ"/>
        </w:rPr>
        <w:t>CEO Hendrika Meyera</w:t>
      </w:r>
      <w:r w:rsidRPr="00381F35">
        <w:rPr>
          <w:rFonts w:ascii="Arial" w:eastAsia="Times New Roman" w:hAnsi="Arial" w:cs="Arial"/>
          <w:color w:val="000000"/>
          <w:lang w:eastAsia="cs-CZ"/>
        </w:rPr>
        <w:t xml:space="preserve"> vychází vstříc hlavně opatrným uživatelům, kteří neradi platí za služby v předstihu nebo těm, kteří nejsou zvyklí v online prostředí využívat platební kartu či ji vůbec nemají. Při hledání nemovitosti k nákupu nebo pronájmu přitom často rozhodují doslova minuty, u těch nejzajímavějších inzerátů se majitel se zájemci spojuje již první hodiny od vložení a k dohodě často dospějí zpravidla za několik dnů.</w:t>
      </w:r>
    </w:p>
    <w:p w14:paraId="2CCB8BAD" w14:textId="77777777" w:rsidR="00381F35" w:rsidRPr="00381F35" w:rsidRDefault="00381F35" w:rsidP="00381F35">
      <w:pPr>
        <w:spacing w:after="0" w:line="240" w:lineRule="auto"/>
        <w:rPr>
          <w:rFonts w:ascii="Times New Roman" w:eastAsia="Times New Roman" w:hAnsi="Times New Roman" w:cs="Times New Roman"/>
          <w:sz w:val="24"/>
          <w:szCs w:val="24"/>
          <w:lang w:eastAsia="cs-CZ"/>
        </w:rPr>
      </w:pPr>
    </w:p>
    <w:p w14:paraId="17BA2F83" w14:textId="01DFF191" w:rsidR="00381F35" w:rsidRPr="00381F35" w:rsidRDefault="00381F35" w:rsidP="00381F35">
      <w:pPr>
        <w:spacing w:after="0" w:line="240" w:lineRule="auto"/>
        <w:rPr>
          <w:rFonts w:ascii="Times New Roman" w:eastAsia="Times New Roman" w:hAnsi="Times New Roman" w:cs="Times New Roman"/>
          <w:sz w:val="24"/>
          <w:szCs w:val="24"/>
          <w:lang w:eastAsia="cs-CZ"/>
        </w:rPr>
      </w:pPr>
      <w:r w:rsidRPr="00381F35">
        <w:rPr>
          <w:rFonts w:ascii="Arial" w:eastAsia="Times New Roman" w:hAnsi="Arial" w:cs="Arial"/>
          <w:i/>
          <w:iCs/>
          <w:color w:val="000000"/>
          <w:lang w:eastAsia="cs-CZ"/>
        </w:rPr>
        <w:t>"Bezrealitky si vždy zakládaly na transparentnosti</w:t>
      </w:r>
      <w:r w:rsidR="00305B5E">
        <w:rPr>
          <w:rFonts w:ascii="Arial" w:eastAsia="Times New Roman" w:hAnsi="Arial" w:cs="Arial"/>
          <w:i/>
          <w:iCs/>
          <w:color w:val="000000"/>
          <w:lang w:eastAsia="cs-CZ"/>
        </w:rPr>
        <w:t xml:space="preserve"> a jasných garancích</w:t>
      </w:r>
      <w:r w:rsidRPr="00381F35">
        <w:rPr>
          <w:rFonts w:ascii="Arial" w:eastAsia="Times New Roman" w:hAnsi="Arial" w:cs="Arial"/>
          <w:i/>
          <w:iCs/>
          <w:color w:val="000000"/>
          <w:lang w:eastAsia="cs-CZ"/>
        </w:rPr>
        <w:t>, takže nám přišlo zajímavé nabídnout uživatelům možnost platit za naše služby až poté, co je využijí. Stojíme si za jejich kvalitou a rádi to budeme deklarovat i tímto způsobem. Bydlení je zároveň věc, kterou řeší všichni napříč sociálními a věkovými vrstvami či skupinami. Bylo pro nás tedy důležité nabídnou nástroj, který dá důležité garance všem, co se zatím v online prostředí nepohybují úplně sebejistě,"</w:t>
      </w:r>
      <w:r w:rsidRPr="00381F35">
        <w:rPr>
          <w:rFonts w:ascii="Arial" w:eastAsia="Times New Roman" w:hAnsi="Arial" w:cs="Arial"/>
          <w:color w:val="000000"/>
          <w:lang w:eastAsia="cs-CZ"/>
        </w:rPr>
        <w:t xml:space="preserve"> vysvětluje </w:t>
      </w:r>
      <w:r w:rsidRPr="00381F35">
        <w:rPr>
          <w:rFonts w:ascii="Arial" w:eastAsia="Times New Roman" w:hAnsi="Arial" w:cs="Arial"/>
          <w:b/>
          <w:bCs/>
          <w:color w:val="000000"/>
          <w:lang w:eastAsia="cs-CZ"/>
        </w:rPr>
        <w:t>Meyer</w:t>
      </w:r>
      <w:r w:rsidRPr="00381F35">
        <w:rPr>
          <w:rFonts w:ascii="Arial" w:eastAsia="Times New Roman" w:hAnsi="Arial" w:cs="Arial"/>
          <w:color w:val="000000"/>
          <w:lang w:eastAsia="cs-CZ"/>
        </w:rPr>
        <w:t>.</w:t>
      </w:r>
    </w:p>
    <w:p w14:paraId="5CBD68E3" w14:textId="77777777" w:rsidR="00381F35" w:rsidRPr="00381F35" w:rsidRDefault="00381F35" w:rsidP="00381F35">
      <w:pPr>
        <w:spacing w:after="0" w:line="240" w:lineRule="auto"/>
        <w:rPr>
          <w:rFonts w:ascii="Times New Roman" w:eastAsia="Times New Roman" w:hAnsi="Times New Roman" w:cs="Times New Roman"/>
          <w:sz w:val="24"/>
          <w:szCs w:val="24"/>
          <w:lang w:eastAsia="cs-CZ"/>
        </w:rPr>
      </w:pPr>
    </w:p>
    <w:p w14:paraId="30730FCA" w14:textId="77777777" w:rsidR="00305B5E" w:rsidRDefault="00381F35" w:rsidP="00381F35">
      <w:pPr>
        <w:spacing w:after="0" w:line="240" w:lineRule="auto"/>
        <w:rPr>
          <w:rFonts w:ascii="Arial" w:eastAsia="Times New Roman" w:hAnsi="Arial" w:cs="Arial"/>
          <w:color w:val="000000"/>
          <w:lang w:eastAsia="cs-CZ"/>
        </w:rPr>
      </w:pPr>
      <w:r w:rsidRPr="00381F35">
        <w:rPr>
          <w:rFonts w:ascii="Arial" w:eastAsia="Times New Roman" w:hAnsi="Arial" w:cs="Arial"/>
          <w:color w:val="000000"/>
          <w:lang w:eastAsia="cs-CZ"/>
        </w:rPr>
        <w:t xml:space="preserve">MALL Pay se tak stává další z využívaných platebních metod, které Bezrealitky svým uživatelům nabízí. Před rokem staly prvním e-commerce projektem, který v Česku představil Google Pay, </w:t>
      </w:r>
      <w:r>
        <w:rPr>
          <w:rFonts w:ascii="Arial" w:eastAsia="Times New Roman" w:hAnsi="Arial" w:cs="Arial"/>
          <w:color w:val="000000"/>
          <w:lang w:eastAsia="cs-CZ"/>
        </w:rPr>
        <w:t xml:space="preserve">brzy </w:t>
      </w:r>
      <w:r w:rsidRPr="00381F35">
        <w:rPr>
          <w:rFonts w:ascii="Arial" w:eastAsia="Times New Roman" w:hAnsi="Arial" w:cs="Arial"/>
          <w:color w:val="000000"/>
          <w:lang w:eastAsia="cs-CZ"/>
        </w:rPr>
        <w:t xml:space="preserve">portál chystá </w:t>
      </w:r>
      <w:r>
        <w:rPr>
          <w:rFonts w:ascii="Arial" w:eastAsia="Times New Roman" w:hAnsi="Arial" w:cs="Arial"/>
          <w:color w:val="000000"/>
          <w:lang w:eastAsia="cs-CZ"/>
        </w:rPr>
        <w:t xml:space="preserve">zavedení </w:t>
      </w:r>
      <w:r w:rsidRPr="00381F35">
        <w:rPr>
          <w:rFonts w:ascii="Arial" w:eastAsia="Times New Roman" w:hAnsi="Arial" w:cs="Arial"/>
          <w:color w:val="000000"/>
          <w:lang w:eastAsia="cs-CZ"/>
        </w:rPr>
        <w:t>Apple Pay.</w:t>
      </w:r>
    </w:p>
    <w:p w14:paraId="0E27A5E2" w14:textId="77777777" w:rsidR="00305B5E" w:rsidRDefault="00305B5E" w:rsidP="00381F35">
      <w:pPr>
        <w:spacing w:after="0" w:line="240" w:lineRule="auto"/>
        <w:rPr>
          <w:rFonts w:ascii="Arial" w:eastAsia="Times New Roman" w:hAnsi="Arial" w:cs="Arial"/>
          <w:color w:val="000000"/>
          <w:lang w:eastAsia="cs-CZ"/>
        </w:rPr>
      </w:pPr>
    </w:p>
    <w:p w14:paraId="5577FE29" w14:textId="3379231D" w:rsidR="00381F35" w:rsidRPr="00381F35" w:rsidRDefault="00305B5E" w:rsidP="00381F35">
      <w:pPr>
        <w:spacing w:after="0" w:line="240" w:lineRule="auto"/>
        <w:rPr>
          <w:rFonts w:ascii="Times New Roman" w:eastAsia="Times New Roman" w:hAnsi="Times New Roman" w:cs="Times New Roman"/>
          <w:sz w:val="24"/>
          <w:szCs w:val="24"/>
          <w:lang w:eastAsia="cs-CZ"/>
        </w:rPr>
      </w:pPr>
      <w:r>
        <w:rPr>
          <w:rFonts w:ascii="Arial" w:eastAsia="Times New Roman" w:hAnsi="Arial" w:cs="Arial"/>
          <w:color w:val="000000"/>
          <w:lang w:eastAsia="cs-CZ"/>
        </w:rPr>
        <w:t xml:space="preserve">Odložená platba je </w:t>
      </w:r>
      <w:r w:rsidR="00690B83">
        <w:rPr>
          <w:rFonts w:ascii="Arial" w:eastAsia="Times New Roman" w:hAnsi="Arial" w:cs="Arial"/>
          <w:color w:val="000000"/>
          <w:lang w:eastAsia="cs-CZ"/>
        </w:rPr>
        <w:t xml:space="preserve">přitom </w:t>
      </w:r>
      <w:r>
        <w:rPr>
          <w:rFonts w:ascii="Arial" w:eastAsia="Times New Roman" w:hAnsi="Arial" w:cs="Arial"/>
          <w:color w:val="000000"/>
          <w:lang w:eastAsia="cs-CZ"/>
        </w:rPr>
        <w:t>v e-commerce stále oblíbenější a je nejrychleji rostoucí platební metodou současnosti.</w:t>
      </w:r>
      <w:r w:rsidR="00381F35">
        <w:rPr>
          <w:rFonts w:ascii="Arial" w:eastAsia="Times New Roman" w:hAnsi="Arial" w:cs="Arial"/>
          <w:color w:val="000000"/>
          <w:lang w:eastAsia="cs-CZ"/>
        </w:rPr>
        <w:br/>
      </w:r>
      <w:r w:rsidR="00381F35" w:rsidRPr="00381F35">
        <w:rPr>
          <w:rFonts w:ascii="Arial" w:eastAsia="Times New Roman" w:hAnsi="Arial" w:cs="Arial"/>
          <w:i/>
          <w:iCs/>
          <w:color w:val="000000"/>
          <w:lang w:eastAsia="cs-CZ"/>
        </w:rPr>
        <w:t>“Ukazuje se, že bezpečné a rychlé odložené platby jsou univerzálním platebním nástrojem, který najde využití v podstatě napříč celou e-commerce. A spolupráce MALL Pay a Bezrealitky je toho důkazem,”</w:t>
      </w:r>
      <w:r w:rsidR="00381F35" w:rsidRPr="00381F35">
        <w:rPr>
          <w:rFonts w:ascii="Arial" w:eastAsia="Times New Roman" w:hAnsi="Arial" w:cs="Arial"/>
          <w:color w:val="000000"/>
          <w:lang w:eastAsia="cs-CZ"/>
        </w:rPr>
        <w:t xml:space="preserve"> </w:t>
      </w:r>
      <w:r w:rsidR="00690B83">
        <w:rPr>
          <w:rFonts w:ascii="Arial" w:eastAsia="Times New Roman" w:hAnsi="Arial" w:cs="Arial"/>
          <w:color w:val="000000"/>
          <w:lang w:eastAsia="cs-CZ"/>
        </w:rPr>
        <w:t xml:space="preserve">zakončuje </w:t>
      </w:r>
      <w:r w:rsidR="00690B83" w:rsidRPr="00690B83">
        <w:rPr>
          <w:rFonts w:ascii="Arial" w:eastAsia="Times New Roman" w:hAnsi="Arial" w:cs="Arial"/>
          <w:b/>
          <w:bCs/>
          <w:color w:val="000000"/>
          <w:lang w:eastAsia="cs-CZ"/>
        </w:rPr>
        <w:t>Adam</w:t>
      </w:r>
      <w:r w:rsidR="00381F35" w:rsidRPr="00381F35">
        <w:rPr>
          <w:rFonts w:ascii="Arial" w:eastAsia="Times New Roman" w:hAnsi="Arial" w:cs="Arial"/>
          <w:b/>
          <w:bCs/>
          <w:color w:val="000000"/>
          <w:lang w:eastAsia="cs-CZ"/>
        </w:rPr>
        <w:t xml:space="preserve"> Kolesa, CEO MALL Pay.</w:t>
      </w:r>
    </w:p>
    <w:p w14:paraId="63C643E6" w14:textId="77777777" w:rsidR="00381F35" w:rsidRDefault="00381F35" w:rsidP="00052DE2">
      <w:pPr>
        <w:pStyle w:val="paragraph"/>
        <w:spacing w:before="0" w:beforeAutospacing="0" w:after="0" w:afterAutospacing="0"/>
        <w:textAlignment w:val="baseline"/>
        <w:rPr>
          <w:rStyle w:val="normaltextrun"/>
          <w:rFonts w:ascii="Arial" w:hAnsi="Arial" w:cs="Arial"/>
          <w:b/>
          <w:bCs/>
          <w:color w:val="CC0000"/>
          <w:sz w:val="22"/>
          <w:szCs w:val="22"/>
        </w:rPr>
      </w:pPr>
      <w:bookmarkStart w:id="0" w:name="_GoBack"/>
      <w:bookmarkEnd w:id="0"/>
    </w:p>
    <w:p w14:paraId="1BA5621A" w14:textId="059943AF" w:rsidR="00B54821" w:rsidRDefault="00B54821" w:rsidP="00052DE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CC0000"/>
          <w:sz w:val="22"/>
          <w:szCs w:val="22"/>
        </w:rPr>
        <w:t>Pro více informací</w:t>
      </w:r>
      <w:r>
        <w:rPr>
          <w:rStyle w:val="eop"/>
          <w:rFonts w:ascii="Arial" w:hAnsi="Arial" w:cs="Arial"/>
          <w:sz w:val="22"/>
          <w:szCs w:val="22"/>
        </w:rPr>
        <w:t> </w:t>
      </w:r>
    </w:p>
    <w:p w14:paraId="32B13552"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František Brož</w:t>
      </w:r>
      <w:r>
        <w:rPr>
          <w:rStyle w:val="eop"/>
          <w:rFonts w:ascii="Arial" w:hAnsi="Arial" w:cs="Arial"/>
          <w:sz w:val="22"/>
          <w:szCs w:val="22"/>
        </w:rPr>
        <w:t> </w:t>
      </w:r>
    </w:p>
    <w:p w14:paraId="53575544"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FYI Prague</w:t>
      </w:r>
      <w:r>
        <w:rPr>
          <w:rStyle w:val="eop"/>
          <w:rFonts w:ascii="Arial" w:hAnsi="Arial" w:cs="Arial"/>
          <w:sz w:val="22"/>
          <w:szCs w:val="22"/>
        </w:rPr>
        <w:t> </w:t>
      </w:r>
    </w:p>
    <w:p w14:paraId="586F00AC"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608 972 715</w:t>
      </w:r>
      <w:r>
        <w:rPr>
          <w:rStyle w:val="eop"/>
          <w:rFonts w:ascii="Arial" w:hAnsi="Arial" w:cs="Arial"/>
          <w:sz w:val="22"/>
          <w:szCs w:val="22"/>
        </w:rPr>
        <w:t> </w:t>
      </w:r>
    </w:p>
    <w:p w14:paraId="3579A0B3"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frantisek.broz@fyi.cz  </w:t>
      </w:r>
      <w:r>
        <w:rPr>
          <w:rStyle w:val="eop"/>
          <w:rFonts w:ascii="Arial" w:hAnsi="Arial" w:cs="Arial"/>
          <w:sz w:val="22"/>
          <w:szCs w:val="22"/>
        </w:rPr>
        <w:t> </w:t>
      </w:r>
    </w:p>
    <w:p w14:paraId="4D58FB57" w14:textId="097F6E48" w:rsidR="0012533A" w:rsidRPr="002F4D58" w:rsidRDefault="00690B83" w:rsidP="00D2597D">
      <w:pPr>
        <w:pStyle w:val="paragraph"/>
        <w:spacing w:before="0" w:beforeAutospacing="0" w:after="0" w:afterAutospacing="0"/>
        <w:textAlignment w:val="baseline"/>
        <w:rPr>
          <w:rFonts w:cstheme="minorHAnsi"/>
        </w:rPr>
      </w:pPr>
    </w:p>
    <w:sectPr w:rsidR="0012533A" w:rsidRPr="002F4D58" w:rsidSect="00AE0098">
      <w:headerReference w:type="default" r:id="rId8"/>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32F14" w14:textId="77777777" w:rsidR="00C12DF7" w:rsidRDefault="00C12DF7" w:rsidP="002F4D58">
      <w:pPr>
        <w:spacing w:after="0" w:line="240" w:lineRule="auto"/>
      </w:pPr>
      <w:r>
        <w:separator/>
      </w:r>
    </w:p>
  </w:endnote>
  <w:endnote w:type="continuationSeparator" w:id="0">
    <w:p w14:paraId="4781B58E" w14:textId="77777777" w:rsidR="00C12DF7" w:rsidRDefault="00C12DF7" w:rsidP="002F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50B63" w14:textId="77777777" w:rsidR="00C12DF7" w:rsidRDefault="00C12DF7" w:rsidP="002F4D58">
      <w:pPr>
        <w:spacing w:after="0" w:line="240" w:lineRule="auto"/>
      </w:pPr>
      <w:r>
        <w:separator/>
      </w:r>
    </w:p>
  </w:footnote>
  <w:footnote w:type="continuationSeparator" w:id="0">
    <w:p w14:paraId="6AE2239B" w14:textId="77777777" w:rsidR="00C12DF7" w:rsidRDefault="00C12DF7" w:rsidP="002F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F0B64" w14:textId="0102581C" w:rsidR="002F4D58" w:rsidRDefault="002F4D58" w:rsidP="002F4D58">
    <w:pPr>
      <w:pStyle w:val="Zhlav"/>
      <w:rPr>
        <w:sz w:val="24"/>
      </w:rPr>
    </w:pPr>
  </w:p>
  <w:p w14:paraId="58A4D11B" w14:textId="73EA1DAC" w:rsidR="002F4D58" w:rsidRDefault="00093227">
    <w:pPr>
      <w:pStyle w:val="Zhlav"/>
    </w:pPr>
    <w:r>
      <w:tab/>
    </w:r>
    <w:r>
      <w:tab/>
    </w:r>
    <w:r>
      <w:rPr>
        <w:noProof/>
      </w:rPr>
      <w:drawing>
        <wp:inline distT="0" distB="0" distL="0" distR="0" wp14:anchorId="4AEF3A7C" wp14:editId="58AB519A">
          <wp:extent cx="1169035" cy="429368"/>
          <wp:effectExtent l="0" t="0" r="0" b="8890"/>
          <wp:docPr id="2" name="Obrázek 2" descr="VÃ½sledek obrÃ¡zku pro mall p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Ã½sledek obrÃ¡zku pro mall p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527" cy="433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376"/>
    <w:multiLevelType w:val="hybridMultilevel"/>
    <w:tmpl w:val="D556D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5E307A"/>
    <w:multiLevelType w:val="hybridMultilevel"/>
    <w:tmpl w:val="DBBE9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3775FC1"/>
    <w:multiLevelType w:val="multilevel"/>
    <w:tmpl w:val="7CA4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8B"/>
    <w:rsid w:val="00002C1E"/>
    <w:rsid w:val="00016165"/>
    <w:rsid w:val="00023547"/>
    <w:rsid w:val="0003210F"/>
    <w:rsid w:val="00034904"/>
    <w:rsid w:val="00037405"/>
    <w:rsid w:val="00041649"/>
    <w:rsid w:val="00042409"/>
    <w:rsid w:val="00050C22"/>
    <w:rsid w:val="00052DE2"/>
    <w:rsid w:val="00067A63"/>
    <w:rsid w:val="00077288"/>
    <w:rsid w:val="000921B8"/>
    <w:rsid w:val="00093227"/>
    <w:rsid w:val="00096026"/>
    <w:rsid w:val="000A3388"/>
    <w:rsid w:val="000A5358"/>
    <w:rsid w:val="000A650C"/>
    <w:rsid w:val="000B337D"/>
    <w:rsid w:val="000B6C53"/>
    <w:rsid w:val="000C1E8B"/>
    <w:rsid w:val="000D14C4"/>
    <w:rsid w:val="000D66FE"/>
    <w:rsid w:val="000E380F"/>
    <w:rsid w:val="000F5F38"/>
    <w:rsid w:val="0010380D"/>
    <w:rsid w:val="0011499E"/>
    <w:rsid w:val="00130883"/>
    <w:rsid w:val="0013104A"/>
    <w:rsid w:val="001401C7"/>
    <w:rsid w:val="00145999"/>
    <w:rsid w:val="00161004"/>
    <w:rsid w:val="001A4A1E"/>
    <w:rsid w:val="001A5A07"/>
    <w:rsid w:val="001B404E"/>
    <w:rsid w:val="001C0F47"/>
    <w:rsid w:val="001C1518"/>
    <w:rsid w:val="001C32B7"/>
    <w:rsid w:val="001C4768"/>
    <w:rsid w:val="001D0393"/>
    <w:rsid w:val="001D19CE"/>
    <w:rsid w:val="001E3B55"/>
    <w:rsid w:val="00207325"/>
    <w:rsid w:val="00220DEA"/>
    <w:rsid w:val="00223A2F"/>
    <w:rsid w:val="0024694C"/>
    <w:rsid w:val="00250872"/>
    <w:rsid w:val="0025367F"/>
    <w:rsid w:val="00263314"/>
    <w:rsid w:val="00270270"/>
    <w:rsid w:val="002B3D39"/>
    <w:rsid w:val="002D40AA"/>
    <w:rsid w:val="002D57E7"/>
    <w:rsid w:val="002D660A"/>
    <w:rsid w:val="002E2108"/>
    <w:rsid w:val="002E59FE"/>
    <w:rsid w:val="002F195F"/>
    <w:rsid w:val="002F4D58"/>
    <w:rsid w:val="00305B5E"/>
    <w:rsid w:val="00313E45"/>
    <w:rsid w:val="00322E2F"/>
    <w:rsid w:val="00326F01"/>
    <w:rsid w:val="003403E0"/>
    <w:rsid w:val="0035477C"/>
    <w:rsid w:val="003730AB"/>
    <w:rsid w:val="00373385"/>
    <w:rsid w:val="00380094"/>
    <w:rsid w:val="00381D2A"/>
    <w:rsid w:val="00381F35"/>
    <w:rsid w:val="003919E9"/>
    <w:rsid w:val="003B5207"/>
    <w:rsid w:val="003C2B0A"/>
    <w:rsid w:val="003C4900"/>
    <w:rsid w:val="003C7CCC"/>
    <w:rsid w:val="003E0D9A"/>
    <w:rsid w:val="00416B87"/>
    <w:rsid w:val="00426459"/>
    <w:rsid w:val="00435921"/>
    <w:rsid w:val="00452DC6"/>
    <w:rsid w:val="00481762"/>
    <w:rsid w:val="0049364D"/>
    <w:rsid w:val="00495816"/>
    <w:rsid w:val="004A0526"/>
    <w:rsid w:val="004A5AE2"/>
    <w:rsid w:val="004D02AB"/>
    <w:rsid w:val="004D19AC"/>
    <w:rsid w:val="004D7112"/>
    <w:rsid w:val="004E0C53"/>
    <w:rsid w:val="00501A58"/>
    <w:rsid w:val="005060E9"/>
    <w:rsid w:val="00516EF7"/>
    <w:rsid w:val="00520DE3"/>
    <w:rsid w:val="005A17F2"/>
    <w:rsid w:val="005A796A"/>
    <w:rsid w:val="005B67A0"/>
    <w:rsid w:val="005F0A44"/>
    <w:rsid w:val="005F2A28"/>
    <w:rsid w:val="005F30D6"/>
    <w:rsid w:val="00620D25"/>
    <w:rsid w:val="00631E2C"/>
    <w:rsid w:val="006519EF"/>
    <w:rsid w:val="00654314"/>
    <w:rsid w:val="00665826"/>
    <w:rsid w:val="00670D5E"/>
    <w:rsid w:val="00675A7E"/>
    <w:rsid w:val="00690B83"/>
    <w:rsid w:val="006913BB"/>
    <w:rsid w:val="006D0C63"/>
    <w:rsid w:val="006D559B"/>
    <w:rsid w:val="006D61DE"/>
    <w:rsid w:val="006D6F68"/>
    <w:rsid w:val="006E60B2"/>
    <w:rsid w:val="006F3296"/>
    <w:rsid w:val="00706313"/>
    <w:rsid w:val="00723A78"/>
    <w:rsid w:val="00725F88"/>
    <w:rsid w:val="00726A25"/>
    <w:rsid w:val="00732F5D"/>
    <w:rsid w:val="007560B9"/>
    <w:rsid w:val="00764C7B"/>
    <w:rsid w:val="00787A4D"/>
    <w:rsid w:val="00796AAD"/>
    <w:rsid w:val="007C2516"/>
    <w:rsid w:val="007E704B"/>
    <w:rsid w:val="007F204D"/>
    <w:rsid w:val="0081116B"/>
    <w:rsid w:val="00825859"/>
    <w:rsid w:val="0083047C"/>
    <w:rsid w:val="00835736"/>
    <w:rsid w:val="00835A44"/>
    <w:rsid w:val="00842191"/>
    <w:rsid w:val="00856188"/>
    <w:rsid w:val="00887EE2"/>
    <w:rsid w:val="008B581E"/>
    <w:rsid w:val="008C5887"/>
    <w:rsid w:val="008E07F2"/>
    <w:rsid w:val="008E0C91"/>
    <w:rsid w:val="00903FB4"/>
    <w:rsid w:val="009106B3"/>
    <w:rsid w:val="0092208E"/>
    <w:rsid w:val="00931EE0"/>
    <w:rsid w:val="00940D4D"/>
    <w:rsid w:val="00945075"/>
    <w:rsid w:val="00951A78"/>
    <w:rsid w:val="00956BB3"/>
    <w:rsid w:val="00993D65"/>
    <w:rsid w:val="009A3A86"/>
    <w:rsid w:val="009B1F38"/>
    <w:rsid w:val="009F0C2E"/>
    <w:rsid w:val="009F7E37"/>
    <w:rsid w:val="00A02C05"/>
    <w:rsid w:val="00A11B6A"/>
    <w:rsid w:val="00A16B01"/>
    <w:rsid w:val="00A22438"/>
    <w:rsid w:val="00A26B81"/>
    <w:rsid w:val="00A425C0"/>
    <w:rsid w:val="00A51A4A"/>
    <w:rsid w:val="00A54DB2"/>
    <w:rsid w:val="00A61481"/>
    <w:rsid w:val="00A61B90"/>
    <w:rsid w:val="00A7018D"/>
    <w:rsid w:val="00A860FA"/>
    <w:rsid w:val="00AC17D9"/>
    <w:rsid w:val="00AC26FE"/>
    <w:rsid w:val="00AE0098"/>
    <w:rsid w:val="00AE5632"/>
    <w:rsid w:val="00B0116C"/>
    <w:rsid w:val="00B34B79"/>
    <w:rsid w:val="00B54821"/>
    <w:rsid w:val="00B70E02"/>
    <w:rsid w:val="00B75E48"/>
    <w:rsid w:val="00B856A6"/>
    <w:rsid w:val="00B9397A"/>
    <w:rsid w:val="00BD3E76"/>
    <w:rsid w:val="00BE3941"/>
    <w:rsid w:val="00BF0AF1"/>
    <w:rsid w:val="00C1183A"/>
    <w:rsid w:val="00C12DF7"/>
    <w:rsid w:val="00C16779"/>
    <w:rsid w:val="00C371CD"/>
    <w:rsid w:val="00C44400"/>
    <w:rsid w:val="00C466BE"/>
    <w:rsid w:val="00C5706B"/>
    <w:rsid w:val="00C61B9B"/>
    <w:rsid w:val="00C75981"/>
    <w:rsid w:val="00C83CFC"/>
    <w:rsid w:val="00C934BD"/>
    <w:rsid w:val="00C9754E"/>
    <w:rsid w:val="00CA6D60"/>
    <w:rsid w:val="00CC02CD"/>
    <w:rsid w:val="00D12262"/>
    <w:rsid w:val="00D17027"/>
    <w:rsid w:val="00D2597D"/>
    <w:rsid w:val="00D42895"/>
    <w:rsid w:val="00D82E76"/>
    <w:rsid w:val="00D85B16"/>
    <w:rsid w:val="00D95DA9"/>
    <w:rsid w:val="00DC16D4"/>
    <w:rsid w:val="00DD12B7"/>
    <w:rsid w:val="00DE0585"/>
    <w:rsid w:val="00DF5626"/>
    <w:rsid w:val="00DF66A2"/>
    <w:rsid w:val="00E14666"/>
    <w:rsid w:val="00E6350A"/>
    <w:rsid w:val="00E7229C"/>
    <w:rsid w:val="00E72ABF"/>
    <w:rsid w:val="00E74C5F"/>
    <w:rsid w:val="00EC46F1"/>
    <w:rsid w:val="00EC5384"/>
    <w:rsid w:val="00EF00BB"/>
    <w:rsid w:val="00EF1F30"/>
    <w:rsid w:val="00EF29B3"/>
    <w:rsid w:val="00EF660C"/>
    <w:rsid w:val="00F04C72"/>
    <w:rsid w:val="00F05FDA"/>
    <w:rsid w:val="00F06012"/>
    <w:rsid w:val="00F153F1"/>
    <w:rsid w:val="00F165F2"/>
    <w:rsid w:val="00F32A7D"/>
    <w:rsid w:val="00F41B50"/>
    <w:rsid w:val="00F43968"/>
    <w:rsid w:val="00F538AB"/>
    <w:rsid w:val="00F900D8"/>
    <w:rsid w:val="00FA042F"/>
    <w:rsid w:val="00FA0FDB"/>
    <w:rsid w:val="00FB2CAE"/>
    <w:rsid w:val="00FB57BF"/>
    <w:rsid w:val="00FB60B7"/>
    <w:rsid w:val="00FC5C4D"/>
    <w:rsid w:val="00FC7718"/>
    <w:rsid w:val="00FD5E9D"/>
    <w:rsid w:val="00FE18A0"/>
    <w:rsid w:val="00FF2A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5D8284"/>
  <w15:chartTrackingRefBased/>
  <w15:docId w15:val="{DA308D46-6A79-41A7-A551-41C671EA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1401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F4D5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F4D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D58"/>
  </w:style>
  <w:style w:type="paragraph" w:styleId="Zpat">
    <w:name w:val="footer"/>
    <w:basedOn w:val="Normln"/>
    <w:link w:val="ZpatChar"/>
    <w:uiPriority w:val="99"/>
    <w:unhideWhenUsed/>
    <w:rsid w:val="002F4D58"/>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D58"/>
  </w:style>
  <w:style w:type="paragraph" w:styleId="Textbubliny">
    <w:name w:val="Balloon Text"/>
    <w:basedOn w:val="Normln"/>
    <w:link w:val="TextbublinyChar"/>
    <w:uiPriority w:val="99"/>
    <w:semiHidden/>
    <w:unhideWhenUsed/>
    <w:rsid w:val="00EC53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5384"/>
    <w:rPr>
      <w:rFonts w:ascii="Segoe UI" w:hAnsi="Segoe UI" w:cs="Segoe UI"/>
      <w:sz w:val="18"/>
      <w:szCs w:val="18"/>
    </w:rPr>
  </w:style>
  <w:style w:type="character" w:styleId="Hypertextovodkaz">
    <w:name w:val="Hyperlink"/>
    <w:basedOn w:val="Standardnpsmoodstavce"/>
    <w:uiPriority w:val="99"/>
    <w:unhideWhenUsed/>
    <w:rsid w:val="00A22438"/>
    <w:rPr>
      <w:color w:val="0563C1" w:themeColor="hyperlink"/>
      <w:u w:val="single"/>
    </w:rPr>
  </w:style>
  <w:style w:type="character" w:styleId="Nevyeenzmnka">
    <w:name w:val="Unresolved Mention"/>
    <w:basedOn w:val="Standardnpsmoodstavce"/>
    <w:uiPriority w:val="99"/>
    <w:semiHidden/>
    <w:unhideWhenUsed/>
    <w:rsid w:val="00A22438"/>
    <w:rPr>
      <w:color w:val="605E5C"/>
      <w:shd w:val="clear" w:color="auto" w:fill="E1DFDD"/>
    </w:rPr>
  </w:style>
  <w:style w:type="paragraph" w:styleId="Odstavecseseznamem">
    <w:name w:val="List Paragraph"/>
    <w:basedOn w:val="Normln"/>
    <w:uiPriority w:val="34"/>
    <w:qFormat/>
    <w:rsid w:val="00D12262"/>
    <w:pPr>
      <w:ind w:left="720"/>
      <w:contextualSpacing/>
    </w:pPr>
  </w:style>
  <w:style w:type="character" w:styleId="Odkaznakoment">
    <w:name w:val="annotation reference"/>
    <w:basedOn w:val="Standardnpsmoodstavce"/>
    <w:uiPriority w:val="99"/>
    <w:semiHidden/>
    <w:unhideWhenUsed/>
    <w:rsid w:val="00726A25"/>
    <w:rPr>
      <w:sz w:val="16"/>
      <w:szCs w:val="16"/>
    </w:rPr>
  </w:style>
  <w:style w:type="paragraph" w:styleId="Textkomente">
    <w:name w:val="annotation text"/>
    <w:basedOn w:val="Normln"/>
    <w:link w:val="TextkomenteChar"/>
    <w:uiPriority w:val="99"/>
    <w:semiHidden/>
    <w:unhideWhenUsed/>
    <w:rsid w:val="00726A25"/>
    <w:pPr>
      <w:spacing w:line="240" w:lineRule="auto"/>
    </w:pPr>
    <w:rPr>
      <w:sz w:val="20"/>
      <w:szCs w:val="20"/>
    </w:rPr>
  </w:style>
  <w:style w:type="character" w:customStyle="1" w:styleId="TextkomenteChar">
    <w:name w:val="Text komentáře Char"/>
    <w:basedOn w:val="Standardnpsmoodstavce"/>
    <w:link w:val="Textkomente"/>
    <w:uiPriority w:val="99"/>
    <w:semiHidden/>
    <w:rsid w:val="00726A25"/>
    <w:rPr>
      <w:sz w:val="20"/>
      <w:szCs w:val="20"/>
    </w:rPr>
  </w:style>
  <w:style w:type="paragraph" w:styleId="Pedmtkomente">
    <w:name w:val="annotation subject"/>
    <w:basedOn w:val="Textkomente"/>
    <w:next w:val="Textkomente"/>
    <w:link w:val="PedmtkomenteChar"/>
    <w:uiPriority w:val="99"/>
    <w:semiHidden/>
    <w:unhideWhenUsed/>
    <w:rsid w:val="00726A25"/>
    <w:rPr>
      <w:b/>
      <w:bCs/>
    </w:rPr>
  </w:style>
  <w:style w:type="character" w:customStyle="1" w:styleId="PedmtkomenteChar">
    <w:name w:val="Předmět komentáře Char"/>
    <w:basedOn w:val="TextkomenteChar"/>
    <w:link w:val="Pedmtkomente"/>
    <w:uiPriority w:val="99"/>
    <w:semiHidden/>
    <w:rsid w:val="00726A25"/>
    <w:rPr>
      <w:b/>
      <w:bCs/>
      <w:sz w:val="20"/>
      <w:szCs w:val="20"/>
    </w:rPr>
  </w:style>
  <w:style w:type="character" w:styleId="Sledovanodkaz">
    <w:name w:val="FollowedHyperlink"/>
    <w:basedOn w:val="Standardnpsmoodstavce"/>
    <w:uiPriority w:val="99"/>
    <w:semiHidden/>
    <w:unhideWhenUsed/>
    <w:rsid w:val="007F204D"/>
    <w:rPr>
      <w:color w:val="954F72" w:themeColor="followedHyperlink"/>
      <w:u w:val="single"/>
    </w:rPr>
  </w:style>
  <w:style w:type="character" w:customStyle="1" w:styleId="Nadpis2Char">
    <w:name w:val="Nadpis 2 Char"/>
    <w:basedOn w:val="Standardnpsmoodstavce"/>
    <w:link w:val="Nadpis2"/>
    <w:uiPriority w:val="9"/>
    <w:semiHidden/>
    <w:rsid w:val="001401C7"/>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Standardnpsmoodstavce"/>
    <w:rsid w:val="00B54821"/>
  </w:style>
  <w:style w:type="character" w:customStyle="1" w:styleId="spellingerror">
    <w:name w:val="spellingerror"/>
    <w:basedOn w:val="Standardnpsmoodstavce"/>
    <w:rsid w:val="00B54821"/>
  </w:style>
  <w:style w:type="character" w:customStyle="1" w:styleId="eop">
    <w:name w:val="eop"/>
    <w:basedOn w:val="Standardnpsmoodstavce"/>
    <w:rsid w:val="00B54821"/>
  </w:style>
  <w:style w:type="paragraph" w:customStyle="1" w:styleId="paragraph">
    <w:name w:val="paragraph"/>
    <w:basedOn w:val="Normln"/>
    <w:rsid w:val="00B548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cxw98734727">
    <w:name w:val="scxw98734727"/>
    <w:basedOn w:val="Standardnpsmoodstavce"/>
    <w:rsid w:val="00B54821"/>
  </w:style>
  <w:style w:type="character" w:customStyle="1" w:styleId="contextualspellingandgrammarerror">
    <w:name w:val="contextualspellingandgrammarerror"/>
    <w:basedOn w:val="Standardnpsmoodstavce"/>
    <w:rsid w:val="00B54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05759">
      <w:bodyDiv w:val="1"/>
      <w:marLeft w:val="0"/>
      <w:marRight w:val="0"/>
      <w:marTop w:val="0"/>
      <w:marBottom w:val="0"/>
      <w:divBdr>
        <w:top w:val="none" w:sz="0" w:space="0" w:color="auto"/>
        <w:left w:val="none" w:sz="0" w:space="0" w:color="auto"/>
        <w:bottom w:val="none" w:sz="0" w:space="0" w:color="auto"/>
        <w:right w:val="none" w:sz="0" w:space="0" w:color="auto"/>
      </w:divBdr>
    </w:div>
    <w:div w:id="234442185">
      <w:bodyDiv w:val="1"/>
      <w:marLeft w:val="0"/>
      <w:marRight w:val="0"/>
      <w:marTop w:val="0"/>
      <w:marBottom w:val="0"/>
      <w:divBdr>
        <w:top w:val="none" w:sz="0" w:space="0" w:color="auto"/>
        <w:left w:val="none" w:sz="0" w:space="0" w:color="auto"/>
        <w:bottom w:val="none" w:sz="0" w:space="0" w:color="auto"/>
        <w:right w:val="none" w:sz="0" w:space="0" w:color="auto"/>
      </w:divBdr>
    </w:div>
    <w:div w:id="280302332">
      <w:bodyDiv w:val="1"/>
      <w:marLeft w:val="0"/>
      <w:marRight w:val="0"/>
      <w:marTop w:val="0"/>
      <w:marBottom w:val="0"/>
      <w:divBdr>
        <w:top w:val="none" w:sz="0" w:space="0" w:color="auto"/>
        <w:left w:val="none" w:sz="0" w:space="0" w:color="auto"/>
        <w:bottom w:val="none" w:sz="0" w:space="0" w:color="auto"/>
        <w:right w:val="none" w:sz="0" w:space="0" w:color="auto"/>
      </w:divBdr>
    </w:div>
    <w:div w:id="368339352">
      <w:bodyDiv w:val="1"/>
      <w:marLeft w:val="0"/>
      <w:marRight w:val="0"/>
      <w:marTop w:val="0"/>
      <w:marBottom w:val="0"/>
      <w:divBdr>
        <w:top w:val="none" w:sz="0" w:space="0" w:color="auto"/>
        <w:left w:val="none" w:sz="0" w:space="0" w:color="auto"/>
        <w:bottom w:val="none" w:sz="0" w:space="0" w:color="auto"/>
        <w:right w:val="none" w:sz="0" w:space="0" w:color="auto"/>
      </w:divBdr>
    </w:div>
    <w:div w:id="380137499">
      <w:bodyDiv w:val="1"/>
      <w:marLeft w:val="0"/>
      <w:marRight w:val="0"/>
      <w:marTop w:val="0"/>
      <w:marBottom w:val="0"/>
      <w:divBdr>
        <w:top w:val="none" w:sz="0" w:space="0" w:color="auto"/>
        <w:left w:val="none" w:sz="0" w:space="0" w:color="auto"/>
        <w:bottom w:val="none" w:sz="0" w:space="0" w:color="auto"/>
        <w:right w:val="none" w:sz="0" w:space="0" w:color="auto"/>
      </w:divBdr>
    </w:div>
    <w:div w:id="409234859">
      <w:bodyDiv w:val="1"/>
      <w:marLeft w:val="0"/>
      <w:marRight w:val="0"/>
      <w:marTop w:val="0"/>
      <w:marBottom w:val="0"/>
      <w:divBdr>
        <w:top w:val="none" w:sz="0" w:space="0" w:color="auto"/>
        <w:left w:val="none" w:sz="0" w:space="0" w:color="auto"/>
        <w:bottom w:val="none" w:sz="0" w:space="0" w:color="auto"/>
        <w:right w:val="none" w:sz="0" w:space="0" w:color="auto"/>
      </w:divBdr>
    </w:div>
    <w:div w:id="444272777">
      <w:bodyDiv w:val="1"/>
      <w:marLeft w:val="0"/>
      <w:marRight w:val="0"/>
      <w:marTop w:val="0"/>
      <w:marBottom w:val="0"/>
      <w:divBdr>
        <w:top w:val="none" w:sz="0" w:space="0" w:color="auto"/>
        <w:left w:val="none" w:sz="0" w:space="0" w:color="auto"/>
        <w:bottom w:val="none" w:sz="0" w:space="0" w:color="auto"/>
        <w:right w:val="none" w:sz="0" w:space="0" w:color="auto"/>
      </w:divBdr>
    </w:div>
    <w:div w:id="559638450">
      <w:bodyDiv w:val="1"/>
      <w:marLeft w:val="0"/>
      <w:marRight w:val="0"/>
      <w:marTop w:val="0"/>
      <w:marBottom w:val="0"/>
      <w:divBdr>
        <w:top w:val="none" w:sz="0" w:space="0" w:color="auto"/>
        <w:left w:val="none" w:sz="0" w:space="0" w:color="auto"/>
        <w:bottom w:val="none" w:sz="0" w:space="0" w:color="auto"/>
        <w:right w:val="none" w:sz="0" w:space="0" w:color="auto"/>
      </w:divBdr>
    </w:div>
    <w:div w:id="774249248">
      <w:bodyDiv w:val="1"/>
      <w:marLeft w:val="0"/>
      <w:marRight w:val="0"/>
      <w:marTop w:val="0"/>
      <w:marBottom w:val="0"/>
      <w:divBdr>
        <w:top w:val="none" w:sz="0" w:space="0" w:color="auto"/>
        <w:left w:val="none" w:sz="0" w:space="0" w:color="auto"/>
        <w:bottom w:val="none" w:sz="0" w:space="0" w:color="auto"/>
        <w:right w:val="none" w:sz="0" w:space="0" w:color="auto"/>
      </w:divBdr>
      <w:divsChild>
        <w:div w:id="521089900">
          <w:marLeft w:val="0"/>
          <w:marRight w:val="0"/>
          <w:marTop w:val="0"/>
          <w:marBottom w:val="0"/>
          <w:divBdr>
            <w:top w:val="none" w:sz="0" w:space="0" w:color="auto"/>
            <w:left w:val="none" w:sz="0" w:space="0" w:color="auto"/>
            <w:bottom w:val="none" w:sz="0" w:space="0" w:color="auto"/>
            <w:right w:val="none" w:sz="0" w:space="0" w:color="auto"/>
          </w:divBdr>
        </w:div>
        <w:div w:id="1300652577">
          <w:marLeft w:val="0"/>
          <w:marRight w:val="0"/>
          <w:marTop w:val="0"/>
          <w:marBottom w:val="0"/>
          <w:divBdr>
            <w:top w:val="none" w:sz="0" w:space="0" w:color="auto"/>
            <w:left w:val="none" w:sz="0" w:space="0" w:color="auto"/>
            <w:bottom w:val="none" w:sz="0" w:space="0" w:color="auto"/>
            <w:right w:val="none" w:sz="0" w:space="0" w:color="auto"/>
          </w:divBdr>
        </w:div>
        <w:div w:id="519127838">
          <w:marLeft w:val="0"/>
          <w:marRight w:val="0"/>
          <w:marTop w:val="0"/>
          <w:marBottom w:val="0"/>
          <w:divBdr>
            <w:top w:val="none" w:sz="0" w:space="0" w:color="auto"/>
            <w:left w:val="none" w:sz="0" w:space="0" w:color="auto"/>
            <w:bottom w:val="none" w:sz="0" w:space="0" w:color="auto"/>
            <w:right w:val="none" w:sz="0" w:space="0" w:color="auto"/>
          </w:divBdr>
        </w:div>
        <w:div w:id="2109353420">
          <w:marLeft w:val="0"/>
          <w:marRight w:val="0"/>
          <w:marTop w:val="0"/>
          <w:marBottom w:val="0"/>
          <w:divBdr>
            <w:top w:val="none" w:sz="0" w:space="0" w:color="auto"/>
            <w:left w:val="none" w:sz="0" w:space="0" w:color="auto"/>
            <w:bottom w:val="none" w:sz="0" w:space="0" w:color="auto"/>
            <w:right w:val="none" w:sz="0" w:space="0" w:color="auto"/>
          </w:divBdr>
        </w:div>
        <w:div w:id="2038387206">
          <w:marLeft w:val="0"/>
          <w:marRight w:val="0"/>
          <w:marTop w:val="0"/>
          <w:marBottom w:val="0"/>
          <w:divBdr>
            <w:top w:val="none" w:sz="0" w:space="0" w:color="auto"/>
            <w:left w:val="none" w:sz="0" w:space="0" w:color="auto"/>
            <w:bottom w:val="none" w:sz="0" w:space="0" w:color="auto"/>
            <w:right w:val="none" w:sz="0" w:space="0" w:color="auto"/>
          </w:divBdr>
        </w:div>
        <w:div w:id="1543710235">
          <w:marLeft w:val="0"/>
          <w:marRight w:val="0"/>
          <w:marTop w:val="0"/>
          <w:marBottom w:val="0"/>
          <w:divBdr>
            <w:top w:val="none" w:sz="0" w:space="0" w:color="auto"/>
            <w:left w:val="none" w:sz="0" w:space="0" w:color="auto"/>
            <w:bottom w:val="none" w:sz="0" w:space="0" w:color="auto"/>
            <w:right w:val="none" w:sz="0" w:space="0" w:color="auto"/>
          </w:divBdr>
        </w:div>
        <w:div w:id="2127189246">
          <w:marLeft w:val="0"/>
          <w:marRight w:val="0"/>
          <w:marTop w:val="0"/>
          <w:marBottom w:val="0"/>
          <w:divBdr>
            <w:top w:val="none" w:sz="0" w:space="0" w:color="auto"/>
            <w:left w:val="none" w:sz="0" w:space="0" w:color="auto"/>
            <w:bottom w:val="none" w:sz="0" w:space="0" w:color="auto"/>
            <w:right w:val="none" w:sz="0" w:space="0" w:color="auto"/>
          </w:divBdr>
        </w:div>
        <w:div w:id="979307077">
          <w:marLeft w:val="0"/>
          <w:marRight w:val="0"/>
          <w:marTop w:val="0"/>
          <w:marBottom w:val="0"/>
          <w:divBdr>
            <w:top w:val="none" w:sz="0" w:space="0" w:color="auto"/>
            <w:left w:val="none" w:sz="0" w:space="0" w:color="auto"/>
            <w:bottom w:val="none" w:sz="0" w:space="0" w:color="auto"/>
            <w:right w:val="none" w:sz="0" w:space="0" w:color="auto"/>
          </w:divBdr>
        </w:div>
        <w:div w:id="354618211">
          <w:marLeft w:val="0"/>
          <w:marRight w:val="0"/>
          <w:marTop w:val="0"/>
          <w:marBottom w:val="0"/>
          <w:divBdr>
            <w:top w:val="none" w:sz="0" w:space="0" w:color="auto"/>
            <w:left w:val="none" w:sz="0" w:space="0" w:color="auto"/>
            <w:bottom w:val="none" w:sz="0" w:space="0" w:color="auto"/>
            <w:right w:val="none" w:sz="0" w:space="0" w:color="auto"/>
          </w:divBdr>
        </w:div>
        <w:div w:id="1319578780">
          <w:marLeft w:val="0"/>
          <w:marRight w:val="0"/>
          <w:marTop w:val="0"/>
          <w:marBottom w:val="0"/>
          <w:divBdr>
            <w:top w:val="none" w:sz="0" w:space="0" w:color="auto"/>
            <w:left w:val="none" w:sz="0" w:space="0" w:color="auto"/>
            <w:bottom w:val="none" w:sz="0" w:space="0" w:color="auto"/>
            <w:right w:val="none" w:sz="0" w:space="0" w:color="auto"/>
          </w:divBdr>
        </w:div>
        <w:div w:id="1660579039">
          <w:marLeft w:val="0"/>
          <w:marRight w:val="0"/>
          <w:marTop w:val="0"/>
          <w:marBottom w:val="0"/>
          <w:divBdr>
            <w:top w:val="none" w:sz="0" w:space="0" w:color="auto"/>
            <w:left w:val="none" w:sz="0" w:space="0" w:color="auto"/>
            <w:bottom w:val="none" w:sz="0" w:space="0" w:color="auto"/>
            <w:right w:val="none" w:sz="0" w:space="0" w:color="auto"/>
          </w:divBdr>
        </w:div>
        <w:div w:id="1558475726">
          <w:marLeft w:val="0"/>
          <w:marRight w:val="0"/>
          <w:marTop w:val="0"/>
          <w:marBottom w:val="0"/>
          <w:divBdr>
            <w:top w:val="none" w:sz="0" w:space="0" w:color="auto"/>
            <w:left w:val="none" w:sz="0" w:space="0" w:color="auto"/>
            <w:bottom w:val="none" w:sz="0" w:space="0" w:color="auto"/>
            <w:right w:val="none" w:sz="0" w:space="0" w:color="auto"/>
          </w:divBdr>
        </w:div>
        <w:div w:id="1417559679">
          <w:marLeft w:val="0"/>
          <w:marRight w:val="0"/>
          <w:marTop w:val="0"/>
          <w:marBottom w:val="0"/>
          <w:divBdr>
            <w:top w:val="none" w:sz="0" w:space="0" w:color="auto"/>
            <w:left w:val="none" w:sz="0" w:space="0" w:color="auto"/>
            <w:bottom w:val="none" w:sz="0" w:space="0" w:color="auto"/>
            <w:right w:val="none" w:sz="0" w:space="0" w:color="auto"/>
          </w:divBdr>
        </w:div>
        <w:div w:id="815343916">
          <w:marLeft w:val="0"/>
          <w:marRight w:val="0"/>
          <w:marTop w:val="0"/>
          <w:marBottom w:val="0"/>
          <w:divBdr>
            <w:top w:val="none" w:sz="0" w:space="0" w:color="auto"/>
            <w:left w:val="none" w:sz="0" w:space="0" w:color="auto"/>
            <w:bottom w:val="none" w:sz="0" w:space="0" w:color="auto"/>
            <w:right w:val="none" w:sz="0" w:space="0" w:color="auto"/>
          </w:divBdr>
        </w:div>
        <w:div w:id="300886264">
          <w:marLeft w:val="0"/>
          <w:marRight w:val="0"/>
          <w:marTop w:val="0"/>
          <w:marBottom w:val="0"/>
          <w:divBdr>
            <w:top w:val="none" w:sz="0" w:space="0" w:color="auto"/>
            <w:left w:val="none" w:sz="0" w:space="0" w:color="auto"/>
            <w:bottom w:val="none" w:sz="0" w:space="0" w:color="auto"/>
            <w:right w:val="none" w:sz="0" w:space="0" w:color="auto"/>
          </w:divBdr>
        </w:div>
        <w:div w:id="1466972712">
          <w:marLeft w:val="0"/>
          <w:marRight w:val="0"/>
          <w:marTop w:val="0"/>
          <w:marBottom w:val="0"/>
          <w:divBdr>
            <w:top w:val="none" w:sz="0" w:space="0" w:color="auto"/>
            <w:left w:val="none" w:sz="0" w:space="0" w:color="auto"/>
            <w:bottom w:val="none" w:sz="0" w:space="0" w:color="auto"/>
            <w:right w:val="none" w:sz="0" w:space="0" w:color="auto"/>
          </w:divBdr>
        </w:div>
      </w:divsChild>
    </w:div>
    <w:div w:id="1011567673">
      <w:bodyDiv w:val="1"/>
      <w:marLeft w:val="0"/>
      <w:marRight w:val="0"/>
      <w:marTop w:val="0"/>
      <w:marBottom w:val="0"/>
      <w:divBdr>
        <w:top w:val="none" w:sz="0" w:space="0" w:color="auto"/>
        <w:left w:val="none" w:sz="0" w:space="0" w:color="auto"/>
        <w:bottom w:val="none" w:sz="0" w:space="0" w:color="auto"/>
        <w:right w:val="none" w:sz="0" w:space="0" w:color="auto"/>
      </w:divBdr>
    </w:div>
    <w:div w:id="1418556767">
      <w:bodyDiv w:val="1"/>
      <w:marLeft w:val="0"/>
      <w:marRight w:val="0"/>
      <w:marTop w:val="0"/>
      <w:marBottom w:val="0"/>
      <w:divBdr>
        <w:top w:val="none" w:sz="0" w:space="0" w:color="auto"/>
        <w:left w:val="none" w:sz="0" w:space="0" w:color="auto"/>
        <w:bottom w:val="none" w:sz="0" w:space="0" w:color="auto"/>
        <w:right w:val="none" w:sz="0" w:space="0" w:color="auto"/>
      </w:divBdr>
    </w:div>
    <w:div w:id="1687554790">
      <w:bodyDiv w:val="1"/>
      <w:marLeft w:val="0"/>
      <w:marRight w:val="0"/>
      <w:marTop w:val="0"/>
      <w:marBottom w:val="0"/>
      <w:divBdr>
        <w:top w:val="none" w:sz="0" w:space="0" w:color="auto"/>
        <w:left w:val="none" w:sz="0" w:space="0" w:color="auto"/>
        <w:bottom w:val="none" w:sz="0" w:space="0" w:color="auto"/>
        <w:right w:val="none" w:sz="0" w:space="0" w:color="auto"/>
      </w:divBdr>
    </w:div>
    <w:div w:id="170158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B1D8C-8C9B-476D-88E4-5670CA37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413</Words>
  <Characters>2442</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Brož</dc:creator>
  <cp:keywords/>
  <dc:description/>
  <cp:lastModifiedBy>František Brož</cp:lastModifiedBy>
  <cp:revision>7</cp:revision>
  <dcterms:created xsi:type="dcterms:W3CDTF">2019-11-28T12:51:00Z</dcterms:created>
  <dcterms:modified xsi:type="dcterms:W3CDTF">2019-12-16T12:24:00Z</dcterms:modified>
</cp:coreProperties>
</file>