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246C" w14:textId="62157A3D" w:rsidR="00A425C0" w:rsidRPr="00A425C0" w:rsidRDefault="00A425C0" w:rsidP="00856188">
      <w:pPr>
        <w:spacing w:after="0" w:line="240" w:lineRule="auto"/>
        <w:rPr>
          <w:rFonts w:ascii="Arial" w:hAnsi="Arial" w:cs="Arial"/>
          <w:b/>
          <w:bCs/>
          <w:color w:val="CC0000"/>
          <w:sz w:val="28"/>
          <w:szCs w:val="28"/>
        </w:rPr>
      </w:pPr>
      <w:r w:rsidRPr="00A425C0">
        <w:rPr>
          <w:rFonts w:ascii="Arial" w:hAnsi="Arial" w:cs="Arial"/>
          <w:b/>
          <w:bCs/>
          <w:color w:val="CC0000"/>
          <w:sz w:val="28"/>
          <w:szCs w:val="28"/>
        </w:rPr>
        <w:t>E-shopy hledají cesty, jak si na Vánoce zajistit růst. Oddělují platbu od dopravy a hledají náhradu za dobírku</w:t>
      </w:r>
    </w:p>
    <w:p w14:paraId="2457D89B" w14:textId="77777777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1D754B" w14:textId="3001B902" w:rsidR="00A425C0" w:rsidRPr="00A425C0" w:rsidRDefault="00BE3941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Praha, 30. září 2019. </w:t>
      </w:r>
      <w:r w:rsidR="00A425C0" w:rsidRPr="00A425C0">
        <w:rPr>
          <w:rFonts w:ascii="Arial" w:eastAsia="Times New Roman" w:hAnsi="Arial" w:cs="Arial"/>
          <w:b/>
          <w:bCs/>
          <w:color w:val="000000"/>
          <w:lang w:eastAsia="cs-CZ"/>
        </w:rPr>
        <w:t xml:space="preserve">Vánoční sezona tradičně tvoří asi ⅓ obratu českých e-shopů. V letošním roce by si tak v posledních měsících roku měly rozdělit skoro 54 miliard korun. Bude však pokračovat trend minulých let, tedy posilování největších hráčů a naopak </w:t>
      </w:r>
      <w:r w:rsidR="00A425C0">
        <w:rPr>
          <w:rFonts w:ascii="Arial" w:eastAsia="Times New Roman" w:hAnsi="Arial" w:cs="Arial"/>
          <w:b/>
          <w:bCs/>
          <w:color w:val="000000"/>
          <w:lang w:eastAsia="cs-CZ"/>
        </w:rPr>
        <w:t xml:space="preserve">snižování profitability </w:t>
      </w:r>
      <w:r w:rsidR="00A425C0" w:rsidRPr="00A425C0">
        <w:rPr>
          <w:rFonts w:ascii="Arial" w:eastAsia="Times New Roman" w:hAnsi="Arial" w:cs="Arial"/>
          <w:b/>
          <w:bCs/>
          <w:color w:val="000000"/>
          <w:lang w:eastAsia="cs-CZ"/>
        </w:rPr>
        <w:t xml:space="preserve">malých a středních </w:t>
      </w:r>
      <w:r w:rsidR="00A425C0">
        <w:rPr>
          <w:rFonts w:ascii="Arial" w:eastAsia="Times New Roman" w:hAnsi="Arial" w:cs="Arial"/>
          <w:b/>
          <w:bCs/>
          <w:color w:val="000000"/>
          <w:lang w:eastAsia="cs-CZ"/>
        </w:rPr>
        <w:t xml:space="preserve">e-shopů </w:t>
      </w:r>
      <w:r w:rsidR="00A425C0" w:rsidRPr="00A425C0">
        <w:rPr>
          <w:rFonts w:ascii="Arial" w:eastAsia="Times New Roman" w:hAnsi="Arial" w:cs="Arial"/>
          <w:b/>
          <w:bCs/>
          <w:color w:val="000000"/>
          <w:lang w:eastAsia="cs-CZ"/>
        </w:rPr>
        <w:t>vinou stále nižších marží. Provozovatelé e-shopů proto hledají alternativní cesty, jak minimalizovat náklady na objednávku a zajistit pozitivní cashflow.</w:t>
      </w:r>
    </w:p>
    <w:p w14:paraId="5A29A6EB" w14:textId="77777777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F57C10" w14:textId="77777777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5C0">
        <w:rPr>
          <w:rFonts w:ascii="Arial" w:eastAsia="Times New Roman" w:hAnsi="Arial" w:cs="Arial"/>
          <w:color w:val="000000"/>
          <w:lang w:eastAsia="cs-CZ"/>
        </w:rPr>
        <w:t>I letošní sezonu budou e-shopy nejvíce řešit pokles marží a s tím spojené problémy. Kromě optimalizace cen a omezení nízkomaržových produktů je čeká hledání nových způsobů, jak minimalizovat vratky a snížit náklady na dopravu. Zároveň bude klíčové zajistit takový mix platebních metod, aby e-shop získal peníze za zboží v co nejkratším čase a udržel pozitivní cashflow. Konsolidace, která na trhu působí poslední roky, bude totiž pokračovat i letos, a je pravděpodobné, že po sezoně skončí v rizikovém pásmu více e-shopů než v loňském roce.</w:t>
      </w:r>
    </w:p>
    <w:p w14:paraId="06A51A81" w14:textId="77777777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F66C2E" w14:textId="06A4A2D2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5C0">
        <w:rPr>
          <w:rFonts w:ascii="Arial" w:eastAsia="Times New Roman" w:hAnsi="Arial" w:cs="Arial"/>
          <w:color w:val="000000"/>
          <w:lang w:eastAsia="cs-CZ"/>
        </w:rPr>
        <w:t>Problémy způsobí i přehřátý logistický trh, na kterém je vyjednání specifických podmínek a dostatečné kapacity pro malý nebo střední e-shop problematické. Proto bude pokračovat tlak na oddělení logistiky od zbytku nákupního procesu, tedy především od platby. Na černé listině se tak může ocitnout například dobírka - jedna z nejrozšířenějších platebních metod na českém internetu. Pro e-shopy je dlouhodobě komplikovaná kvůli logistickým nákladům, které je třeba proplatit, i když si zákazník zboží nepřevezme. V případě uložení zboží na pobočkách logistických společností zároveň roste riziko nepřevzetí dobírky z důvodů front, které se ve špičkách tvoří.</w:t>
      </w:r>
    </w:p>
    <w:p w14:paraId="36A0E5B9" w14:textId="77777777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99A8D9" w14:textId="77777777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5C0">
        <w:rPr>
          <w:rFonts w:ascii="Arial" w:eastAsia="Times New Roman" w:hAnsi="Arial" w:cs="Arial"/>
          <w:i/>
          <w:iCs/>
          <w:color w:val="000000"/>
          <w:lang w:eastAsia="cs-CZ"/>
        </w:rPr>
        <w:t>“Letos se dá očekávat zásadní tlak e-shopů na optimalizaci jejich nákladů. Celá řada z nich si velmi dobře uvědomuje, jak náročné je prosadit se během vánoční sezony. Špatně zvolený mix způsobů doručení a platebních metod může být v některých případech až likvidační. Je třeba si uvědomit, že klasická ‘dobírková vratka’ stojí e-shop kolem stokoruny plus pochopitelně ztráta zisku z obchodu, přičemž počet vratek se přes Vánoce zvedá několikanásobně právě kvůli přetížení e-shopů,”</w:t>
      </w:r>
      <w:r w:rsidRPr="00A425C0">
        <w:rPr>
          <w:rFonts w:ascii="Arial" w:eastAsia="Times New Roman" w:hAnsi="Arial" w:cs="Arial"/>
          <w:color w:val="000000"/>
          <w:lang w:eastAsia="cs-CZ"/>
        </w:rPr>
        <w:t xml:space="preserve"> zmiňuje </w:t>
      </w:r>
      <w:r w:rsidRPr="00A425C0">
        <w:rPr>
          <w:rFonts w:ascii="Arial" w:eastAsia="Times New Roman" w:hAnsi="Arial" w:cs="Arial"/>
          <w:b/>
          <w:bCs/>
          <w:color w:val="000000"/>
          <w:lang w:eastAsia="cs-CZ"/>
        </w:rPr>
        <w:t>Adam Kolesa, CEO MALL Pay.</w:t>
      </w:r>
    </w:p>
    <w:p w14:paraId="02EF60FB" w14:textId="77777777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682FFC" w14:textId="77777777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5C0">
        <w:rPr>
          <w:rFonts w:ascii="Arial" w:eastAsia="Times New Roman" w:hAnsi="Arial" w:cs="Arial"/>
          <w:color w:val="000000"/>
          <w:lang w:eastAsia="cs-CZ"/>
        </w:rPr>
        <w:t>E-shopy proto hledají alternativy. Jako jeden z budoucích platebních nástrojů, který dokáže výše popsané problémy efektivně řešit, se skloňuje odložená platba. Ta je sice stále minoritním, zároveň však nejrychleji rostoucím platebním nástrojem. V současnosti ji využívají už stovky e-shopů. Například MALL Pay, který svou službou pokrývá e-shopy s celkovým obratem kolem 10 miliard korun, odhaduje, že přes jeho platební službu se o letošních Vánocích uskuteční nákupy za několik desítek milionů korun. A efektivně dokáže nahradit i zmiňovanou dobírku.</w:t>
      </w:r>
    </w:p>
    <w:p w14:paraId="1C05B63C" w14:textId="77777777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2CE48E" w14:textId="77777777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5C0">
        <w:rPr>
          <w:rFonts w:ascii="Arial" w:eastAsia="Times New Roman" w:hAnsi="Arial" w:cs="Arial"/>
          <w:i/>
          <w:iCs/>
          <w:color w:val="000000"/>
          <w:lang w:eastAsia="cs-CZ"/>
        </w:rPr>
        <w:t>“Už nyní je vidět, že z odložené platby se pro e-shopy brzy stane běžná platební metoda. Pro malé a střední e-shopy je z mého pohledu do budoucna v podstatě nutností. Má tu výhodu, že dokáže zaujmout i cílovou skupinu starších, tradičně ‘dobírkových’ zákazníků,”</w:t>
      </w:r>
      <w:r w:rsidRPr="00A425C0">
        <w:rPr>
          <w:rFonts w:ascii="Arial" w:eastAsia="Times New Roman" w:hAnsi="Arial" w:cs="Arial"/>
          <w:color w:val="000000"/>
          <w:lang w:eastAsia="cs-CZ"/>
        </w:rPr>
        <w:t xml:space="preserve"> myslí si </w:t>
      </w:r>
      <w:r w:rsidRPr="00A425C0">
        <w:rPr>
          <w:rFonts w:ascii="Arial" w:eastAsia="Times New Roman" w:hAnsi="Arial" w:cs="Arial"/>
          <w:b/>
          <w:bCs/>
          <w:color w:val="000000"/>
          <w:lang w:eastAsia="cs-CZ"/>
        </w:rPr>
        <w:t xml:space="preserve">Adam Kolesa. </w:t>
      </w:r>
      <w:r w:rsidRPr="00A425C0">
        <w:rPr>
          <w:rFonts w:ascii="Arial" w:eastAsia="Times New Roman" w:hAnsi="Arial" w:cs="Arial"/>
          <w:i/>
          <w:iCs/>
          <w:color w:val="000000"/>
          <w:lang w:eastAsia="cs-CZ"/>
        </w:rPr>
        <w:t>“Její zavedení navíc není problematické a dá se stihnout ještě před samotnou sezonou. Odložená platba navíc dokáže e-shopu zajistit platbu za zboží už do dvou až tří dnů od odeslání zásilky zákazníkovi.”</w:t>
      </w:r>
    </w:p>
    <w:p w14:paraId="2F48DD60" w14:textId="77777777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6171C9" w14:textId="3C51B2A0" w:rsidR="00A425C0" w:rsidRPr="00A425C0" w:rsidRDefault="00A425C0" w:rsidP="00A4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5C0">
        <w:rPr>
          <w:rFonts w:ascii="Arial" w:eastAsia="Times New Roman" w:hAnsi="Arial" w:cs="Arial"/>
          <w:color w:val="000000"/>
          <w:lang w:eastAsia="cs-CZ"/>
        </w:rPr>
        <w:t xml:space="preserve">V Česku je přes 43 000 e-shopů, což je v přepočtu na obyvatele nejvíce v Evropě. Na maloobchodním obratu se v souhrnu podílejí asi 10 %. Jejich letošní obrat je odhadován na </w:t>
      </w:r>
      <w:r w:rsidRPr="00A425C0">
        <w:rPr>
          <w:rFonts w:ascii="Arial" w:eastAsia="Times New Roman" w:hAnsi="Arial" w:cs="Arial"/>
          <w:color w:val="000000"/>
          <w:lang w:eastAsia="cs-CZ"/>
        </w:rPr>
        <w:lastRenderedPageBreak/>
        <w:t xml:space="preserve">161,2 miliard. Podle </w:t>
      </w:r>
      <w:r w:rsidR="00034904">
        <w:rPr>
          <w:rFonts w:ascii="Arial" w:eastAsia="Times New Roman" w:hAnsi="Arial" w:cs="Arial"/>
          <w:color w:val="000000"/>
          <w:lang w:eastAsia="cs-CZ"/>
        </w:rPr>
        <w:t>odhadů</w:t>
      </w:r>
      <w:bookmarkStart w:id="0" w:name="_GoBack"/>
      <w:bookmarkEnd w:id="0"/>
      <w:r w:rsidR="00FA042F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425C0">
        <w:rPr>
          <w:rFonts w:ascii="Arial" w:eastAsia="Times New Roman" w:hAnsi="Arial" w:cs="Arial"/>
          <w:color w:val="000000"/>
          <w:lang w:eastAsia="cs-CZ"/>
        </w:rPr>
        <w:t>logistické platformy Logio je však v zisku pouze každý 11. e-shop.</w:t>
      </w:r>
    </w:p>
    <w:p w14:paraId="0A12793F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color w:val="92D050"/>
          <w:lang w:eastAsia="cs-CZ"/>
        </w:rPr>
      </w:pPr>
    </w:p>
    <w:p w14:paraId="01C2189E" w14:textId="777C2D91" w:rsidR="002F4D58" w:rsidRPr="00093227" w:rsidRDefault="00093227" w:rsidP="002F4D58">
      <w:pPr>
        <w:spacing w:after="0" w:line="240" w:lineRule="auto"/>
        <w:rPr>
          <w:rFonts w:ascii="Arial" w:eastAsia="Times New Roman" w:hAnsi="Arial" w:cs="Arial"/>
          <w:b/>
          <w:color w:val="CC0000"/>
          <w:szCs w:val="24"/>
          <w:lang w:eastAsia="cs-CZ"/>
        </w:rPr>
      </w:pPr>
      <w:r>
        <w:rPr>
          <w:rFonts w:ascii="Arial" w:eastAsia="Times New Roman" w:hAnsi="Arial" w:cs="Arial"/>
          <w:b/>
          <w:color w:val="CC0000"/>
          <w:szCs w:val="24"/>
          <w:lang w:eastAsia="cs-CZ"/>
        </w:rPr>
        <w:t>Pro více informací</w:t>
      </w:r>
    </w:p>
    <w:p w14:paraId="0E3717C1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František Brož</w:t>
      </w:r>
    </w:p>
    <w:p w14:paraId="7296FCFC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FYI Prague</w:t>
      </w:r>
    </w:p>
    <w:p w14:paraId="25745765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608 972 715</w:t>
      </w:r>
    </w:p>
    <w:p w14:paraId="7B497D4D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 xml:space="preserve">frantisek.broz@fyi.cz  </w:t>
      </w:r>
    </w:p>
    <w:p w14:paraId="4D58FB57" w14:textId="77777777" w:rsidR="0012533A" w:rsidRPr="002F4D58" w:rsidRDefault="00034904">
      <w:pPr>
        <w:rPr>
          <w:rFonts w:cstheme="minorHAnsi"/>
        </w:rPr>
      </w:pPr>
    </w:p>
    <w:sectPr w:rsidR="0012533A" w:rsidRPr="002F4D58" w:rsidSect="00AE0098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957B8" w14:textId="77777777" w:rsidR="00A51A4A" w:rsidRDefault="00A51A4A" w:rsidP="002F4D58">
      <w:pPr>
        <w:spacing w:after="0" w:line="240" w:lineRule="auto"/>
      </w:pPr>
      <w:r>
        <w:separator/>
      </w:r>
    </w:p>
  </w:endnote>
  <w:endnote w:type="continuationSeparator" w:id="0">
    <w:p w14:paraId="1031A5E2" w14:textId="77777777" w:rsidR="00A51A4A" w:rsidRDefault="00A51A4A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6E1A" w14:textId="77777777" w:rsidR="00A51A4A" w:rsidRDefault="00A51A4A" w:rsidP="002F4D58">
      <w:pPr>
        <w:spacing w:after="0" w:line="240" w:lineRule="auto"/>
      </w:pPr>
      <w:r>
        <w:separator/>
      </w:r>
    </w:p>
  </w:footnote>
  <w:footnote w:type="continuationSeparator" w:id="0">
    <w:p w14:paraId="5E2A516A" w14:textId="77777777" w:rsidR="00A51A4A" w:rsidRDefault="00A51A4A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2C1E"/>
    <w:rsid w:val="00034904"/>
    <w:rsid w:val="00037405"/>
    <w:rsid w:val="00041649"/>
    <w:rsid w:val="00042409"/>
    <w:rsid w:val="000921B8"/>
    <w:rsid w:val="00093227"/>
    <w:rsid w:val="000A3388"/>
    <w:rsid w:val="000A5358"/>
    <w:rsid w:val="000A650C"/>
    <w:rsid w:val="000B337D"/>
    <w:rsid w:val="000C1E8B"/>
    <w:rsid w:val="000D14C4"/>
    <w:rsid w:val="000D66FE"/>
    <w:rsid w:val="0011499E"/>
    <w:rsid w:val="00161004"/>
    <w:rsid w:val="001B404E"/>
    <w:rsid w:val="001C1518"/>
    <w:rsid w:val="001C32B7"/>
    <w:rsid w:val="001C4768"/>
    <w:rsid w:val="001D0393"/>
    <w:rsid w:val="001D19CE"/>
    <w:rsid w:val="001E3B55"/>
    <w:rsid w:val="00207325"/>
    <w:rsid w:val="00223A2F"/>
    <w:rsid w:val="00270270"/>
    <w:rsid w:val="002B3D39"/>
    <w:rsid w:val="002D57E7"/>
    <w:rsid w:val="002D660A"/>
    <w:rsid w:val="002F4D58"/>
    <w:rsid w:val="00322E2F"/>
    <w:rsid w:val="003403E0"/>
    <w:rsid w:val="003730AB"/>
    <w:rsid w:val="00381D2A"/>
    <w:rsid w:val="003B5207"/>
    <w:rsid w:val="003C2B0A"/>
    <w:rsid w:val="003C4900"/>
    <w:rsid w:val="003C7CCC"/>
    <w:rsid w:val="003E0D9A"/>
    <w:rsid w:val="00416B87"/>
    <w:rsid w:val="00426459"/>
    <w:rsid w:val="00435921"/>
    <w:rsid w:val="00481762"/>
    <w:rsid w:val="0049364D"/>
    <w:rsid w:val="004A0526"/>
    <w:rsid w:val="004A5AE2"/>
    <w:rsid w:val="004D02AB"/>
    <w:rsid w:val="004D19AC"/>
    <w:rsid w:val="005060E9"/>
    <w:rsid w:val="005A17F2"/>
    <w:rsid w:val="005A796A"/>
    <w:rsid w:val="005F0A44"/>
    <w:rsid w:val="005F2A28"/>
    <w:rsid w:val="005F30D6"/>
    <w:rsid w:val="00620D25"/>
    <w:rsid w:val="006519EF"/>
    <w:rsid w:val="00654314"/>
    <w:rsid w:val="00665826"/>
    <w:rsid w:val="00675A7E"/>
    <w:rsid w:val="006913BB"/>
    <w:rsid w:val="006D0C63"/>
    <w:rsid w:val="006D61DE"/>
    <w:rsid w:val="006F3296"/>
    <w:rsid w:val="00706313"/>
    <w:rsid w:val="00725F88"/>
    <w:rsid w:val="00726A25"/>
    <w:rsid w:val="00732F5D"/>
    <w:rsid w:val="007560B9"/>
    <w:rsid w:val="00764C7B"/>
    <w:rsid w:val="007C2516"/>
    <w:rsid w:val="007E704B"/>
    <w:rsid w:val="007F204D"/>
    <w:rsid w:val="0081116B"/>
    <w:rsid w:val="00825859"/>
    <w:rsid w:val="00842191"/>
    <w:rsid w:val="00856188"/>
    <w:rsid w:val="00887EE2"/>
    <w:rsid w:val="008C5887"/>
    <w:rsid w:val="008E07F2"/>
    <w:rsid w:val="008E0C91"/>
    <w:rsid w:val="00903FB4"/>
    <w:rsid w:val="009106B3"/>
    <w:rsid w:val="00940D4D"/>
    <w:rsid w:val="00945075"/>
    <w:rsid w:val="00956BB3"/>
    <w:rsid w:val="00993D65"/>
    <w:rsid w:val="009B1F38"/>
    <w:rsid w:val="009F0C2E"/>
    <w:rsid w:val="009F7E37"/>
    <w:rsid w:val="00A02C05"/>
    <w:rsid w:val="00A11B6A"/>
    <w:rsid w:val="00A16B01"/>
    <w:rsid w:val="00A22438"/>
    <w:rsid w:val="00A26B81"/>
    <w:rsid w:val="00A425C0"/>
    <w:rsid w:val="00A51A4A"/>
    <w:rsid w:val="00A54DB2"/>
    <w:rsid w:val="00A61B90"/>
    <w:rsid w:val="00AC26FE"/>
    <w:rsid w:val="00AE0098"/>
    <w:rsid w:val="00AE5632"/>
    <w:rsid w:val="00B0116C"/>
    <w:rsid w:val="00B70E02"/>
    <w:rsid w:val="00B75E48"/>
    <w:rsid w:val="00B856A6"/>
    <w:rsid w:val="00B9397A"/>
    <w:rsid w:val="00BD3E76"/>
    <w:rsid w:val="00BE3941"/>
    <w:rsid w:val="00BF0AF1"/>
    <w:rsid w:val="00C1183A"/>
    <w:rsid w:val="00C16779"/>
    <w:rsid w:val="00C371CD"/>
    <w:rsid w:val="00C44400"/>
    <w:rsid w:val="00C466BE"/>
    <w:rsid w:val="00C5706B"/>
    <w:rsid w:val="00C61B9B"/>
    <w:rsid w:val="00C75981"/>
    <w:rsid w:val="00C934BD"/>
    <w:rsid w:val="00C9754E"/>
    <w:rsid w:val="00CA6D60"/>
    <w:rsid w:val="00CC02CD"/>
    <w:rsid w:val="00D12262"/>
    <w:rsid w:val="00D17027"/>
    <w:rsid w:val="00D95DA9"/>
    <w:rsid w:val="00DC16D4"/>
    <w:rsid w:val="00DF66A2"/>
    <w:rsid w:val="00E72ABF"/>
    <w:rsid w:val="00EC46F1"/>
    <w:rsid w:val="00EC5384"/>
    <w:rsid w:val="00EF1F30"/>
    <w:rsid w:val="00EF29B3"/>
    <w:rsid w:val="00EF660C"/>
    <w:rsid w:val="00F04C72"/>
    <w:rsid w:val="00F05FDA"/>
    <w:rsid w:val="00F153F1"/>
    <w:rsid w:val="00F165F2"/>
    <w:rsid w:val="00F32A7D"/>
    <w:rsid w:val="00F43968"/>
    <w:rsid w:val="00F900D8"/>
    <w:rsid w:val="00FA042F"/>
    <w:rsid w:val="00FB57BF"/>
    <w:rsid w:val="00FC5C4D"/>
    <w:rsid w:val="00FD5E9D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Klienti\Bezrealitky.cz\_Zdroje%20a%20podklady\_TZ\TEMPLATE_TZ_Bezrealitk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1C8A-04EA-492D-86BB-D83754B5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TEMPLATE_TZ_Bezrealitky</Template>
  <TotalTime>58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22</cp:revision>
  <dcterms:created xsi:type="dcterms:W3CDTF">2019-09-09T09:28:00Z</dcterms:created>
  <dcterms:modified xsi:type="dcterms:W3CDTF">2019-09-30T12:03:00Z</dcterms:modified>
</cp:coreProperties>
</file>