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97817">
      <w:pPr>
        <w:pStyle w:val="2"/>
        <w:rPr>
          <w:rFonts w:hint="default" w:ascii="Times New Roman" w:hAnsi="Times New Roman" w:cs="Times New Roman"/>
          <w:b/>
          <w:w w:val="80"/>
          <w:szCs w:val="24"/>
        </w:rPr>
      </w:pPr>
      <w:r>
        <w:rPr>
          <w:rFonts w:hint="default" w:ascii="Times New Roman" w:hAnsi="Times New Roman" w:cs="Times New Roman"/>
          <w:b/>
          <w:w w:val="80"/>
          <w:szCs w:val="24"/>
        </w:rPr>
        <w:t>FORMULAR DE VOT PRIN CORESPONDENŢĂ</w:t>
      </w:r>
    </w:p>
    <w:p w14:paraId="535BBE2E">
      <w:pPr>
        <w:pStyle w:val="2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lang w:val="it-IT"/>
        </w:rPr>
        <w:t xml:space="preserve"> pentru Adunarea Generală a Asociației</w:t>
      </w:r>
      <w:r>
        <w:rPr>
          <w:rFonts w:ascii="Arial" w:hAnsi="Arial" w:cs="Arial"/>
          <w:b/>
          <w:szCs w:val="24"/>
        </w:rPr>
        <w:t>.</w:t>
      </w:r>
      <w:bookmarkStart w:id="0" w:name="_GoBack"/>
      <w:bookmarkEnd w:id="0"/>
    </w:p>
    <w:p w14:paraId="467F897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convocată pentru </w:t>
      </w:r>
      <w:r>
        <w:rPr>
          <w:rFonts w:hint="default" w:ascii="Arial" w:hAnsi="Arial" w:cs="Arial"/>
          <w:b/>
          <w:sz w:val="24"/>
          <w:szCs w:val="24"/>
          <w:lang w:val="en-US"/>
        </w:rPr>
        <w:t>28</w:t>
      </w:r>
      <w:r>
        <w:rPr>
          <w:rFonts w:ascii="Arial" w:hAnsi="Arial" w:cs="Arial"/>
          <w:b/>
          <w:sz w:val="24"/>
          <w:szCs w:val="24"/>
        </w:rPr>
        <w:t>.0</w:t>
      </w:r>
      <w:r>
        <w:rPr>
          <w:rFonts w:hint="default" w:ascii="Arial" w:hAnsi="Arial" w:cs="Arial"/>
          <w:b/>
          <w:sz w:val="24"/>
          <w:szCs w:val="24"/>
          <w:lang w:val="en-US"/>
        </w:rPr>
        <w:t>4</w:t>
      </w:r>
      <w:r>
        <w:rPr>
          <w:rFonts w:ascii="Arial" w:hAnsi="Arial" w:cs="Arial"/>
          <w:b/>
          <w:sz w:val="24"/>
          <w:szCs w:val="24"/>
        </w:rPr>
        <w:t>.2025</w:t>
      </w:r>
    </w:p>
    <w:p w14:paraId="2E7F167F">
      <w:pPr>
        <w:jc w:val="center"/>
        <w:rPr>
          <w:rFonts w:ascii="Arial" w:hAnsi="Arial" w:cs="Arial"/>
          <w:b/>
          <w:sz w:val="24"/>
          <w:szCs w:val="24"/>
        </w:rPr>
      </w:pPr>
    </w:p>
    <w:p w14:paraId="2A64792E">
      <w:pPr>
        <w:jc w:val="center"/>
        <w:rPr>
          <w:rFonts w:ascii="Arial" w:hAnsi="Arial" w:cs="Arial"/>
          <w:b/>
          <w:sz w:val="24"/>
          <w:szCs w:val="24"/>
        </w:rPr>
      </w:pPr>
    </w:p>
    <w:p w14:paraId="4DB16BC7">
      <w:pPr>
        <w:jc w:val="center"/>
        <w:rPr>
          <w:rFonts w:ascii="Arial" w:hAnsi="Arial" w:cs="Arial"/>
          <w:b/>
          <w:sz w:val="24"/>
          <w:szCs w:val="24"/>
        </w:rPr>
      </w:pPr>
    </w:p>
    <w:p w14:paraId="3E635F5B">
      <w:pPr>
        <w:pStyle w:val="9"/>
        <w:spacing w:line="360" w:lineRule="auto"/>
        <w:rPr>
          <w:rFonts w:ascii="Segoe UI" w:hAnsi="Segoe UI" w:cs="Segoe UI"/>
          <w:szCs w:val="24"/>
          <w:lang w:val="ro-RO" w:eastAsia="ro-RO"/>
        </w:rPr>
      </w:pPr>
      <w:r>
        <w:rPr>
          <w:rFonts w:ascii="Segoe UI" w:hAnsi="Segoe UI" w:cs="Segoe UI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it-IT"/>
        </w:rPr>
        <w:t xml:space="preserve">Asociatul (municipiu,oraș,comună) ______________________ reprezentată legal prin ______________________________________, în calitate de primar, în temeiul </w:t>
      </w:r>
      <w:r>
        <w:rPr>
          <w:rFonts w:ascii="Arial" w:hAnsi="Arial" w:cs="Arial"/>
          <w:sz w:val="24"/>
          <w:szCs w:val="24"/>
          <w:lang w:val="ro-RO" w:eastAsia="ro-RO"/>
        </w:rPr>
        <w:t>articolelor 14, 15 și 16 din Statutul Asociației, și luând în considerare prevederile Deciziei Consiliului Director nr. 5/2020,  îmi exercit dreptul de vot prin corespondenţă asupra punctelor de pe ordinea de zi a</w:t>
      </w:r>
      <w:r>
        <w:rPr>
          <w:rFonts w:ascii="Arial" w:hAnsi="Arial" w:cs="Arial"/>
          <w:sz w:val="24"/>
          <w:szCs w:val="24"/>
        </w:rPr>
        <w:t xml:space="preserve"> Adunării Generale a Asociației  care va avea loc în data de </w:t>
      </w:r>
      <w:r>
        <w:rPr>
          <w:rFonts w:ascii="Arial" w:hAnsi="Arial" w:cs="Arial"/>
          <w:b/>
          <w:sz w:val="24"/>
          <w:szCs w:val="24"/>
        </w:rPr>
        <w:t>2</w:t>
      </w:r>
      <w:r>
        <w:rPr>
          <w:rFonts w:hint="default" w:ascii="Arial" w:hAnsi="Arial" w:cs="Arial"/>
          <w:b/>
          <w:sz w:val="24"/>
          <w:szCs w:val="24"/>
          <w:lang w:val="en-US"/>
        </w:rPr>
        <w:t>8</w:t>
      </w:r>
      <w:r>
        <w:rPr>
          <w:rFonts w:ascii="Arial" w:hAnsi="Arial" w:cs="Arial"/>
          <w:b/>
          <w:sz w:val="24"/>
          <w:szCs w:val="24"/>
        </w:rPr>
        <w:t>.0</w:t>
      </w:r>
      <w:r>
        <w:rPr>
          <w:rFonts w:hint="default" w:ascii="Arial" w:hAnsi="Arial" w:cs="Arial"/>
          <w:b/>
          <w:sz w:val="24"/>
          <w:szCs w:val="24"/>
          <w:lang w:val="en-US"/>
        </w:rPr>
        <w:t>4</w:t>
      </w:r>
      <w:r>
        <w:rPr>
          <w:rFonts w:ascii="Arial" w:hAnsi="Arial" w:cs="Arial"/>
          <w:b/>
          <w:sz w:val="24"/>
          <w:szCs w:val="24"/>
        </w:rPr>
        <w:t>.2025</w:t>
      </w:r>
      <w:r>
        <w:rPr>
          <w:rFonts w:ascii="Arial" w:hAnsi="Arial" w:cs="Arial"/>
          <w:sz w:val="24"/>
          <w:szCs w:val="24"/>
          <w:lang w:val="it-IT"/>
        </w:rPr>
        <w:t xml:space="preserve">, </w:t>
      </w:r>
      <w:r>
        <w:rPr>
          <w:rFonts w:ascii="Arial" w:hAnsi="Arial" w:cs="Arial"/>
          <w:sz w:val="24"/>
          <w:szCs w:val="24"/>
          <w:lang w:val="ro-RO" w:eastAsia="ro-RO"/>
        </w:rPr>
        <w:t>după cum urmează:</w:t>
      </w:r>
    </w:p>
    <w:tbl>
      <w:tblPr>
        <w:tblStyle w:val="6"/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3"/>
        <w:gridCol w:w="992"/>
        <w:gridCol w:w="1561"/>
        <w:gridCol w:w="1280"/>
      </w:tblGrid>
      <w:tr w14:paraId="63B98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tblHeader/>
        </w:trPr>
        <w:tc>
          <w:tcPr>
            <w:tcW w:w="10206" w:type="dxa"/>
            <w:gridSpan w:val="4"/>
            <w:shd w:val="clear" w:color="auto" w:fill="auto"/>
            <w:vAlign w:val="center"/>
          </w:tcPr>
          <w:p w14:paraId="7485133A">
            <w:pPr>
              <w:pStyle w:val="4"/>
              <w:rPr>
                <w:rFonts w:ascii="Segoe UI" w:hAnsi="Segoe UI" w:cs="Segoe UI"/>
                <w:szCs w:val="22"/>
              </w:rPr>
            </w:pPr>
            <w:r>
              <w:rPr>
                <w:rFonts w:ascii="Segoe UI" w:hAnsi="Segoe UI" w:cs="Segoe UI"/>
                <w:smallCaps/>
                <w:szCs w:val="22"/>
                <w:lang w:val="it-IT"/>
              </w:rPr>
              <w:t xml:space="preserve">                      Adunarea Generală a ASOCIAȚIEI</w:t>
            </w:r>
          </w:p>
        </w:tc>
      </w:tr>
      <w:tr w14:paraId="449D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tblHeader/>
        </w:trPr>
        <w:tc>
          <w:tcPr>
            <w:tcW w:w="6373" w:type="dxa"/>
            <w:vMerge w:val="restart"/>
            <w:shd w:val="clear" w:color="auto" w:fill="auto"/>
            <w:vAlign w:val="center"/>
          </w:tcPr>
          <w:p w14:paraId="40FD94CA">
            <w:pPr>
              <w:jc w:val="center"/>
              <w:rPr>
                <w:rFonts w:ascii="Segoe UI" w:hAnsi="Segoe UI" w:cs="Segoe UI"/>
                <w:b/>
                <w:i/>
                <w:sz w:val="22"/>
                <w:szCs w:val="22"/>
              </w:rPr>
            </w:pPr>
            <w:r>
              <w:rPr>
                <w:rFonts w:ascii="Segoe UI" w:hAnsi="Segoe UI" w:cs="Segoe UI"/>
                <w:b/>
                <w:i/>
                <w:sz w:val="22"/>
                <w:szCs w:val="22"/>
              </w:rPr>
              <w:t>Punctul de pe ordinea de zi</w:t>
            </w:r>
          </w:p>
        </w:tc>
        <w:tc>
          <w:tcPr>
            <w:tcW w:w="3833" w:type="dxa"/>
            <w:gridSpan w:val="3"/>
            <w:shd w:val="clear" w:color="auto" w:fill="auto"/>
            <w:vAlign w:val="center"/>
          </w:tcPr>
          <w:p w14:paraId="1A3507A8">
            <w:pPr>
              <w:pStyle w:val="4"/>
              <w:rPr>
                <w:rFonts w:ascii="Segoe UI" w:hAnsi="Segoe UI" w:cs="Segoe UI"/>
                <w:i/>
                <w:szCs w:val="22"/>
              </w:rPr>
            </w:pPr>
            <w:r>
              <w:rPr>
                <w:rFonts w:ascii="Segoe UI" w:hAnsi="Segoe UI" w:cs="Segoe UI"/>
                <w:i/>
                <w:szCs w:val="22"/>
              </w:rPr>
              <w:t>Votul</w:t>
            </w:r>
          </w:p>
          <w:p w14:paraId="3041791A">
            <w:pPr>
              <w:jc w:val="center"/>
              <w:rPr>
                <w:rFonts w:ascii="Segoe UI" w:hAnsi="Segoe UI" w:cs="Segoe UI"/>
                <w:i/>
                <w:sz w:val="22"/>
                <w:szCs w:val="22"/>
              </w:rPr>
            </w:pPr>
            <w:r>
              <w:rPr>
                <w:rFonts w:ascii="Segoe UI" w:hAnsi="Segoe UI" w:cs="Segoe UI"/>
                <w:i/>
                <w:sz w:val="22"/>
                <w:szCs w:val="22"/>
              </w:rPr>
              <w:t>(se va bifa, după caz, pentru, împotrivă sau abţinere)</w:t>
            </w:r>
          </w:p>
        </w:tc>
      </w:tr>
      <w:tr w14:paraId="506A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tblHeader/>
        </w:trPr>
        <w:tc>
          <w:tcPr>
            <w:tcW w:w="6373" w:type="dxa"/>
            <w:vMerge w:val="continue"/>
            <w:shd w:val="clear" w:color="auto" w:fill="auto"/>
            <w:vAlign w:val="center"/>
          </w:tcPr>
          <w:p w14:paraId="7EAE9A67">
            <w:pPr>
              <w:jc w:val="center"/>
              <w:rPr>
                <w:rFonts w:ascii="Segoe UI" w:hAnsi="Segoe UI" w:cs="Segoe UI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8F0B9F4">
            <w:pPr>
              <w:pStyle w:val="4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>
              <w:rPr>
                <w:rFonts w:ascii="Segoe UI" w:hAnsi="Segoe UI" w:cs="Segoe UI"/>
                <w:i/>
                <w:szCs w:val="22"/>
              </w:rPr>
              <w:t>PENTRU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3AC6A7F">
            <w:pPr>
              <w:pStyle w:val="4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>
              <w:rPr>
                <w:rFonts w:ascii="Segoe UI" w:hAnsi="Segoe UI" w:cs="Segoe UI"/>
                <w:i/>
                <w:szCs w:val="22"/>
              </w:rPr>
              <w:t>ÎMPOTRIVĂ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299BBBA">
            <w:pPr>
              <w:pStyle w:val="4"/>
              <w:ind w:left="-108" w:right="-108"/>
              <w:rPr>
                <w:rFonts w:ascii="Segoe UI" w:hAnsi="Segoe UI" w:cs="Segoe UI"/>
                <w:i/>
                <w:szCs w:val="22"/>
              </w:rPr>
            </w:pPr>
            <w:r>
              <w:rPr>
                <w:rFonts w:ascii="Segoe UI" w:hAnsi="Segoe UI" w:cs="Segoe UI"/>
                <w:i/>
                <w:szCs w:val="22"/>
              </w:rPr>
              <w:t>ABŢINERE</w:t>
            </w:r>
          </w:p>
        </w:tc>
      </w:tr>
      <w:tr w14:paraId="5575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3" w:hRule="atLeast"/>
        </w:trPr>
        <w:tc>
          <w:tcPr>
            <w:tcW w:w="6373" w:type="dxa"/>
            <w:vAlign w:val="center"/>
          </w:tcPr>
          <w:p w14:paraId="65248A2A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Proiect de hotărâre privind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aprobarea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Situa</w:t>
            </w: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  <w:t>țiilor Financiare ale Asociației de Dezvoltare Intercomunitară pentru Servicii în Sectorul de Apă și Apă Uzată din județul Satu Mare, pentru exercițiul financiar încheiat în 31.12.2024</w:t>
            </w:r>
          </w:p>
          <w:p w14:paraId="5B6E55EB">
            <w:pPr>
              <w:numPr>
                <w:numId w:val="0"/>
              </w:numPr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</w:p>
          <w:p w14:paraId="35F52493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Proiect de hotărâre privind</w:t>
            </w: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ro-RO"/>
              </w:rPr>
              <w:t xml:space="preserve"> aderarea la Asociație a comunelor Viile Satu Mare și Pir</w:t>
            </w:r>
          </w:p>
          <w:p w14:paraId="6FA1017F">
            <w:pPr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</w:p>
          <w:p w14:paraId="25B443C2"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</w:rPr>
              <w:t>Proiect de hotărâre privind</w:t>
            </w:r>
            <w:r>
              <w:rPr>
                <w:rFonts w:hint="default" w:cs="Times New Roman"/>
                <w:bCs/>
                <w:color w:val="000000"/>
                <w:sz w:val="24"/>
                <w:szCs w:val="24"/>
                <w:lang w:val="ro-RO"/>
              </w:rPr>
              <w:t xml:space="preserve"> aderarea la Asociație a comunelor</w:t>
            </w:r>
          </w:p>
          <w:p w14:paraId="1760B094">
            <w:pPr>
              <w:numPr>
                <w:numId w:val="0"/>
              </w:numPr>
              <w:ind w:leftChars="0"/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lang w:val="ro-RO"/>
              </w:rPr>
            </w:pPr>
            <w:r>
              <w:rPr>
                <w:rFonts w:hint="default" w:ascii="Times New Roman" w:cs="Times New Roman"/>
                <w:bCs/>
                <w:color w:val="000000"/>
                <w:sz w:val="24"/>
                <w:szCs w:val="24"/>
                <w:lang w:val="ro-RO"/>
              </w:rPr>
              <w:t>Hodod și Acâș</w:t>
            </w:r>
          </w:p>
        </w:tc>
        <w:tc>
          <w:tcPr>
            <w:tcW w:w="992" w:type="dxa"/>
            <w:vAlign w:val="center"/>
          </w:tcPr>
          <w:p w14:paraId="20197186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it-IT"/>
              </w:rPr>
            </w:pPr>
          </w:p>
        </w:tc>
        <w:tc>
          <w:tcPr>
            <w:tcW w:w="1561" w:type="dxa"/>
            <w:vAlign w:val="center"/>
          </w:tcPr>
          <w:p w14:paraId="17CD60BE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it-IT"/>
              </w:rPr>
            </w:pPr>
          </w:p>
        </w:tc>
        <w:tc>
          <w:tcPr>
            <w:tcW w:w="1280" w:type="dxa"/>
            <w:vAlign w:val="center"/>
          </w:tcPr>
          <w:p w14:paraId="27F190D0">
            <w:pPr>
              <w:jc w:val="center"/>
              <w:rPr>
                <w:rFonts w:ascii="Segoe UI" w:hAnsi="Segoe UI" w:cs="Segoe UI"/>
                <w:b/>
                <w:sz w:val="22"/>
                <w:szCs w:val="22"/>
                <w:lang w:val="it-IT"/>
              </w:rPr>
            </w:pPr>
          </w:p>
        </w:tc>
      </w:tr>
    </w:tbl>
    <w:p w14:paraId="7EFD5EB7">
      <w:pPr>
        <w:jc w:val="both"/>
        <w:rPr>
          <w:rFonts w:ascii="Arial" w:hAnsi="Arial" w:cs="Arial"/>
          <w:i/>
          <w:sz w:val="22"/>
          <w:szCs w:val="22"/>
          <w:lang w:val="it-IT"/>
        </w:rPr>
      </w:pPr>
    </w:p>
    <w:p w14:paraId="2FB21AE1">
      <w:pPr>
        <w:jc w:val="both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i/>
          <w:sz w:val="22"/>
          <w:szCs w:val="22"/>
          <w:lang w:val="it-IT"/>
        </w:rPr>
        <w:t>Asociatul îşi asumă întreaga răspundere pentru completarea corectă şi transmiterea în siguranţă a prezentului formular de vot</w:t>
      </w:r>
      <w:r>
        <w:rPr>
          <w:rFonts w:ascii="Arial" w:hAnsi="Arial" w:cs="Arial"/>
          <w:sz w:val="22"/>
          <w:szCs w:val="22"/>
          <w:lang w:val="it-IT"/>
        </w:rPr>
        <w:t>.</w:t>
      </w:r>
    </w:p>
    <w:p w14:paraId="0EBDDD17">
      <w:pPr>
        <w:jc w:val="both"/>
        <w:rPr>
          <w:rFonts w:ascii="Arial" w:hAnsi="Arial" w:cs="Arial"/>
          <w:sz w:val="22"/>
          <w:szCs w:val="22"/>
          <w:lang w:val="it-IT"/>
        </w:rPr>
      </w:pPr>
    </w:p>
    <w:p w14:paraId="33DD6083">
      <w:pPr>
        <w:jc w:val="both"/>
        <w:rPr>
          <w:rFonts w:ascii="Arial" w:hAnsi="Arial" w:cs="Arial"/>
          <w:sz w:val="22"/>
          <w:szCs w:val="22"/>
          <w:lang w:val="it-IT"/>
        </w:rPr>
      </w:pPr>
    </w:p>
    <w:p w14:paraId="14B38458">
      <w:pPr>
        <w:ind w:left="6480" w:hanging="5760"/>
        <w:jc w:val="both"/>
        <w:rPr>
          <w:rFonts w:ascii="Arial" w:hAnsi="Arial" w:cs="Arial"/>
          <w:sz w:val="22"/>
          <w:szCs w:val="22"/>
        </w:rPr>
      </w:pPr>
    </w:p>
    <w:p w14:paraId="1423350B">
      <w:pPr>
        <w:ind w:left="6480" w:hanging="57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_________________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Numele şi prenumele reprezentantului Asociatului în Adunarea Generală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</w:t>
      </w:r>
    </w:p>
    <w:p w14:paraId="124DD23C">
      <w:pPr>
        <w:ind w:left="6480" w:hanging="57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___________________ </w:t>
      </w:r>
    </w:p>
    <w:p w14:paraId="1E3FD468">
      <w:pPr>
        <w:ind w:left="609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</w:t>
      </w:r>
    </w:p>
    <w:p w14:paraId="0E80F1C5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(semnătura)</w:t>
      </w:r>
    </w:p>
    <w:p w14:paraId="0F14FAA0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14:paraId="67D2FB20">
      <w:pPr>
        <w:ind w:left="6816" w:firstLine="384"/>
        <w:jc w:val="both"/>
        <w:rPr>
          <w:rFonts w:ascii="Arial" w:hAnsi="Arial" w:cs="Arial"/>
          <w:i/>
          <w:sz w:val="22"/>
          <w:szCs w:val="22"/>
        </w:rPr>
      </w:pPr>
    </w:p>
    <w:p w14:paraId="5709A386">
      <w:pPr>
        <w:ind w:left="6816" w:firstLine="384"/>
        <w:jc w:val="both"/>
        <w:rPr>
          <w:rFonts w:ascii="Segoe UI" w:hAnsi="Segoe UI" w:cs="Segoe UI"/>
          <w:i/>
          <w:sz w:val="22"/>
          <w:szCs w:val="22"/>
        </w:rPr>
      </w:pPr>
    </w:p>
    <w:p w14:paraId="134A8347">
      <w:pPr>
        <w:ind w:left="284"/>
        <w:jc w:val="both"/>
        <w:rPr>
          <w:rFonts w:ascii="Segoe UI" w:hAnsi="Segoe UI" w:cs="Segoe UI"/>
          <w:i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t>Acest formular (completat si semnat) de către reprezentantul legal al Asociatului, trebuie transmis prin e-mail  până la data de 2</w:t>
      </w:r>
      <w:r>
        <w:rPr>
          <w:rFonts w:hint="default" w:ascii="Arial" w:hAnsi="Arial" w:cs="Arial"/>
          <w:b/>
          <w:sz w:val="24"/>
          <w:szCs w:val="24"/>
          <w:lang w:val="ro-RO"/>
        </w:rPr>
        <w:t>8</w:t>
      </w:r>
      <w:r>
        <w:rPr>
          <w:rFonts w:ascii="Arial" w:hAnsi="Arial" w:cs="Arial"/>
          <w:b/>
          <w:sz w:val="24"/>
          <w:szCs w:val="24"/>
        </w:rPr>
        <w:t>.0</w:t>
      </w:r>
      <w:r>
        <w:rPr>
          <w:rFonts w:hint="default" w:ascii="Arial" w:hAnsi="Arial" w:cs="Arial"/>
          <w:b/>
          <w:sz w:val="24"/>
          <w:szCs w:val="24"/>
          <w:lang w:val="ro-RO"/>
        </w:rPr>
        <w:t>4</w:t>
      </w:r>
      <w:r>
        <w:rPr>
          <w:rFonts w:ascii="Arial" w:hAnsi="Arial" w:cs="Arial"/>
          <w:b/>
          <w:sz w:val="24"/>
          <w:szCs w:val="24"/>
        </w:rPr>
        <w:t>.2025, ora 15.00, la următoarele adrese :  adissaau@gmail,com ; vladchiorean@yahoo.com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9" w:h="16834"/>
      <w:pgMar w:top="1134" w:right="1134" w:bottom="1134" w:left="1134" w:header="851" w:footer="4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witzerland-Ro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AA94D6">
    <w:pPr>
      <w:pStyle w:val="13"/>
      <w:framePr w:wrap="around" w:vAnchor="text" w:hAnchor="margin" w:xAlign="right" w:y="1"/>
      <w:rPr>
        <w:rStyle w:val="19"/>
      </w:rPr>
    </w:pPr>
    <w:r>
      <w:rPr>
        <w:rStyle w:val="19"/>
        <w:rFonts w:ascii="Arial Narrow" w:hAnsi="Arial Narrow"/>
        <w:b/>
        <w:i/>
        <w:sz w:val="24"/>
        <w:szCs w:val="24"/>
      </w:rPr>
      <w:fldChar w:fldCharType="begin"/>
    </w:r>
    <w:r>
      <w:rPr>
        <w:rStyle w:val="19"/>
        <w:rFonts w:ascii="Arial Narrow" w:hAnsi="Arial Narrow"/>
        <w:b/>
        <w:i/>
        <w:sz w:val="24"/>
        <w:szCs w:val="24"/>
      </w:rPr>
      <w:instrText xml:space="preserve"> PAGE </w:instrText>
    </w:r>
    <w:r>
      <w:rPr>
        <w:rStyle w:val="19"/>
        <w:rFonts w:ascii="Arial Narrow" w:hAnsi="Arial Narrow"/>
        <w:b/>
        <w:i/>
        <w:sz w:val="24"/>
        <w:szCs w:val="24"/>
      </w:rPr>
      <w:fldChar w:fldCharType="separate"/>
    </w:r>
    <w:r>
      <w:rPr>
        <w:rStyle w:val="19"/>
        <w:rFonts w:ascii="Arial Narrow" w:hAnsi="Arial Narrow"/>
        <w:b/>
        <w:i/>
        <w:sz w:val="24"/>
        <w:szCs w:val="24"/>
      </w:rPr>
      <w:t>1</w:t>
    </w:r>
    <w:r>
      <w:rPr>
        <w:rStyle w:val="19"/>
        <w:rFonts w:ascii="Arial Narrow" w:hAnsi="Arial Narrow"/>
        <w:b/>
        <w:i/>
        <w:sz w:val="24"/>
        <w:szCs w:val="24"/>
      </w:rPr>
      <w:fldChar w:fldCharType="end"/>
    </w:r>
    <w:r>
      <w:rPr>
        <w:rStyle w:val="19"/>
      </w:rPr>
      <w:t>/</w:t>
    </w:r>
    <w:r>
      <w:rPr>
        <w:rStyle w:val="19"/>
      </w:rPr>
      <w:fldChar w:fldCharType="begin"/>
    </w:r>
    <w:r>
      <w:rPr>
        <w:rStyle w:val="19"/>
      </w:rPr>
      <w:instrText xml:space="preserve"> NUMPAGES </w:instrText>
    </w:r>
    <w:r>
      <w:rPr>
        <w:rStyle w:val="19"/>
      </w:rPr>
      <w:fldChar w:fldCharType="separate"/>
    </w:r>
    <w:r>
      <w:rPr>
        <w:rStyle w:val="19"/>
      </w:rPr>
      <w:t>1</w:t>
    </w:r>
    <w:r>
      <w:rPr>
        <w:rStyle w:val="19"/>
      </w:rPr>
      <w:fldChar w:fldCharType="end"/>
    </w:r>
  </w:p>
  <w:p w14:paraId="78CBB2BE">
    <w:pPr>
      <w:pStyle w:val="1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08C35">
    <w:pPr>
      <w:pStyle w:val="13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end"/>
    </w:r>
  </w:p>
  <w:p w14:paraId="46B075E1">
    <w:pPr>
      <w:pStyle w:val="1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D06FB">
    <w:pPr>
      <w:pStyle w:val="16"/>
      <w:framePr w:wrap="around" w:vAnchor="text" w:hAnchor="margin" w:xAlign="right" w:y="1"/>
      <w:rPr>
        <w:rStyle w:val="19"/>
      </w:rPr>
    </w:pPr>
  </w:p>
  <w:p w14:paraId="56F6942B">
    <w:pPr>
      <w:pStyle w:val="1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A3C2B">
    <w:pPr>
      <w:pStyle w:val="16"/>
      <w:framePr w:wrap="around" w:vAnchor="text" w:hAnchor="margin" w:xAlign="right" w:y="1"/>
      <w:rPr>
        <w:rStyle w:val="19"/>
      </w:rPr>
    </w:pPr>
    <w:r>
      <w:rPr>
        <w:rStyle w:val="19"/>
      </w:rPr>
      <w:fldChar w:fldCharType="begin"/>
    </w:r>
    <w:r>
      <w:rPr>
        <w:rStyle w:val="19"/>
      </w:rPr>
      <w:instrText xml:space="preserve">PAGE  </w:instrText>
    </w:r>
    <w:r>
      <w:rPr>
        <w:rStyle w:val="19"/>
      </w:rPr>
      <w:fldChar w:fldCharType="separate"/>
    </w:r>
    <w:r>
      <w:rPr>
        <w:rStyle w:val="19"/>
      </w:rPr>
      <w:t>1</w:t>
    </w:r>
    <w:r>
      <w:rPr>
        <w:rStyle w:val="19"/>
      </w:rPr>
      <w:fldChar w:fldCharType="end"/>
    </w:r>
  </w:p>
  <w:p w14:paraId="4A146B29">
    <w:pPr>
      <w:pStyle w:val="1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C8D4BC"/>
    <w:multiLevelType w:val="singleLevel"/>
    <w:tmpl w:val="8CC8D4BC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attachedTemplate r:id="rId1"/>
  <w:documentProtection w:enforcement="0"/>
  <w:defaultTabStop w:val="720"/>
  <w:displayHorizontalDrawingGridEvery w:val="0"/>
  <w:displayVerticalDrawingGridEvery w:val="0"/>
  <w:doNotUseMarginsForDrawingGridOrigin w:val="1"/>
  <w:drawingGridHorizontalOrigin w:val="1800"/>
  <w:drawingGridVerticalOrigin w:val="1440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801"/>
    <w:rsid w:val="00010F9D"/>
    <w:rsid w:val="000132D0"/>
    <w:rsid w:val="000246E5"/>
    <w:rsid w:val="000359A7"/>
    <w:rsid w:val="000411DC"/>
    <w:rsid w:val="000420AE"/>
    <w:rsid w:val="000500B1"/>
    <w:rsid w:val="00050F25"/>
    <w:rsid w:val="00052CC0"/>
    <w:rsid w:val="0006040B"/>
    <w:rsid w:val="00061E3F"/>
    <w:rsid w:val="00065B67"/>
    <w:rsid w:val="000720A7"/>
    <w:rsid w:val="000720AB"/>
    <w:rsid w:val="00077231"/>
    <w:rsid w:val="0007741C"/>
    <w:rsid w:val="00077A5B"/>
    <w:rsid w:val="000931D0"/>
    <w:rsid w:val="00096747"/>
    <w:rsid w:val="00097FD1"/>
    <w:rsid w:val="000A10A6"/>
    <w:rsid w:val="000A2425"/>
    <w:rsid w:val="000B005C"/>
    <w:rsid w:val="000B0A79"/>
    <w:rsid w:val="000B2DA0"/>
    <w:rsid w:val="000B666F"/>
    <w:rsid w:val="000B7E19"/>
    <w:rsid w:val="000D200F"/>
    <w:rsid w:val="000D38A0"/>
    <w:rsid w:val="000D58D5"/>
    <w:rsid w:val="000E03EC"/>
    <w:rsid w:val="000E18DF"/>
    <w:rsid w:val="000E2C71"/>
    <w:rsid w:val="000E3B72"/>
    <w:rsid w:val="000E7D19"/>
    <w:rsid w:val="000F09B6"/>
    <w:rsid w:val="000F0CD1"/>
    <w:rsid w:val="000F792F"/>
    <w:rsid w:val="000F7C6B"/>
    <w:rsid w:val="00101E4B"/>
    <w:rsid w:val="00110A92"/>
    <w:rsid w:val="00110C2E"/>
    <w:rsid w:val="00116258"/>
    <w:rsid w:val="00124F22"/>
    <w:rsid w:val="0013234A"/>
    <w:rsid w:val="00134EBF"/>
    <w:rsid w:val="0014362D"/>
    <w:rsid w:val="00151D9E"/>
    <w:rsid w:val="00153771"/>
    <w:rsid w:val="001541B8"/>
    <w:rsid w:val="00160B49"/>
    <w:rsid w:val="00162695"/>
    <w:rsid w:val="00166959"/>
    <w:rsid w:val="00166F6B"/>
    <w:rsid w:val="00186AF4"/>
    <w:rsid w:val="001916B6"/>
    <w:rsid w:val="001939E2"/>
    <w:rsid w:val="0019680D"/>
    <w:rsid w:val="001A0ECE"/>
    <w:rsid w:val="001A383D"/>
    <w:rsid w:val="001B0ECE"/>
    <w:rsid w:val="001B162A"/>
    <w:rsid w:val="001B2805"/>
    <w:rsid w:val="001B7277"/>
    <w:rsid w:val="001C70E9"/>
    <w:rsid w:val="001D4C3B"/>
    <w:rsid w:val="001E2AEF"/>
    <w:rsid w:val="001E4F59"/>
    <w:rsid w:val="001E5926"/>
    <w:rsid w:val="001F0D90"/>
    <w:rsid w:val="001F3D91"/>
    <w:rsid w:val="001F4801"/>
    <w:rsid w:val="001F4FE8"/>
    <w:rsid w:val="00201C27"/>
    <w:rsid w:val="00205267"/>
    <w:rsid w:val="00207CD0"/>
    <w:rsid w:val="002103D7"/>
    <w:rsid w:val="00210DA9"/>
    <w:rsid w:val="0021734D"/>
    <w:rsid w:val="00220EE8"/>
    <w:rsid w:val="00230C7A"/>
    <w:rsid w:val="0023430C"/>
    <w:rsid w:val="00235883"/>
    <w:rsid w:val="0023619B"/>
    <w:rsid w:val="002371F7"/>
    <w:rsid w:val="0024588B"/>
    <w:rsid w:val="002500F7"/>
    <w:rsid w:val="002515A3"/>
    <w:rsid w:val="002520F4"/>
    <w:rsid w:val="00254924"/>
    <w:rsid w:val="0025734C"/>
    <w:rsid w:val="0026062D"/>
    <w:rsid w:val="0026414A"/>
    <w:rsid w:val="0026450A"/>
    <w:rsid w:val="00276447"/>
    <w:rsid w:val="002823AC"/>
    <w:rsid w:val="00290E37"/>
    <w:rsid w:val="00293C26"/>
    <w:rsid w:val="002A00ED"/>
    <w:rsid w:val="002A1665"/>
    <w:rsid w:val="002A1A93"/>
    <w:rsid w:val="002A48A7"/>
    <w:rsid w:val="002A5A5C"/>
    <w:rsid w:val="002B22E6"/>
    <w:rsid w:val="002B2B20"/>
    <w:rsid w:val="002B3972"/>
    <w:rsid w:val="002C057C"/>
    <w:rsid w:val="002C31BA"/>
    <w:rsid w:val="002C3EEC"/>
    <w:rsid w:val="002C4078"/>
    <w:rsid w:val="002C6F48"/>
    <w:rsid w:val="002D10F4"/>
    <w:rsid w:val="002D7473"/>
    <w:rsid w:val="002E155C"/>
    <w:rsid w:val="002E1ACE"/>
    <w:rsid w:val="002E2913"/>
    <w:rsid w:val="002E488F"/>
    <w:rsid w:val="002E62E1"/>
    <w:rsid w:val="00300EF9"/>
    <w:rsid w:val="003060AD"/>
    <w:rsid w:val="00307A23"/>
    <w:rsid w:val="00313736"/>
    <w:rsid w:val="003144A5"/>
    <w:rsid w:val="003165B5"/>
    <w:rsid w:val="00320312"/>
    <w:rsid w:val="00320BF1"/>
    <w:rsid w:val="003227C0"/>
    <w:rsid w:val="0032638A"/>
    <w:rsid w:val="00330E7D"/>
    <w:rsid w:val="003310E4"/>
    <w:rsid w:val="00332952"/>
    <w:rsid w:val="00335597"/>
    <w:rsid w:val="0034000A"/>
    <w:rsid w:val="003441F0"/>
    <w:rsid w:val="003456F7"/>
    <w:rsid w:val="00345C17"/>
    <w:rsid w:val="0034621B"/>
    <w:rsid w:val="003475D4"/>
    <w:rsid w:val="00352224"/>
    <w:rsid w:val="00352B5C"/>
    <w:rsid w:val="003578CE"/>
    <w:rsid w:val="003667A0"/>
    <w:rsid w:val="00367E28"/>
    <w:rsid w:val="003725D3"/>
    <w:rsid w:val="003753E2"/>
    <w:rsid w:val="003814C8"/>
    <w:rsid w:val="00385F9A"/>
    <w:rsid w:val="00386567"/>
    <w:rsid w:val="00386EB6"/>
    <w:rsid w:val="00391D32"/>
    <w:rsid w:val="00394D41"/>
    <w:rsid w:val="003A1ADC"/>
    <w:rsid w:val="003B3DA2"/>
    <w:rsid w:val="003B64F4"/>
    <w:rsid w:val="003B787D"/>
    <w:rsid w:val="003C087F"/>
    <w:rsid w:val="003C397B"/>
    <w:rsid w:val="003C7959"/>
    <w:rsid w:val="003D0643"/>
    <w:rsid w:val="003D0CCB"/>
    <w:rsid w:val="003D1569"/>
    <w:rsid w:val="003D3DE6"/>
    <w:rsid w:val="003E4ED8"/>
    <w:rsid w:val="003E53B0"/>
    <w:rsid w:val="003F1688"/>
    <w:rsid w:val="003F1958"/>
    <w:rsid w:val="004041FB"/>
    <w:rsid w:val="00407812"/>
    <w:rsid w:val="00414D64"/>
    <w:rsid w:val="00416F10"/>
    <w:rsid w:val="0042372A"/>
    <w:rsid w:val="004237C6"/>
    <w:rsid w:val="00425F4E"/>
    <w:rsid w:val="0042617D"/>
    <w:rsid w:val="004307BA"/>
    <w:rsid w:val="00431173"/>
    <w:rsid w:val="0043253D"/>
    <w:rsid w:val="004379A0"/>
    <w:rsid w:val="004406C3"/>
    <w:rsid w:val="004466DC"/>
    <w:rsid w:val="00447024"/>
    <w:rsid w:val="00450A12"/>
    <w:rsid w:val="00450A5C"/>
    <w:rsid w:val="00454CDC"/>
    <w:rsid w:val="00456BDF"/>
    <w:rsid w:val="00460F13"/>
    <w:rsid w:val="00471701"/>
    <w:rsid w:val="004805EF"/>
    <w:rsid w:val="004819DE"/>
    <w:rsid w:val="00481DD9"/>
    <w:rsid w:val="004830C9"/>
    <w:rsid w:val="00486820"/>
    <w:rsid w:val="00492D1E"/>
    <w:rsid w:val="0049414F"/>
    <w:rsid w:val="004A066A"/>
    <w:rsid w:val="004A2DDF"/>
    <w:rsid w:val="004A2FF5"/>
    <w:rsid w:val="004A3FC4"/>
    <w:rsid w:val="004A4CB6"/>
    <w:rsid w:val="004A4F42"/>
    <w:rsid w:val="004A6548"/>
    <w:rsid w:val="004A7847"/>
    <w:rsid w:val="004B4572"/>
    <w:rsid w:val="004C2007"/>
    <w:rsid w:val="004C3E09"/>
    <w:rsid w:val="004C4098"/>
    <w:rsid w:val="004D5378"/>
    <w:rsid w:val="004D5D93"/>
    <w:rsid w:val="004E1324"/>
    <w:rsid w:val="004E1663"/>
    <w:rsid w:val="004E3FC7"/>
    <w:rsid w:val="004F150B"/>
    <w:rsid w:val="004F2AB4"/>
    <w:rsid w:val="004F395C"/>
    <w:rsid w:val="004F61B2"/>
    <w:rsid w:val="004F68EE"/>
    <w:rsid w:val="00501193"/>
    <w:rsid w:val="00512D47"/>
    <w:rsid w:val="00515BF5"/>
    <w:rsid w:val="00516691"/>
    <w:rsid w:val="005179BF"/>
    <w:rsid w:val="00517D62"/>
    <w:rsid w:val="0052388B"/>
    <w:rsid w:val="00534BE6"/>
    <w:rsid w:val="00535AEC"/>
    <w:rsid w:val="005454AF"/>
    <w:rsid w:val="005469AC"/>
    <w:rsid w:val="0055006F"/>
    <w:rsid w:val="005656CB"/>
    <w:rsid w:val="00565BF0"/>
    <w:rsid w:val="0057085F"/>
    <w:rsid w:val="00573589"/>
    <w:rsid w:val="00573DED"/>
    <w:rsid w:val="005750B2"/>
    <w:rsid w:val="0057548D"/>
    <w:rsid w:val="00575C43"/>
    <w:rsid w:val="00575F0F"/>
    <w:rsid w:val="00577DFC"/>
    <w:rsid w:val="00582E92"/>
    <w:rsid w:val="005836B5"/>
    <w:rsid w:val="0058569D"/>
    <w:rsid w:val="005909AC"/>
    <w:rsid w:val="00592BCC"/>
    <w:rsid w:val="005A48EC"/>
    <w:rsid w:val="005B1F43"/>
    <w:rsid w:val="005C1C15"/>
    <w:rsid w:val="005C1D2A"/>
    <w:rsid w:val="005C3ECB"/>
    <w:rsid w:val="005C618C"/>
    <w:rsid w:val="005D122B"/>
    <w:rsid w:val="005D29BB"/>
    <w:rsid w:val="005D70A5"/>
    <w:rsid w:val="005D71F6"/>
    <w:rsid w:val="005E07AD"/>
    <w:rsid w:val="005F447D"/>
    <w:rsid w:val="005F5659"/>
    <w:rsid w:val="005F6643"/>
    <w:rsid w:val="00601C1F"/>
    <w:rsid w:val="00604DFA"/>
    <w:rsid w:val="0060581F"/>
    <w:rsid w:val="00610EB5"/>
    <w:rsid w:val="00623F75"/>
    <w:rsid w:val="006241F6"/>
    <w:rsid w:val="0063171F"/>
    <w:rsid w:val="0063175B"/>
    <w:rsid w:val="0064456F"/>
    <w:rsid w:val="00651D5D"/>
    <w:rsid w:val="00654FFF"/>
    <w:rsid w:val="0065779B"/>
    <w:rsid w:val="00664D65"/>
    <w:rsid w:val="0066777B"/>
    <w:rsid w:val="00670639"/>
    <w:rsid w:val="006753BC"/>
    <w:rsid w:val="006757E9"/>
    <w:rsid w:val="00683182"/>
    <w:rsid w:val="00685C81"/>
    <w:rsid w:val="006919B2"/>
    <w:rsid w:val="006929D9"/>
    <w:rsid w:val="00694CAD"/>
    <w:rsid w:val="006A5C0B"/>
    <w:rsid w:val="006A5CF3"/>
    <w:rsid w:val="006B48C1"/>
    <w:rsid w:val="006B63F3"/>
    <w:rsid w:val="006B68A6"/>
    <w:rsid w:val="006B71BF"/>
    <w:rsid w:val="006B72DD"/>
    <w:rsid w:val="006B75C3"/>
    <w:rsid w:val="006C070D"/>
    <w:rsid w:val="006C5591"/>
    <w:rsid w:val="006C6977"/>
    <w:rsid w:val="006E5105"/>
    <w:rsid w:val="006F6057"/>
    <w:rsid w:val="00701A94"/>
    <w:rsid w:val="007042E6"/>
    <w:rsid w:val="00706BBA"/>
    <w:rsid w:val="00713127"/>
    <w:rsid w:val="0072198E"/>
    <w:rsid w:val="00726560"/>
    <w:rsid w:val="0073162E"/>
    <w:rsid w:val="00741BBB"/>
    <w:rsid w:val="0074342E"/>
    <w:rsid w:val="0074430A"/>
    <w:rsid w:val="0074468E"/>
    <w:rsid w:val="00746B46"/>
    <w:rsid w:val="00746DF9"/>
    <w:rsid w:val="00750709"/>
    <w:rsid w:val="00756E04"/>
    <w:rsid w:val="00771267"/>
    <w:rsid w:val="0077267F"/>
    <w:rsid w:val="0077580A"/>
    <w:rsid w:val="00777D24"/>
    <w:rsid w:val="00780F93"/>
    <w:rsid w:val="00782140"/>
    <w:rsid w:val="00782654"/>
    <w:rsid w:val="00784D84"/>
    <w:rsid w:val="007850A9"/>
    <w:rsid w:val="0079273F"/>
    <w:rsid w:val="00794B4E"/>
    <w:rsid w:val="0079631A"/>
    <w:rsid w:val="007A0B76"/>
    <w:rsid w:val="007A346E"/>
    <w:rsid w:val="007A3DBB"/>
    <w:rsid w:val="007A67EF"/>
    <w:rsid w:val="007B0E46"/>
    <w:rsid w:val="007B1E53"/>
    <w:rsid w:val="007B4D29"/>
    <w:rsid w:val="007B59CD"/>
    <w:rsid w:val="007C013D"/>
    <w:rsid w:val="007C1298"/>
    <w:rsid w:val="007C16BD"/>
    <w:rsid w:val="007C3BB2"/>
    <w:rsid w:val="007D1DEC"/>
    <w:rsid w:val="007D2B16"/>
    <w:rsid w:val="007D2CDC"/>
    <w:rsid w:val="007D323E"/>
    <w:rsid w:val="007D328B"/>
    <w:rsid w:val="007D4BB5"/>
    <w:rsid w:val="007D7946"/>
    <w:rsid w:val="007E7F45"/>
    <w:rsid w:val="007F4606"/>
    <w:rsid w:val="007F4991"/>
    <w:rsid w:val="008005F8"/>
    <w:rsid w:val="008054CF"/>
    <w:rsid w:val="008064F4"/>
    <w:rsid w:val="00813DE1"/>
    <w:rsid w:val="0081525C"/>
    <w:rsid w:val="00815FB5"/>
    <w:rsid w:val="008163D1"/>
    <w:rsid w:val="00824E44"/>
    <w:rsid w:val="0082511F"/>
    <w:rsid w:val="008306E4"/>
    <w:rsid w:val="00832BC5"/>
    <w:rsid w:val="00836E95"/>
    <w:rsid w:val="00846F41"/>
    <w:rsid w:val="008470B6"/>
    <w:rsid w:val="00851CA0"/>
    <w:rsid w:val="00857D4D"/>
    <w:rsid w:val="00867674"/>
    <w:rsid w:val="00872CEF"/>
    <w:rsid w:val="00874623"/>
    <w:rsid w:val="0087791A"/>
    <w:rsid w:val="008803D9"/>
    <w:rsid w:val="00896081"/>
    <w:rsid w:val="008A02FD"/>
    <w:rsid w:val="008A288D"/>
    <w:rsid w:val="008A5EE3"/>
    <w:rsid w:val="008A77E8"/>
    <w:rsid w:val="008A7DA7"/>
    <w:rsid w:val="008B0727"/>
    <w:rsid w:val="008B0AE0"/>
    <w:rsid w:val="008B2B1D"/>
    <w:rsid w:val="008B49BB"/>
    <w:rsid w:val="008B6C03"/>
    <w:rsid w:val="008C4648"/>
    <w:rsid w:val="008C750B"/>
    <w:rsid w:val="008E331F"/>
    <w:rsid w:val="008E3DCB"/>
    <w:rsid w:val="008E48B1"/>
    <w:rsid w:val="008F3AE5"/>
    <w:rsid w:val="008F5096"/>
    <w:rsid w:val="008F6B33"/>
    <w:rsid w:val="008F743E"/>
    <w:rsid w:val="00904E82"/>
    <w:rsid w:val="00904F95"/>
    <w:rsid w:val="00910CD8"/>
    <w:rsid w:val="00911F07"/>
    <w:rsid w:val="0091430D"/>
    <w:rsid w:val="00926304"/>
    <w:rsid w:val="009333CB"/>
    <w:rsid w:val="009377B9"/>
    <w:rsid w:val="00944043"/>
    <w:rsid w:val="00951DDE"/>
    <w:rsid w:val="00955BA9"/>
    <w:rsid w:val="00961237"/>
    <w:rsid w:val="0096154B"/>
    <w:rsid w:val="00961D2F"/>
    <w:rsid w:val="009628D9"/>
    <w:rsid w:val="00962B9F"/>
    <w:rsid w:val="00970693"/>
    <w:rsid w:val="00972BCE"/>
    <w:rsid w:val="00974F80"/>
    <w:rsid w:val="00976AB4"/>
    <w:rsid w:val="009776CC"/>
    <w:rsid w:val="0098094B"/>
    <w:rsid w:val="009833C6"/>
    <w:rsid w:val="009840F6"/>
    <w:rsid w:val="00985812"/>
    <w:rsid w:val="009867BA"/>
    <w:rsid w:val="00986A25"/>
    <w:rsid w:val="00990203"/>
    <w:rsid w:val="009903B9"/>
    <w:rsid w:val="009909BC"/>
    <w:rsid w:val="00994EC3"/>
    <w:rsid w:val="009A3B14"/>
    <w:rsid w:val="009A6C5B"/>
    <w:rsid w:val="009A7179"/>
    <w:rsid w:val="009B0385"/>
    <w:rsid w:val="009B28A8"/>
    <w:rsid w:val="009B40B2"/>
    <w:rsid w:val="009C2057"/>
    <w:rsid w:val="009C26CA"/>
    <w:rsid w:val="009C39B2"/>
    <w:rsid w:val="009D057D"/>
    <w:rsid w:val="009E4017"/>
    <w:rsid w:val="009E78FC"/>
    <w:rsid w:val="009F4AF9"/>
    <w:rsid w:val="009F62BA"/>
    <w:rsid w:val="009F6E6B"/>
    <w:rsid w:val="00A03C18"/>
    <w:rsid w:val="00A06D5E"/>
    <w:rsid w:val="00A132E4"/>
    <w:rsid w:val="00A147A4"/>
    <w:rsid w:val="00A20037"/>
    <w:rsid w:val="00A2413A"/>
    <w:rsid w:val="00A241E4"/>
    <w:rsid w:val="00A254D6"/>
    <w:rsid w:val="00A27F0D"/>
    <w:rsid w:val="00A3789C"/>
    <w:rsid w:val="00A37FA7"/>
    <w:rsid w:val="00A403E5"/>
    <w:rsid w:val="00A50940"/>
    <w:rsid w:val="00A517C1"/>
    <w:rsid w:val="00A53966"/>
    <w:rsid w:val="00A53E48"/>
    <w:rsid w:val="00A6081B"/>
    <w:rsid w:val="00A7512B"/>
    <w:rsid w:val="00A81087"/>
    <w:rsid w:val="00A843C9"/>
    <w:rsid w:val="00A84771"/>
    <w:rsid w:val="00A84D48"/>
    <w:rsid w:val="00A8575F"/>
    <w:rsid w:val="00A909DC"/>
    <w:rsid w:val="00A956BD"/>
    <w:rsid w:val="00AA1184"/>
    <w:rsid w:val="00AA6262"/>
    <w:rsid w:val="00AB09EE"/>
    <w:rsid w:val="00AB384C"/>
    <w:rsid w:val="00AB4C7A"/>
    <w:rsid w:val="00AB4E28"/>
    <w:rsid w:val="00AD0792"/>
    <w:rsid w:val="00AE36C9"/>
    <w:rsid w:val="00AE512F"/>
    <w:rsid w:val="00AE5630"/>
    <w:rsid w:val="00AF2B59"/>
    <w:rsid w:val="00AF4BCD"/>
    <w:rsid w:val="00AF5CB9"/>
    <w:rsid w:val="00B00751"/>
    <w:rsid w:val="00B0708D"/>
    <w:rsid w:val="00B139A2"/>
    <w:rsid w:val="00B17D94"/>
    <w:rsid w:val="00B211B6"/>
    <w:rsid w:val="00B250D5"/>
    <w:rsid w:val="00B258AE"/>
    <w:rsid w:val="00B265F2"/>
    <w:rsid w:val="00B35610"/>
    <w:rsid w:val="00B46C46"/>
    <w:rsid w:val="00B53C45"/>
    <w:rsid w:val="00B54EF8"/>
    <w:rsid w:val="00B55C99"/>
    <w:rsid w:val="00B620DA"/>
    <w:rsid w:val="00B63EF3"/>
    <w:rsid w:val="00B67867"/>
    <w:rsid w:val="00B67D36"/>
    <w:rsid w:val="00B701C9"/>
    <w:rsid w:val="00B706EF"/>
    <w:rsid w:val="00B74D78"/>
    <w:rsid w:val="00B81A07"/>
    <w:rsid w:val="00B82CF5"/>
    <w:rsid w:val="00B84665"/>
    <w:rsid w:val="00BA2A2C"/>
    <w:rsid w:val="00BA2F46"/>
    <w:rsid w:val="00BA3D80"/>
    <w:rsid w:val="00BA7F73"/>
    <w:rsid w:val="00BB33E4"/>
    <w:rsid w:val="00BB655B"/>
    <w:rsid w:val="00BB7BEE"/>
    <w:rsid w:val="00BC3BB3"/>
    <w:rsid w:val="00BD1EDD"/>
    <w:rsid w:val="00BE0348"/>
    <w:rsid w:val="00BE1315"/>
    <w:rsid w:val="00BE2ED6"/>
    <w:rsid w:val="00BF77D0"/>
    <w:rsid w:val="00C0325D"/>
    <w:rsid w:val="00C105AA"/>
    <w:rsid w:val="00C12F7A"/>
    <w:rsid w:val="00C15083"/>
    <w:rsid w:val="00C1585B"/>
    <w:rsid w:val="00C20DC9"/>
    <w:rsid w:val="00C2256F"/>
    <w:rsid w:val="00C22BB9"/>
    <w:rsid w:val="00C2712D"/>
    <w:rsid w:val="00C30D83"/>
    <w:rsid w:val="00C34839"/>
    <w:rsid w:val="00C41EEC"/>
    <w:rsid w:val="00C425DA"/>
    <w:rsid w:val="00C44697"/>
    <w:rsid w:val="00C47F53"/>
    <w:rsid w:val="00C508F7"/>
    <w:rsid w:val="00C5104F"/>
    <w:rsid w:val="00C54122"/>
    <w:rsid w:val="00C62DD1"/>
    <w:rsid w:val="00C64840"/>
    <w:rsid w:val="00C64C6B"/>
    <w:rsid w:val="00C667C3"/>
    <w:rsid w:val="00C67FB7"/>
    <w:rsid w:val="00C74ECF"/>
    <w:rsid w:val="00C7579A"/>
    <w:rsid w:val="00C82443"/>
    <w:rsid w:val="00C83C00"/>
    <w:rsid w:val="00C9149C"/>
    <w:rsid w:val="00C96E17"/>
    <w:rsid w:val="00C975F8"/>
    <w:rsid w:val="00C97B1F"/>
    <w:rsid w:val="00CA0734"/>
    <w:rsid w:val="00CA201C"/>
    <w:rsid w:val="00CA4155"/>
    <w:rsid w:val="00CA657F"/>
    <w:rsid w:val="00CA66D4"/>
    <w:rsid w:val="00CA6E70"/>
    <w:rsid w:val="00CA7C60"/>
    <w:rsid w:val="00CC465E"/>
    <w:rsid w:val="00CC4D2D"/>
    <w:rsid w:val="00CD3B82"/>
    <w:rsid w:val="00CD76FC"/>
    <w:rsid w:val="00CE1A88"/>
    <w:rsid w:val="00CE3D2B"/>
    <w:rsid w:val="00CE5BC2"/>
    <w:rsid w:val="00CE5F3C"/>
    <w:rsid w:val="00CE6A87"/>
    <w:rsid w:val="00CE7897"/>
    <w:rsid w:val="00CE7E9B"/>
    <w:rsid w:val="00CF2163"/>
    <w:rsid w:val="00CF2196"/>
    <w:rsid w:val="00D00554"/>
    <w:rsid w:val="00D15AB3"/>
    <w:rsid w:val="00D164C8"/>
    <w:rsid w:val="00D201B4"/>
    <w:rsid w:val="00D37CF5"/>
    <w:rsid w:val="00D41D40"/>
    <w:rsid w:val="00D44B8E"/>
    <w:rsid w:val="00D4541A"/>
    <w:rsid w:val="00D478A6"/>
    <w:rsid w:val="00D507B7"/>
    <w:rsid w:val="00D57BD0"/>
    <w:rsid w:val="00D60303"/>
    <w:rsid w:val="00D67ABE"/>
    <w:rsid w:val="00D7191D"/>
    <w:rsid w:val="00D81D7E"/>
    <w:rsid w:val="00D86D4F"/>
    <w:rsid w:val="00D969AD"/>
    <w:rsid w:val="00DA218B"/>
    <w:rsid w:val="00DA2FF0"/>
    <w:rsid w:val="00DA50A3"/>
    <w:rsid w:val="00DB0314"/>
    <w:rsid w:val="00DB195A"/>
    <w:rsid w:val="00DB4508"/>
    <w:rsid w:val="00DC039B"/>
    <w:rsid w:val="00DD38DE"/>
    <w:rsid w:val="00DD661B"/>
    <w:rsid w:val="00DE2AD7"/>
    <w:rsid w:val="00DE66E4"/>
    <w:rsid w:val="00DE67A7"/>
    <w:rsid w:val="00DF1296"/>
    <w:rsid w:val="00DF51D8"/>
    <w:rsid w:val="00DF5BB3"/>
    <w:rsid w:val="00E0067D"/>
    <w:rsid w:val="00E03E30"/>
    <w:rsid w:val="00E0454F"/>
    <w:rsid w:val="00E046C2"/>
    <w:rsid w:val="00E04C93"/>
    <w:rsid w:val="00E05EF1"/>
    <w:rsid w:val="00E105E7"/>
    <w:rsid w:val="00E140EF"/>
    <w:rsid w:val="00E154FB"/>
    <w:rsid w:val="00E20235"/>
    <w:rsid w:val="00E265AB"/>
    <w:rsid w:val="00E265CF"/>
    <w:rsid w:val="00E33168"/>
    <w:rsid w:val="00E34405"/>
    <w:rsid w:val="00E34DF9"/>
    <w:rsid w:val="00E36A70"/>
    <w:rsid w:val="00E4586E"/>
    <w:rsid w:val="00E45AC0"/>
    <w:rsid w:val="00E5093D"/>
    <w:rsid w:val="00E53EBF"/>
    <w:rsid w:val="00E5477C"/>
    <w:rsid w:val="00E61CC9"/>
    <w:rsid w:val="00E657F0"/>
    <w:rsid w:val="00E66F17"/>
    <w:rsid w:val="00E90843"/>
    <w:rsid w:val="00E946F5"/>
    <w:rsid w:val="00E96257"/>
    <w:rsid w:val="00E96313"/>
    <w:rsid w:val="00E96A94"/>
    <w:rsid w:val="00EA5AC2"/>
    <w:rsid w:val="00EB0E54"/>
    <w:rsid w:val="00EB1B0A"/>
    <w:rsid w:val="00EB213C"/>
    <w:rsid w:val="00EB2243"/>
    <w:rsid w:val="00EB2B58"/>
    <w:rsid w:val="00EB43D1"/>
    <w:rsid w:val="00EB561D"/>
    <w:rsid w:val="00EB68FE"/>
    <w:rsid w:val="00EC0C5D"/>
    <w:rsid w:val="00EC454D"/>
    <w:rsid w:val="00ED6FA2"/>
    <w:rsid w:val="00EE02BF"/>
    <w:rsid w:val="00EE159F"/>
    <w:rsid w:val="00EE323C"/>
    <w:rsid w:val="00EF2012"/>
    <w:rsid w:val="00EF230D"/>
    <w:rsid w:val="00EF6EB9"/>
    <w:rsid w:val="00F1200F"/>
    <w:rsid w:val="00F14B4D"/>
    <w:rsid w:val="00F14CC6"/>
    <w:rsid w:val="00F17502"/>
    <w:rsid w:val="00F20FED"/>
    <w:rsid w:val="00F27401"/>
    <w:rsid w:val="00F27F55"/>
    <w:rsid w:val="00F4082B"/>
    <w:rsid w:val="00F41BB8"/>
    <w:rsid w:val="00F42380"/>
    <w:rsid w:val="00F43B10"/>
    <w:rsid w:val="00F442D0"/>
    <w:rsid w:val="00F47E38"/>
    <w:rsid w:val="00F53A3D"/>
    <w:rsid w:val="00F53F45"/>
    <w:rsid w:val="00F57FD6"/>
    <w:rsid w:val="00F67F6F"/>
    <w:rsid w:val="00F705F1"/>
    <w:rsid w:val="00F72F7B"/>
    <w:rsid w:val="00F75F5C"/>
    <w:rsid w:val="00F81235"/>
    <w:rsid w:val="00F81528"/>
    <w:rsid w:val="00F816E0"/>
    <w:rsid w:val="00F83391"/>
    <w:rsid w:val="00F85BC9"/>
    <w:rsid w:val="00F904D2"/>
    <w:rsid w:val="00F96F8A"/>
    <w:rsid w:val="00F97130"/>
    <w:rsid w:val="00F9743A"/>
    <w:rsid w:val="00FA2B83"/>
    <w:rsid w:val="00FA5889"/>
    <w:rsid w:val="00FB2753"/>
    <w:rsid w:val="00FB3F4F"/>
    <w:rsid w:val="00FB7004"/>
    <w:rsid w:val="00FC1B3F"/>
    <w:rsid w:val="00FC46F6"/>
    <w:rsid w:val="00FC5B6C"/>
    <w:rsid w:val="00FD0B44"/>
    <w:rsid w:val="00FE1113"/>
    <w:rsid w:val="00FE382E"/>
    <w:rsid w:val="00FE4349"/>
    <w:rsid w:val="00FF0C27"/>
    <w:rsid w:val="00FF1FBF"/>
    <w:rsid w:val="00FF2DE9"/>
    <w:rsid w:val="00FF3F3F"/>
    <w:rsid w:val="00FF46D4"/>
    <w:rsid w:val="00FF4B20"/>
    <w:rsid w:val="00FF7AA0"/>
    <w:rsid w:val="13DC5C1E"/>
    <w:rsid w:val="4C2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sz w:val="24"/>
    </w:rPr>
  </w:style>
  <w:style w:type="paragraph" w:styleId="3">
    <w:name w:val="heading 2"/>
    <w:basedOn w:val="1"/>
    <w:next w:val="1"/>
    <w:qFormat/>
    <w:uiPriority w:val="0"/>
    <w:pPr>
      <w:keepNext/>
      <w:jc w:val="both"/>
      <w:outlineLvl w:val="1"/>
    </w:pPr>
    <w:rPr>
      <w:sz w:val="24"/>
    </w:rPr>
  </w:style>
  <w:style w:type="paragraph" w:styleId="4">
    <w:name w:val="heading 3"/>
    <w:basedOn w:val="1"/>
    <w:next w:val="1"/>
    <w:link w:val="24"/>
    <w:qFormat/>
    <w:uiPriority w:val="0"/>
    <w:pPr>
      <w:keepNext/>
      <w:jc w:val="center"/>
      <w:outlineLvl w:val="2"/>
    </w:pPr>
    <w:rPr>
      <w:b/>
      <w:sz w:val="22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8">
    <w:name w:val="Block Text"/>
    <w:basedOn w:val="1"/>
    <w:qFormat/>
    <w:uiPriority w:val="0"/>
    <w:pPr>
      <w:spacing w:before="80"/>
      <w:ind w:left="284" w:right="-448"/>
      <w:jc w:val="both"/>
    </w:pPr>
    <w:rPr>
      <w:sz w:val="22"/>
    </w:rPr>
  </w:style>
  <w:style w:type="paragraph" w:styleId="9">
    <w:name w:val="Body Text"/>
    <w:basedOn w:val="1"/>
    <w:uiPriority w:val="0"/>
    <w:pPr>
      <w:jc w:val="both"/>
    </w:pPr>
    <w:rPr>
      <w:sz w:val="22"/>
    </w:rPr>
  </w:style>
  <w:style w:type="paragraph" w:styleId="10">
    <w:name w:val="Body Text 2"/>
    <w:basedOn w:val="1"/>
    <w:qFormat/>
    <w:uiPriority w:val="0"/>
    <w:pPr>
      <w:ind w:right="-450"/>
      <w:jc w:val="both"/>
    </w:pPr>
    <w:rPr>
      <w:rFonts w:ascii="Switzerland-Ro" w:hAnsi="Switzerland-Ro"/>
      <w:sz w:val="26"/>
      <w:szCs w:val="26"/>
    </w:rPr>
  </w:style>
  <w:style w:type="paragraph" w:styleId="11">
    <w:name w:val="Body Text Indent"/>
    <w:basedOn w:val="1"/>
    <w:qFormat/>
    <w:uiPriority w:val="0"/>
    <w:pPr>
      <w:spacing w:before="160"/>
      <w:ind w:left="284"/>
      <w:jc w:val="both"/>
    </w:pPr>
    <w:rPr>
      <w:sz w:val="22"/>
    </w:rPr>
  </w:style>
  <w:style w:type="character" w:styleId="12">
    <w:name w:val="Emphasis"/>
    <w:qFormat/>
    <w:uiPriority w:val="20"/>
    <w:rPr>
      <w:i/>
      <w:iCs/>
    </w:rPr>
  </w:style>
  <w:style w:type="paragraph" w:styleId="13">
    <w:name w:val="footer"/>
    <w:basedOn w:val="1"/>
    <w:uiPriority w:val="0"/>
    <w:pPr>
      <w:tabs>
        <w:tab w:val="center" w:pos="4320"/>
        <w:tab w:val="right" w:pos="8640"/>
      </w:tabs>
    </w:pPr>
    <w:rPr>
      <w:lang w:val="fr-FR"/>
    </w:rPr>
  </w:style>
  <w:style w:type="character" w:styleId="14">
    <w:name w:val="footnote reference"/>
    <w:semiHidden/>
    <w:qFormat/>
    <w:uiPriority w:val="0"/>
    <w:rPr>
      <w:vertAlign w:val="superscript"/>
    </w:rPr>
  </w:style>
  <w:style w:type="paragraph" w:styleId="15">
    <w:name w:val="footnote text"/>
    <w:basedOn w:val="1"/>
    <w:semiHidden/>
    <w:uiPriority w:val="0"/>
  </w:style>
  <w:style w:type="paragraph" w:styleId="16">
    <w:name w:val="header"/>
    <w:basedOn w:val="1"/>
    <w:uiPriority w:val="0"/>
    <w:pPr>
      <w:tabs>
        <w:tab w:val="center" w:pos="4320"/>
        <w:tab w:val="right" w:pos="8640"/>
      </w:tabs>
    </w:pPr>
    <w:rPr>
      <w:lang w:val="fr-FR"/>
    </w:rPr>
  </w:style>
  <w:style w:type="character" w:styleId="17">
    <w:name w:val="Hyperlink"/>
    <w:basedOn w:val="5"/>
    <w:unhideWhenUsed/>
    <w:qFormat/>
    <w:uiPriority w:val="99"/>
    <w:rPr>
      <w:color w:val="0000FF" w:themeColor="hyperlink"/>
      <w:u w:val="single"/>
    </w:rPr>
  </w:style>
  <w:style w:type="paragraph" w:styleId="18">
    <w:name w:val="Normal (Web)"/>
    <w:basedOn w:val="1"/>
    <w:qFormat/>
    <w:uiPriority w:val="99"/>
    <w:rPr>
      <w:sz w:val="24"/>
      <w:szCs w:val="24"/>
    </w:rPr>
  </w:style>
  <w:style w:type="character" w:styleId="19">
    <w:name w:val="page number"/>
    <w:basedOn w:val="5"/>
    <w:uiPriority w:val="0"/>
  </w:style>
  <w:style w:type="paragraph" w:styleId="20">
    <w:name w:val="Plain Text"/>
    <w:basedOn w:val="1"/>
    <w:link w:val="25"/>
    <w:unhideWhenUsed/>
    <w:qFormat/>
    <w:uiPriority w:val="99"/>
    <w:rPr>
      <w:rFonts w:ascii="Consolas" w:hAnsi="Consolas" w:eastAsia="Calibri"/>
      <w:sz w:val="21"/>
      <w:szCs w:val="21"/>
    </w:rPr>
  </w:style>
  <w:style w:type="table" w:styleId="21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Char1"/>
    <w:basedOn w:val="1"/>
    <w:qFormat/>
    <w:uiPriority w:val="0"/>
    <w:pPr>
      <w:spacing w:after="160" w:line="240" w:lineRule="exact"/>
    </w:pPr>
    <w:rPr>
      <w:rFonts w:ascii="Verdana" w:hAnsi="Verdana"/>
      <w:lang w:val="en-GB"/>
    </w:rPr>
  </w:style>
  <w:style w:type="paragraph" w:styleId="23">
    <w:name w:val="List Paragraph"/>
    <w:basedOn w:val="1"/>
    <w:qFormat/>
    <w:uiPriority w:val="34"/>
    <w:pPr>
      <w:ind w:left="720"/>
      <w:contextualSpacing/>
    </w:pPr>
  </w:style>
  <w:style w:type="character" w:customStyle="1" w:styleId="24">
    <w:name w:val="Heading 3 Char"/>
    <w:link w:val="4"/>
    <w:qFormat/>
    <w:uiPriority w:val="0"/>
    <w:rPr>
      <w:b/>
      <w:sz w:val="22"/>
    </w:rPr>
  </w:style>
  <w:style w:type="character" w:customStyle="1" w:styleId="25">
    <w:name w:val="Plain Text Char"/>
    <w:link w:val="20"/>
    <w:qFormat/>
    <w:uiPriority w:val="99"/>
    <w:rPr>
      <w:rFonts w:ascii="Consolas" w:hAnsi="Consolas" w:eastAsia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x\Desktop\Sedinte%20ADI%20APA\2021\14%2009%202021\Formular%20vot%20prin%20%20coresponden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CDBA9-2F31-4BFA-9DDD-917CA8D313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 vot prin  corespondenta</Template>
  <Company>BRD</Company>
  <Pages>1</Pages>
  <Words>228</Words>
  <Characters>1305</Characters>
  <Lines>10</Lines>
  <Paragraphs>3</Paragraphs>
  <TotalTime>7</TotalTime>
  <ScaleCrop>false</ScaleCrop>
  <LinksUpToDate>false</LinksUpToDate>
  <CharactersWithSpaces>1530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2025-03-12T07:53:00Z</dcterms:created>
  <dc:creator>xx</dc:creator>
  <cp:lastModifiedBy>Vlad</cp:lastModifiedBy>
  <cp:lastPrinted>2022-04-26T06:47:00Z</cp:lastPrinted>
  <dcterms:modified xsi:type="dcterms:W3CDTF">2025-04-22T07:51:31Z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D030664194FA4C978015FAD547E10BF6_13</vt:lpwstr>
  </property>
</Properties>
</file>