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A4F60" w:rsidR="0099184A" w:rsidP="0099184A" w:rsidRDefault="0099184A" w14:paraId="3BB06CB5" w14:textId="77777777">
      <w:pPr>
        <w:jc w:val="center"/>
        <w:rPr>
          <w:szCs w:val="28"/>
        </w:rPr>
      </w:pPr>
      <w:r w:rsidRPr="00CA4F60">
        <w:rPr>
          <w:b/>
          <w:sz w:val="28"/>
          <w:szCs w:val="28"/>
        </w:rPr>
        <w:t>Základní škola a Mateřská škola Malenice</w:t>
      </w:r>
    </w:p>
    <w:p w:rsidRPr="00CA4F60" w:rsidR="0099184A" w:rsidP="0099184A" w:rsidRDefault="0099184A" w14:paraId="7A4727CE" w14:textId="77777777">
      <w:pPr>
        <w:jc w:val="center"/>
        <w:rPr>
          <w:szCs w:val="28"/>
        </w:rPr>
      </w:pPr>
      <w:r w:rsidRPr="00CA4F60">
        <w:rPr>
          <w:b/>
          <w:sz w:val="36"/>
          <w:szCs w:val="28"/>
        </w:rPr>
        <w:t>VNITŘNÍ ŘÁD ŠKOLNÍ DRUŽINY</w:t>
      </w:r>
    </w:p>
    <w:p w:rsidRPr="00CA4F60" w:rsidR="0099184A" w:rsidP="19D5DD58" w:rsidRDefault="0099184A" w14:paraId="16CEF1B0" w14:textId="77777777">
      <w:pPr>
        <w:spacing w:after="120" w:line="240" w:lineRule="auto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Vnitřní řád školní družiny je vydán v souladu s § 30 zákona č. 561/2004 Sb., školský zákon, v platném znění, a vyhláškou č. 74/2005 Sb., o zájmovém vzdělávání, v platném znění. Upravuje podrobnosti k výkonu práv a povinností účastníků a jejich zákonných zástupců, provoz a vnitřní režim školní družiny, podmínky zajištění bezpečnosti a ochrany zdraví a podmínky zacházení s majetkem školy. Řád je závazný pro účastníky zájmového vzdělávání, jejich zákonné zástupce a zaměstnance školy podílející se na provozu školní družiny.</w:t>
      </w:r>
    </w:p>
    <w:p w:rsidRPr="00CA4F60" w:rsidR="0099184A" w:rsidP="19D5DD58" w:rsidRDefault="0099184A" w14:paraId="1C1ABD7D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1. Údaje o školní družině a provozu</w:t>
      </w:r>
    </w:p>
    <w:p w:rsidRPr="0099184A" w:rsidR="0099184A" w:rsidP="19D5DD58" w:rsidRDefault="0099184A" w14:paraId="48E42200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Školní družina je součástí Základní školy a Mateřské školy Malenice a je umístěna v budově školy č. p. 31.</w:t>
      </w:r>
    </w:p>
    <w:p w:rsidRPr="0099184A" w:rsidR="0099184A" w:rsidP="19D5DD58" w:rsidRDefault="0099184A" w14:paraId="72F93FAD" w14:textId="50482FBE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 xml:space="preserve">• Provoz školní družiny je zajištěn ve dnech školního vyučování zpravidla od </w:t>
      </w:r>
      <w:r w:rsidRPr="19D5DD58" w:rsidR="4AA45793">
        <w:rPr>
          <w:sz w:val="24"/>
          <w:szCs w:val="24"/>
        </w:rPr>
        <w:t xml:space="preserve">6:30 do 7:30 a </w:t>
      </w:r>
      <w:r w:rsidRPr="19D5DD58" w:rsidR="04CAA2DA">
        <w:rPr>
          <w:sz w:val="24"/>
          <w:szCs w:val="24"/>
        </w:rPr>
        <w:t>11</w:t>
      </w:r>
      <w:r w:rsidRPr="19D5DD58" w:rsidR="3B17737D">
        <w:rPr>
          <w:sz w:val="24"/>
          <w:szCs w:val="24"/>
        </w:rPr>
        <w:t>:50</w:t>
      </w:r>
      <w:r w:rsidRPr="19D5DD58" w:rsidR="04CAA2DA">
        <w:rPr>
          <w:sz w:val="24"/>
          <w:szCs w:val="24"/>
        </w:rPr>
        <w:t xml:space="preserve"> do 16</w:t>
      </w:r>
      <w:r w:rsidRPr="19D5DD58" w:rsidR="3CDE8D41">
        <w:rPr>
          <w:sz w:val="24"/>
          <w:szCs w:val="24"/>
        </w:rPr>
        <w:t>:</w:t>
      </w:r>
      <w:r w:rsidRPr="19D5DD58" w:rsidR="04CAA2DA">
        <w:rPr>
          <w:sz w:val="24"/>
          <w:szCs w:val="24"/>
        </w:rPr>
        <w:t>00 hodin. Odpolední provoz může být ukončen po odchodu posledního účastníka.</w:t>
      </w:r>
    </w:p>
    <w:p w:rsidRPr="0099184A" w:rsidR="0099184A" w:rsidP="19D5DD58" w:rsidRDefault="0099184A" w14:paraId="5F0CBC58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Pro činnost školní družiny jsou využívány kmenové prostory družiny a podle charakteru činností také školní jídelna, tělocvična, školní dvůr, zahrada, okolí školy a další určené prostory školy pod dohledem vychovatelky nebo jiné pověřené osoby.</w:t>
      </w:r>
    </w:p>
    <w:p w:rsidRPr="00CA4F60" w:rsidR="0099184A" w:rsidP="19D5DD58" w:rsidRDefault="0099184A" w14:paraId="06A25669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2. Přijímání účastníků, docházka a uvolňování</w:t>
      </w:r>
    </w:p>
    <w:p w:rsidRPr="0099184A" w:rsidR="0099184A" w:rsidP="19D5DD58" w:rsidRDefault="0099184A" w14:paraId="1CD9B6D7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K pravidelné docházce jsou žáci přijímáni zpravidla na základě písemné přihlášky podané zákonným zástupcem na začátku školního roku; v průběhu roku lze žáka přijmout, dovoluje-li to kapacita školní družiny a provozní podmínky.</w:t>
      </w:r>
    </w:p>
    <w:p w:rsidRPr="0099184A" w:rsidR="0099184A" w:rsidP="19D5DD58" w:rsidRDefault="0099184A" w14:paraId="67480E86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O zařazení účastníka do školní družiny rozhoduje ředitel školy podle předem stanovených kritérií.</w:t>
      </w:r>
    </w:p>
    <w:p w:rsidRPr="0099184A" w:rsidR="0099184A" w:rsidP="19D5DD58" w:rsidRDefault="0099184A" w14:paraId="52622244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Rozsah docházky a způsob odchodu účastníka stanoví zákonný zástupce v přihlášce. Změnu běžného odchodu nebo samostatného odchodu je nutné oznámit předem písemně; telefonické nebo ústní změny se nepovažují za dostačující, pokud ředitel školy nestanoví jiný prokazatelný postup.</w:t>
      </w:r>
    </w:p>
    <w:p w:rsidRPr="0099184A" w:rsidR="0099184A" w:rsidP="19D5DD58" w:rsidRDefault="0099184A" w14:paraId="19C960A6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Po skončení vyučování přebírá účastníky vychovatelka od vyučujícího nebo podle organizace školy po poslední vyučovací hodině. Účastníci přecházejí na oběd a do dalších prostor školy organizovaně podle pokynů zaměstnanců školy.</w:t>
      </w:r>
    </w:p>
    <w:p w:rsidRPr="0099184A" w:rsidR="0099184A" w:rsidP="19D5DD58" w:rsidRDefault="0099184A" w14:paraId="5D8D80E4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Krátkodobý pobyt nepřihlášeného žáka ve školní družině lze výjimečně umožnit pouze z vážných organizačních nebo bezpečnostních důvodů, zejména při změně organizace vyučování, výpadku dopravy nebo nepříznivých klimatických podmínkách.</w:t>
      </w:r>
    </w:p>
    <w:p w:rsidRPr="00CA4F60" w:rsidR="0099184A" w:rsidP="19D5DD58" w:rsidRDefault="0099184A" w14:paraId="18969AB3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3. Práva a povinnosti účastníků a zákonných zástupců</w:t>
      </w:r>
    </w:p>
    <w:p w:rsidRPr="0099184A" w:rsidR="0099184A" w:rsidP="19D5DD58" w:rsidRDefault="0099184A" w14:paraId="64B97FC5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Účastník má právo na zájmové vzdělávání, odpočinek, bezpečné prostředí, ochranu zdraví a respektující přístup ze strany zaměstnanců školy i ostatních účastníků.</w:t>
      </w:r>
    </w:p>
    <w:p w:rsidRPr="0099184A" w:rsidR="0099184A" w:rsidP="19D5DD58" w:rsidRDefault="0099184A" w14:paraId="3B6791FE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Účastník je povinen dodržovat vnitřní řád školní družiny, pokyny vychovatelky a dalších zaměstnanců školy, chovat se ohleduplně, neohrožovat zdraví své ani ostatních a nepoškozovat majetek školy ani spolužáků.</w:t>
      </w:r>
    </w:p>
    <w:p w:rsidRPr="0099184A" w:rsidR="0099184A" w:rsidP="19D5DD58" w:rsidRDefault="0099184A" w14:paraId="0F58868E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Bez vědomí vychovatelky nesmí účastník opouštět oddělení ani určený prostor činnosti. Odchod na toaletu, do umývárny nebo do jiných prostor hlásí vychovatelce.</w:t>
      </w:r>
    </w:p>
    <w:p w:rsidRPr="0099184A" w:rsidR="0099184A" w:rsidP="19D5DD58" w:rsidRDefault="0099184A" w14:paraId="522EC1CA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Zákonný zástupce je povinen řádně, pravdivě a včas sdělit údaje potřebné k přijetí účastníka, informovat školu o změnách zdravotní způsobilosti, omezeních nebo jiných závažných skutečnostech a dodržovat pravidla pro omlouvání a vyzvedávání dítěte.</w:t>
      </w:r>
    </w:p>
    <w:p w:rsidR="0099184A" w:rsidP="19D5DD58" w:rsidRDefault="0099184A" w14:paraId="66CD31CE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Podrobnosti vzájemných vztahů mezi účastníky, zákonnými zástupci a zaměstnanci školy vycházejí ze zásad slušnosti, vzájemného respektu, ochrany osobnosti dítěte a spolupráce v zájmu bezpečnosti a řádného průběhu zájmového vzdělávání.</w:t>
      </w:r>
    </w:p>
    <w:p w:rsidR="0099184A" w:rsidP="19D5DD58" w:rsidRDefault="0099184A" w14:paraId="236C6B0E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</w:p>
    <w:p w:rsidR="0099184A" w:rsidP="19D5DD58" w:rsidRDefault="0099184A" w14:paraId="560595A6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</w:p>
    <w:p w:rsidR="0099184A" w:rsidP="19D5DD58" w:rsidRDefault="0099184A" w14:paraId="69A2BF9F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</w:p>
    <w:p w:rsidRPr="0099184A" w:rsidR="0099184A" w:rsidP="19D5DD58" w:rsidRDefault="0099184A" w14:paraId="07E33114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</w:p>
    <w:p w:rsidRPr="00CA4F60" w:rsidR="0099184A" w:rsidP="19D5DD58" w:rsidRDefault="0099184A" w14:paraId="68FC9A5A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</w:p>
    <w:p w:rsidRPr="00CA4F60" w:rsidR="0099184A" w:rsidP="19D5DD58" w:rsidRDefault="0099184A" w14:paraId="3DBA6BD3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4. Vnitřní režim a pravidla činnosti</w:t>
      </w:r>
    </w:p>
    <w:p w:rsidRPr="0099184A" w:rsidR="0099184A" w:rsidP="19D5DD58" w:rsidRDefault="0099184A" w14:paraId="33C76488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Činnost školní družiny má převážně odpočinkový, rekreační, zájmový a výchovně-vzdělávací charakter. Přednost mají herní, spontánní, tvořivé a pohybové činnosti, při vhodném počasí také pobyt venku.</w:t>
      </w:r>
    </w:p>
    <w:p w:rsidRPr="0099184A" w:rsidR="0099184A" w:rsidP="19D5DD58" w:rsidRDefault="0099184A" w14:paraId="036877F2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Účastník se může věnovat přiměřené individuální činnosti podle svého zájmu, umožňují-li to podmínky oddělení, organizace provozu a zásady bezpečnosti a duševní hygieny.</w:t>
      </w:r>
    </w:p>
    <w:p w:rsidRPr="0099184A" w:rsidR="0099184A" w:rsidP="19D5DD58" w:rsidRDefault="0099184A" w14:paraId="59CE3DC7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K činnostem účastníci používají převážně materiál a pomůcky školy; vlastní věci používají pouze se souhlasem vychovatelky a na vlastní odpovědnost v rozsahu přiměřeném věku.</w:t>
      </w:r>
    </w:p>
    <w:p w:rsidRPr="0099184A" w:rsidR="0099184A" w:rsidP="19D5DD58" w:rsidRDefault="0099184A" w14:paraId="5824E457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Probíhá-li činnost mimo běžné prostory školní družiny, jsou účastníci prokazatelně seznámeni s pravidly bezpečného chování a na dveřích oddělení je uvedena informace o místě pobytu skupiny, umožňují-li to provozní podmínky.</w:t>
      </w:r>
    </w:p>
    <w:p w:rsidRPr="00CA4F60" w:rsidR="0099184A" w:rsidP="19D5DD58" w:rsidRDefault="0099184A" w14:paraId="1A58D0C6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5. Podmínky zajištění bezpečnosti, ochrany zdraví a ochrany před rizikovým chováním</w:t>
      </w:r>
    </w:p>
    <w:p w:rsidRPr="0099184A" w:rsidR="0099184A" w:rsidP="19D5DD58" w:rsidRDefault="0099184A" w14:paraId="5C4DF65F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Za bezpečnost účastníků po dobu jejich pobytu ve školní družině a při činnostech organizovaných školní družinou odpovídá vychovatelka nebo jiná pověřená osoba.</w:t>
      </w:r>
    </w:p>
    <w:p w:rsidRPr="0099184A" w:rsidR="0099184A" w:rsidP="19D5DD58" w:rsidRDefault="0099184A" w14:paraId="35F18E6D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Účastníci dodržují zásady osobní hygieny a bezpečnosti, používají určené prostory a vybavení způsobem odpovídajícím jejich účelu a pokynům zaměstnanců školy. Pitný režim je zajištěn zejména ve školní jídelně nebo jiným způsobem stanoveným školou.</w:t>
      </w:r>
    </w:p>
    <w:p w:rsidRPr="0099184A" w:rsidR="0099184A" w:rsidP="19D5DD58" w:rsidRDefault="0099184A" w14:paraId="0EF1C55D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Onemocnění, úraz nebo jakékoli zdravotní obtíže účastník neprodleně oznámí vychovatelce. Úraz se řeší podle školních předpisů a zapisuje se do knihy úrazů.</w:t>
      </w:r>
    </w:p>
    <w:p w:rsidRPr="0099184A" w:rsidR="0099184A" w:rsidP="19D5DD58" w:rsidRDefault="0099184A" w14:paraId="6C2D4B7C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Ve školní družině není dovoleno nosit předměty ohrožující zdraví a bezpečnost osob, užívat návykové látky ani se dopouštět projevů násilí, šikany, diskriminace, ponižování nebo jiného rizikového chování. Tyto projevy jsou považovány za závažné porušení vnitřního řádu.</w:t>
      </w:r>
    </w:p>
    <w:p w:rsidRPr="0099184A" w:rsidR="0099184A" w:rsidP="19D5DD58" w:rsidRDefault="0099184A" w14:paraId="20B5D7EC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Při akcích mimo areál školy se účastníci řídí pokyny doprovázejících osob a pravidly bezpečného pohybu; organizace dohledu se přizpůsobuje povaze činnosti a věku účastníků.</w:t>
      </w:r>
    </w:p>
    <w:p w:rsidRPr="00CA4F60" w:rsidR="0099184A" w:rsidP="19D5DD58" w:rsidRDefault="0099184A" w14:paraId="7B294695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6. Podmínky zacházení s majetkem školy</w:t>
      </w:r>
    </w:p>
    <w:p w:rsidRPr="0099184A" w:rsidR="0099184A" w:rsidP="19D5DD58" w:rsidRDefault="0099184A" w14:paraId="7985B7C3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Účastníci zacházejí šetrně s vybavením školní družiny, učebními pomůckami, hračkami i zařízením ostatních využívaných prostor.</w:t>
      </w:r>
    </w:p>
    <w:p w:rsidRPr="0099184A" w:rsidR="0099184A" w:rsidP="19D5DD58" w:rsidRDefault="0099184A" w14:paraId="19E7BAF0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Zjistí-li účastník poškození majetku nebo závadu, oznámí tuto skutečnost bez odkladu vychovatelce.</w:t>
      </w:r>
    </w:p>
    <w:p w:rsidRPr="0099184A" w:rsidR="0099184A" w:rsidP="19D5DD58" w:rsidRDefault="0099184A" w14:paraId="69FB4FD8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Za úmyslné poškození nebo zničení majetku školy může být požadována náhrada škody v souladu s právními předpisy.</w:t>
      </w:r>
    </w:p>
    <w:p w:rsidRPr="00CA4F60" w:rsidR="0099184A" w:rsidP="19D5DD58" w:rsidRDefault="0099184A" w14:paraId="6932F652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7. Postup při nevyzvednutí účastníka</w:t>
      </w:r>
    </w:p>
    <w:p w:rsidRPr="0099184A" w:rsidR="0099184A" w:rsidP="19D5DD58" w:rsidRDefault="0099184A" w14:paraId="6320945C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 xml:space="preserve">• </w:t>
      </w:r>
      <w:r w:rsidRPr="19D5DD58" w:rsidR="04CAA2DA">
        <w:rPr>
          <w:sz w:val="24"/>
          <w:szCs w:val="24"/>
        </w:rPr>
        <w:t>Není-li účastník vyzvednut do konce provozní doby a nelze-li jej uvolnit k samostatnému odchodu podle přihlášky, vychovatelka bezodkladně kontaktuje zákonné zástupce nebo další osoby uvedené v přihlášce.</w:t>
      </w:r>
    </w:p>
    <w:p w:rsidRPr="0099184A" w:rsidR="0099184A" w:rsidP="19D5DD58" w:rsidRDefault="0099184A" w14:paraId="73E86ED3" w14:textId="77777777">
      <w:pPr>
        <w:spacing w:after="40" w:line="240" w:lineRule="auto"/>
        <w:ind w:left="255" w:hanging="255"/>
        <w:jc w:val="both"/>
        <w:rPr>
          <w:sz w:val="24"/>
          <w:szCs w:val="24"/>
        </w:rPr>
      </w:pPr>
      <w:r w:rsidRPr="19D5DD58" w:rsidR="04CAA2DA">
        <w:rPr>
          <w:sz w:val="24"/>
          <w:szCs w:val="24"/>
        </w:rPr>
        <w:t>• Po dobu nezbytně nutnou je nad účastníkem zajištěn dohled. Není-li možné předání dítěte zajistit, vychovatelka informuje ředitele školy, který rozhodne o dalším postupu v souladu s právními předpisy a zásadou nejlepšího zájmu dítěte.</w:t>
      </w:r>
    </w:p>
    <w:p w:rsidRPr="00CA4F60" w:rsidR="0099184A" w:rsidP="19D5DD58" w:rsidRDefault="0099184A" w14:paraId="36F099F3" w14:textId="77777777">
      <w:pPr>
        <w:spacing w:before="80" w:after="40"/>
        <w:rPr>
          <w:sz w:val="24"/>
          <w:szCs w:val="24"/>
        </w:rPr>
      </w:pPr>
      <w:r w:rsidRPr="19D5DD58" w:rsidR="04CAA2DA">
        <w:rPr>
          <w:b w:val="1"/>
          <w:bCs w:val="1"/>
          <w:sz w:val="24"/>
          <w:szCs w:val="24"/>
        </w:rPr>
        <w:t>8. Závěrečná ustanovení</w:t>
      </w:r>
    </w:p>
    <w:p w:rsidRPr="0099184A" w:rsidR="0099184A" w:rsidP="19D5DD58" w:rsidRDefault="0099184A" w14:paraId="474EDE83" w14:textId="77777777">
      <w:pPr>
        <w:spacing w:after="40" w:line="240" w:lineRule="auto"/>
        <w:ind w:left="255" w:hanging="255"/>
        <w:rPr>
          <w:sz w:val="24"/>
          <w:szCs w:val="24"/>
        </w:rPr>
      </w:pPr>
      <w:r w:rsidRPr="19D5DD58" w:rsidR="04CAA2DA">
        <w:rPr>
          <w:sz w:val="24"/>
          <w:szCs w:val="24"/>
        </w:rPr>
        <w:t>• S tímto vnitřním řádem jsou prokazatelně seznámeni zaměstnanci školy, účastníci přiměřenou formou a jejich zákonní zástupci.</w:t>
      </w:r>
    </w:p>
    <w:p w:rsidRPr="0099184A" w:rsidR="0099184A" w:rsidP="19D5DD58" w:rsidRDefault="0099184A" w14:paraId="37BB1C42" w14:textId="77777777">
      <w:pPr>
        <w:spacing w:after="40" w:line="240" w:lineRule="auto"/>
        <w:ind w:left="255" w:hanging="255"/>
        <w:rPr>
          <w:sz w:val="24"/>
          <w:szCs w:val="24"/>
        </w:rPr>
      </w:pPr>
      <w:r w:rsidRPr="19D5DD58" w:rsidR="04CAA2DA">
        <w:rPr>
          <w:sz w:val="24"/>
          <w:szCs w:val="24"/>
        </w:rPr>
        <w:t>• Vnitřní řád je zveřejněn na přístupném místě ve škole a způsobem umožňujícím dálkový přístup.</w:t>
      </w:r>
    </w:p>
    <w:p w:rsidRPr="0099184A" w:rsidR="0099184A" w:rsidP="19D5DD58" w:rsidRDefault="0099184A" w14:paraId="2037F38F" w14:textId="77777777">
      <w:pPr>
        <w:spacing w:after="40" w:line="240" w:lineRule="auto"/>
        <w:ind w:left="255" w:hanging="255"/>
        <w:rPr>
          <w:sz w:val="24"/>
          <w:szCs w:val="24"/>
        </w:rPr>
      </w:pPr>
      <w:r w:rsidRPr="19D5DD58" w:rsidR="04CAA2DA">
        <w:rPr>
          <w:sz w:val="24"/>
          <w:szCs w:val="24"/>
        </w:rPr>
        <w:t>• Tento vnitřní řád nabývá účinnosti dnem: 1. 9. 202</w:t>
      </w:r>
      <w:r w:rsidRPr="19D5DD58" w:rsidR="04CAA2DA">
        <w:rPr>
          <w:sz w:val="24"/>
          <w:szCs w:val="24"/>
        </w:rPr>
        <w:t>5</w:t>
      </w:r>
      <w:r w:rsidRPr="19D5DD58" w:rsidR="04CAA2DA">
        <w:rPr>
          <w:sz w:val="24"/>
          <w:szCs w:val="24"/>
        </w:rPr>
        <w:t>.</w:t>
      </w:r>
    </w:p>
    <w:p w:rsidRPr="00CA4F60" w:rsidR="0099184A" w:rsidP="19D5DD58" w:rsidRDefault="0099184A" w14:paraId="1D8777CA" w14:textId="77777777">
      <w:pPr>
        <w:spacing w:before="160"/>
        <w:rPr>
          <w:sz w:val="24"/>
          <w:szCs w:val="24"/>
        </w:rPr>
      </w:pPr>
      <w:r w:rsidRPr="19D5DD58" w:rsidR="04CAA2DA">
        <w:rPr>
          <w:sz w:val="24"/>
          <w:szCs w:val="24"/>
        </w:rPr>
        <w:t>V Malenicích, 1. 9. 202</w:t>
      </w:r>
      <w:r w:rsidRPr="19D5DD58" w:rsidR="04CAA2DA">
        <w:rPr>
          <w:sz w:val="24"/>
          <w:szCs w:val="24"/>
        </w:rPr>
        <w:t>5</w:t>
      </w:r>
    </w:p>
    <w:p w:rsidRPr="00CA4F60" w:rsidR="0099184A" w:rsidP="0099184A" w:rsidRDefault="0099184A" w14:paraId="710B34C1" w14:textId="77777777">
      <w:pPr>
        <w:rPr>
          <w:sz w:val="18"/>
          <w:szCs w:val="20"/>
        </w:rPr>
      </w:pPr>
    </w:p>
    <w:p w:rsidRPr="00CA4F60" w:rsidR="0099184A" w:rsidP="0099184A" w:rsidRDefault="0099184A" w14:paraId="55F3CF0A" w14:textId="77777777">
      <w:pPr>
        <w:rPr>
          <w:sz w:val="18"/>
          <w:szCs w:val="20"/>
        </w:rPr>
      </w:pPr>
    </w:p>
    <w:p w:rsidRPr="00CA4F60" w:rsidR="0099184A" w:rsidP="0099184A" w:rsidRDefault="0099184A" w14:paraId="055AA773" w14:textId="77777777">
      <w:pPr>
        <w:jc w:val="right"/>
        <w:rPr>
          <w:sz w:val="18"/>
          <w:szCs w:val="20"/>
        </w:rPr>
      </w:pPr>
      <w:r w:rsidRPr="00CA4F60">
        <w:rPr>
          <w:sz w:val="18"/>
          <w:szCs w:val="20"/>
        </w:rPr>
        <w:t>..............................................</w:t>
      </w:r>
    </w:p>
    <w:p w:rsidRPr="0099184A" w:rsidR="0099184A" w:rsidP="0099184A" w:rsidRDefault="0099184A" w14:paraId="01D6A113" w14:textId="77777777">
      <w:pPr>
        <w:jc w:val="right"/>
        <w:rPr>
          <w:sz w:val="20"/>
          <w:szCs w:val="22"/>
        </w:rPr>
      </w:pPr>
      <w:r w:rsidRPr="0099184A">
        <w:rPr>
          <w:sz w:val="20"/>
          <w:szCs w:val="22"/>
        </w:rPr>
        <w:t>Mgr. Jan Svozil, ředitel školy</w:t>
      </w:r>
    </w:p>
    <w:p w:rsidRPr="0099184A" w:rsidR="00334F67" w:rsidP="0099184A" w:rsidRDefault="00334F67" w14:paraId="075E9EEA" w14:textId="17AA90EA"/>
    <w:sectPr w:rsidRPr="0099184A" w:rsidR="00334F67" w:rsidSect="00034616">
      <w:footerReference w:type="default" r:id="rId5"/>
      <w:pgSz w:w="12240" w:h="15840" w:orient="portrait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782" w:rsidRDefault="0099184A" w14:paraId="21EE1585" w14:textId="77777777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6DDB"/>
    <w:multiLevelType w:val="hybridMultilevel"/>
    <w:tmpl w:val="95321210"/>
    <w:lvl w:ilvl="0" w:tplc="3B2C5E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9E1F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8629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8201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905C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D86B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1A96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BA3F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6A95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47514D"/>
    <w:multiLevelType w:val="hybridMultilevel"/>
    <w:tmpl w:val="F83E09BE"/>
    <w:lvl w:ilvl="0" w:tplc="12662F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18F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90B3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B68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900F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EEF2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4600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6633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D45D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66C4AC"/>
    <w:multiLevelType w:val="hybridMultilevel"/>
    <w:tmpl w:val="7C8CA3EC"/>
    <w:lvl w:ilvl="0" w:tplc="351CFC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7274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8449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760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A82F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1EC2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9C3F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2C4B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1A4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882F70"/>
    <w:multiLevelType w:val="hybridMultilevel"/>
    <w:tmpl w:val="19C05658"/>
    <w:lvl w:ilvl="0" w:tplc="C8CA91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9C9E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AC6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C08F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F8DB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D04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2813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65E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2855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0BFE6E"/>
    <w:multiLevelType w:val="hybridMultilevel"/>
    <w:tmpl w:val="8D765CCC"/>
    <w:lvl w:ilvl="0" w:tplc="71EE3B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584F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68F3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4E38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306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D87C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B04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86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386F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2FE37F"/>
    <w:multiLevelType w:val="hybridMultilevel"/>
    <w:tmpl w:val="1D9E7A96"/>
    <w:lvl w:ilvl="0" w:tplc="678498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B0F5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6C46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0C3A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3895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620B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AC89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42A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65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FE9373"/>
    <w:multiLevelType w:val="hybridMultilevel"/>
    <w:tmpl w:val="8798724A"/>
    <w:lvl w:ilvl="0" w:tplc="E08863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F2C9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2C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EEE2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FEE6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B6D1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F2A8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3402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643D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3C228D"/>
    <w:multiLevelType w:val="hybridMultilevel"/>
    <w:tmpl w:val="C55E18CA"/>
    <w:lvl w:ilvl="0" w:tplc="849611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3AD9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25D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020B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5A2F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32E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72C7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5C7A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12BF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2BCE0F"/>
    <w:multiLevelType w:val="hybridMultilevel"/>
    <w:tmpl w:val="CFF2F502"/>
    <w:lvl w:ilvl="0" w:tplc="156080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C52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0C78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201D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2A5E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3641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68A9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C620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5CDD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B2BC6A"/>
    <w:multiLevelType w:val="hybridMultilevel"/>
    <w:tmpl w:val="D7BCC244"/>
    <w:lvl w:ilvl="0" w:tplc="431CD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B8BB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1C2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EC2F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5A9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5A0C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22FA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9874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E2B0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0BA01B"/>
    <w:multiLevelType w:val="hybridMultilevel"/>
    <w:tmpl w:val="4D08871A"/>
    <w:lvl w:ilvl="0" w:tplc="83F23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ECF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BA0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BEFB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AAB5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429F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3E6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90CB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9A60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E218A0"/>
    <w:multiLevelType w:val="hybridMultilevel"/>
    <w:tmpl w:val="3D3C8416"/>
    <w:lvl w:ilvl="0" w:tplc="B2E8F3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06E9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C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38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842C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D6B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7409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0E89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EAFA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33A8CF"/>
    <w:multiLevelType w:val="hybridMultilevel"/>
    <w:tmpl w:val="D68C6FE2"/>
    <w:lvl w:ilvl="0" w:tplc="C7C0B13C">
      <w:start w:val="1"/>
      <w:numFmt w:val="decimal"/>
      <w:lvlText w:val="%1."/>
      <w:lvlJc w:val="left"/>
      <w:pPr>
        <w:ind w:left="720" w:hanging="360"/>
      </w:pPr>
    </w:lvl>
    <w:lvl w:ilvl="1" w:tplc="D6C84718">
      <w:start w:val="1"/>
      <w:numFmt w:val="lowerLetter"/>
      <w:lvlText w:val="%2."/>
      <w:lvlJc w:val="left"/>
      <w:pPr>
        <w:ind w:left="1440" w:hanging="360"/>
      </w:pPr>
    </w:lvl>
    <w:lvl w:ilvl="2" w:tplc="F6F4BB0E">
      <w:start w:val="1"/>
      <w:numFmt w:val="lowerRoman"/>
      <w:lvlText w:val="%3."/>
      <w:lvlJc w:val="right"/>
      <w:pPr>
        <w:ind w:left="2160" w:hanging="180"/>
      </w:pPr>
    </w:lvl>
    <w:lvl w:ilvl="3" w:tplc="BC187B30">
      <w:start w:val="1"/>
      <w:numFmt w:val="decimal"/>
      <w:lvlText w:val="%4."/>
      <w:lvlJc w:val="left"/>
      <w:pPr>
        <w:ind w:left="2880" w:hanging="360"/>
      </w:pPr>
    </w:lvl>
    <w:lvl w:ilvl="4" w:tplc="5440AD34">
      <w:start w:val="1"/>
      <w:numFmt w:val="lowerLetter"/>
      <w:lvlText w:val="%5."/>
      <w:lvlJc w:val="left"/>
      <w:pPr>
        <w:ind w:left="3600" w:hanging="360"/>
      </w:pPr>
    </w:lvl>
    <w:lvl w:ilvl="5" w:tplc="32F2EDA4">
      <w:start w:val="1"/>
      <w:numFmt w:val="lowerRoman"/>
      <w:lvlText w:val="%6."/>
      <w:lvlJc w:val="right"/>
      <w:pPr>
        <w:ind w:left="4320" w:hanging="180"/>
      </w:pPr>
    </w:lvl>
    <w:lvl w:ilvl="6" w:tplc="6AC235BC">
      <w:start w:val="1"/>
      <w:numFmt w:val="decimal"/>
      <w:lvlText w:val="%7."/>
      <w:lvlJc w:val="left"/>
      <w:pPr>
        <w:ind w:left="5040" w:hanging="360"/>
      </w:pPr>
    </w:lvl>
    <w:lvl w:ilvl="7" w:tplc="CED4281E">
      <w:start w:val="1"/>
      <w:numFmt w:val="lowerLetter"/>
      <w:lvlText w:val="%8."/>
      <w:lvlJc w:val="left"/>
      <w:pPr>
        <w:ind w:left="5760" w:hanging="360"/>
      </w:pPr>
    </w:lvl>
    <w:lvl w:ilvl="8" w:tplc="7472A3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10F60"/>
    <w:multiLevelType w:val="hybridMultilevel"/>
    <w:tmpl w:val="BAAE54E0"/>
    <w:lvl w:ilvl="0" w:tplc="92DEB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064D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82D5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92DF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AA2B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48ED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DE75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4EC0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3A3B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6E021E"/>
    <w:multiLevelType w:val="hybridMultilevel"/>
    <w:tmpl w:val="CC42A0AC"/>
    <w:lvl w:ilvl="0" w:tplc="724406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DC4D4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FC3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6A31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2C68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D222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8E49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980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3693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662420"/>
    <w:multiLevelType w:val="hybridMultilevel"/>
    <w:tmpl w:val="93269050"/>
    <w:lvl w:ilvl="0" w:tplc="C7208A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0F7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D6EC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CD6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848C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DC89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3C4F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64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06FD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0A4BAE"/>
    <w:multiLevelType w:val="hybridMultilevel"/>
    <w:tmpl w:val="306609B2"/>
    <w:lvl w:ilvl="0" w:tplc="57C8EC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CA3E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7AF0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16DA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4EC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1CDF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018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B25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863A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D4EAE7"/>
    <w:multiLevelType w:val="hybridMultilevel"/>
    <w:tmpl w:val="61C09AD8"/>
    <w:lvl w:ilvl="0" w:tplc="CEC60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24F0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E6DA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3EBC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D80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A893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B83B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080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AC13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27242A"/>
    <w:multiLevelType w:val="hybridMultilevel"/>
    <w:tmpl w:val="9522C580"/>
    <w:lvl w:ilvl="0" w:tplc="752443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AC11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E646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948E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AA69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F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EC9F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060C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A267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CB1B486"/>
    <w:multiLevelType w:val="hybridMultilevel"/>
    <w:tmpl w:val="31E6911E"/>
    <w:lvl w:ilvl="0" w:tplc="D3F4BF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30A2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6214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0E87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D0D2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E86E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A239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1ECB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702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24A321"/>
    <w:multiLevelType w:val="hybridMultilevel"/>
    <w:tmpl w:val="8B90BE82"/>
    <w:lvl w:ilvl="0" w:tplc="1A9EA5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08C2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B00E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AAB0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740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765F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2A94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FE9C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461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71045B"/>
    <w:multiLevelType w:val="hybridMultilevel"/>
    <w:tmpl w:val="2D7C747C"/>
    <w:lvl w:ilvl="0" w:tplc="1ABE32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349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9C92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8E8E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1254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C6C6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ACA5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1406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E04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CFCACD"/>
    <w:multiLevelType w:val="hybridMultilevel"/>
    <w:tmpl w:val="844A9CEE"/>
    <w:lvl w:ilvl="0" w:tplc="E22AED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9A61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9059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6A38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102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EA92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D4EE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724E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7E4C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1"/>
  </w:num>
  <w:num w:numId="5">
    <w:abstractNumId w:val="21"/>
  </w:num>
  <w:num w:numId="6">
    <w:abstractNumId w:val="12"/>
  </w:num>
  <w:num w:numId="7">
    <w:abstractNumId w:val="14"/>
  </w:num>
  <w:num w:numId="8">
    <w:abstractNumId w:val="16"/>
  </w:num>
  <w:num w:numId="9">
    <w:abstractNumId w:val="1"/>
  </w:num>
  <w:num w:numId="10">
    <w:abstractNumId w:val="9"/>
  </w:num>
  <w:num w:numId="11">
    <w:abstractNumId w:val="3"/>
  </w:num>
  <w:num w:numId="12">
    <w:abstractNumId w:val="2"/>
  </w:num>
  <w:num w:numId="13">
    <w:abstractNumId w:val="22"/>
  </w:num>
  <w:num w:numId="14">
    <w:abstractNumId w:val="13"/>
  </w:num>
  <w:num w:numId="15">
    <w:abstractNumId w:val="5"/>
  </w:num>
  <w:num w:numId="16">
    <w:abstractNumId w:val="17"/>
  </w:num>
  <w:num w:numId="17">
    <w:abstractNumId w:val="18"/>
  </w:num>
  <w:num w:numId="18">
    <w:abstractNumId w:val="15"/>
  </w:num>
  <w:num w:numId="19">
    <w:abstractNumId w:val="0"/>
  </w:num>
  <w:num w:numId="20">
    <w:abstractNumId w:val="20"/>
  </w:num>
  <w:num w:numId="21">
    <w:abstractNumId w:val="6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91A4BA"/>
    <w:rsid w:val="00334F67"/>
    <w:rsid w:val="0099184A"/>
    <w:rsid w:val="04CAA2DA"/>
    <w:rsid w:val="060B58C3"/>
    <w:rsid w:val="0C0655D8"/>
    <w:rsid w:val="0D464AE2"/>
    <w:rsid w:val="12AFD3E8"/>
    <w:rsid w:val="19D5DD58"/>
    <w:rsid w:val="1DD5E7F1"/>
    <w:rsid w:val="1FD3CA94"/>
    <w:rsid w:val="23671748"/>
    <w:rsid w:val="2440EB0B"/>
    <w:rsid w:val="3091A4BA"/>
    <w:rsid w:val="360513F9"/>
    <w:rsid w:val="3816D61D"/>
    <w:rsid w:val="3B17737D"/>
    <w:rsid w:val="3CDE8D41"/>
    <w:rsid w:val="44D28B1B"/>
    <w:rsid w:val="4861E4EC"/>
    <w:rsid w:val="4AA45793"/>
    <w:rsid w:val="4CD9CBEB"/>
    <w:rsid w:val="4FCFFB9D"/>
    <w:rsid w:val="55D72DCB"/>
    <w:rsid w:val="646331FE"/>
    <w:rsid w:val="646FF952"/>
    <w:rsid w:val="78FB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A4BA"/>
  <w15:chartTrackingRefBased/>
  <w15:docId w15:val="{7DE43E8E-199D-48B4-B82B-0A7CA04F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rsid w:val="060B58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60B58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60B5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60B58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1DD5E7F1"/>
    <w:rPr>
      <w:color w:val="467886"/>
      <w:u w:val="single"/>
    </w:rPr>
  </w:style>
  <w:style w:type="paragraph" w:styleId="Zpat">
    <w:name w:val="footer"/>
    <w:basedOn w:val="Normln"/>
    <w:link w:val="ZpatChar"/>
    <w:uiPriority w:val="99"/>
    <w:unhideWhenUsed/>
    <w:rsid w:val="0099184A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0"/>
      <w:szCs w:val="22"/>
      <w:lang w:val="en-US"/>
    </w:rPr>
  </w:style>
  <w:style w:type="character" w:styleId="ZpatChar" w:customStyle="1">
    <w:name w:val="Zápatí Char"/>
    <w:basedOn w:val="Standardnpsmoodstavce"/>
    <w:link w:val="Zpat"/>
    <w:uiPriority w:val="99"/>
    <w:rsid w:val="0099184A"/>
    <w:rPr>
      <w:rFonts w:ascii="Arial" w:hAnsi="Arial" w:eastAsia="Arial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footer" Target="footer1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ZŠ a MŠ Malenice</dc:creator>
  <keywords/>
  <dc:description/>
  <lastModifiedBy>ZŠ a MŠ Malenice</lastModifiedBy>
  <revision>3</revision>
  <dcterms:created xsi:type="dcterms:W3CDTF">2026-03-30T17:10:00.0000000Z</dcterms:created>
  <dcterms:modified xsi:type="dcterms:W3CDTF">2026-09-04T12:43:27.3634188Z</dcterms:modified>
</coreProperties>
</file>