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624"/>
        <w:gridCol w:w="1984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550BBB">
        <w:trPr>
          <w:cantSplit/>
          <w:trHeight w:hRule="exact" w:val="1247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640CDEA9" w:rsidR="00F76FFF" w:rsidRPr="0004016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36"/>
                <w:lang w:val="en-US"/>
              </w:rPr>
            </w:pPr>
            <w:r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TRIMETOPRIM</w:t>
            </w:r>
            <w:r w:rsidR="00040166"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og SULFAMETOKSAZOL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09E6D82B" w:rsidR="006D1739" w:rsidRPr="00040166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401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166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0EF198BF" w:rsidR="00F76FFF" w:rsidRPr="00C4389A" w:rsidRDefault="00F76FFF" w:rsidP="00C4389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550BBB">
        <w:trPr>
          <w:trHeight w:hRule="exact" w:val="397"/>
        </w:trPr>
        <w:tc>
          <w:tcPr>
            <w:tcW w:w="1758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550BBB">
        <w:trPr>
          <w:trHeight w:hRule="exact" w:val="3628"/>
        </w:trPr>
        <w:tc>
          <w:tcPr>
            <w:tcW w:w="1758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494F2F35" w14:textId="2EB46F21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1BB38682" w14:textId="45EB66C3" w:rsidR="00C97461" w:rsidRDefault="00040166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og</w:t>
            </w:r>
          </w:p>
          <w:p w14:paraId="35EFB559" w14:textId="5232B6F4" w:rsidR="00040166" w:rsidRPr="00F9145C" w:rsidRDefault="00040166" w:rsidP="00040166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80022C7" w14:textId="77777777" w:rsidR="00C23100" w:rsidRDefault="00C23100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FD8155B" w14:textId="170BDC34" w:rsidR="00DF42FE" w:rsidRPr="00F9145C" w:rsidRDefault="00160174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nf.konsentrat,</w:t>
            </w:r>
          </w:p>
          <w:p w14:paraId="029F9F45" w14:textId="60B2C7A7" w:rsidR="00C97461" w:rsidRPr="00F9145C" w:rsidRDefault="00C97461" w:rsidP="00B57DCB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ampulle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570DBC3A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233B0491" w14:textId="77777777" w:rsidR="006D2F8A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</w:t>
            </w:r>
            <w:r w:rsidR="006D2F8A">
              <w:rPr>
                <w:rFonts w:ascii="Arial" w:hAnsi="Arial" w:cs="Arial"/>
                <w:b/>
                <w:sz w:val="20"/>
              </w:rPr>
              <w:t>-</w:t>
            </w:r>
          </w:p>
          <w:p w14:paraId="57F467BB" w14:textId="59BC2DEF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restriksjon</w:t>
            </w:r>
            <w:r w:rsidR="00EA3138">
              <w:rPr>
                <w:rFonts w:ascii="Arial" w:hAnsi="Arial" w:cs="Arial"/>
                <w:b/>
                <w:sz w:val="20"/>
              </w:rPr>
              <w:t xml:space="preserve">: </w:t>
            </w:r>
            <w:r w:rsidR="0099540E">
              <w:rPr>
                <w:rFonts w:ascii="Arial" w:hAnsi="Arial" w:cs="Arial"/>
                <w:b/>
                <w:sz w:val="20"/>
              </w:rPr>
              <w:t>***</w:t>
            </w:r>
          </w:p>
          <w:p w14:paraId="5056AA86" w14:textId="4F9D3783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1 ml tilsettes</w:t>
            </w:r>
            <w:r w:rsidR="009E7AA3">
              <w:rPr>
                <w:rFonts w:ascii="Arial" w:hAnsi="Arial" w:cs="Arial"/>
                <w:sz w:val="20"/>
              </w:rPr>
              <w:t xml:space="preserve"> </w:t>
            </w:r>
            <w:r w:rsidRPr="00E22145">
              <w:rPr>
                <w:rFonts w:ascii="Arial" w:hAnsi="Arial" w:cs="Arial"/>
                <w:sz w:val="20"/>
              </w:rPr>
              <w:t xml:space="preserve">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72F981E6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E31ED0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840A4C">
        <w:trPr>
          <w:trHeight w:hRule="exact" w:val="850"/>
        </w:trPr>
        <w:tc>
          <w:tcPr>
            <w:tcW w:w="3176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69212D96" w14:textId="47AD33DD" w:rsidR="00C97461" w:rsidRDefault="00C97461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  <w:r w:rsidR="003812C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3812C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</w:p>
          <w:p w14:paraId="1A10DEB9" w14:textId="77777777" w:rsidR="003812CC" w:rsidRPr="00F9145C" w:rsidRDefault="003812CC" w:rsidP="003812CC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    </w:t>
            </w:r>
          </w:p>
          <w:p w14:paraId="0146F425" w14:textId="77777777" w:rsidR="003812CC" w:rsidRPr="003812CC" w:rsidRDefault="003812CC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0B40FB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6C69A234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C526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526A4" w:rsidRPr="00557357">
              <w:rPr>
                <w:rFonts w:ascii="Arial" w:hAnsi="Arial" w:cs="Arial"/>
                <w:color w:val="000000" w:themeColor="text1"/>
                <w:sz w:val="20"/>
              </w:rPr>
              <w:t>i mg, ev. riktig mengde i ml</w:t>
            </w:r>
            <w:r w:rsidR="009976C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721A79C8" w:rsidR="00922D8D" w:rsidRPr="00B96F75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96F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B96F75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B96F75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B96F75">
              <w:rPr>
                <w:rFonts w:ascii="Arial" w:hAnsi="Arial" w:cs="Arial"/>
                <w:color w:val="000000" w:themeColor="text1"/>
                <w:sz w:val="20"/>
              </w:rPr>
              <w:t>05.</w:t>
            </w:r>
            <w:r w:rsidRPr="00B96F75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B96F75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B96F75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5866C336" w:rsidR="00922D8D" w:rsidRPr="00B96F75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96F7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B96F75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05E9D88D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4253"/>
        <w:gridCol w:w="2126"/>
        <w:gridCol w:w="1417"/>
      </w:tblGrid>
      <w:tr w:rsidR="005C44F2" w:rsidRPr="00013DBE" w14:paraId="092DFF40" w14:textId="77777777">
        <w:trPr>
          <w:trHeight w:val="510"/>
        </w:trPr>
        <w:tc>
          <w:tcPr>
            <w:tcW w:w="9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3A6A" w14:textId="1F938A2F" w:rsidR="005C44F2" w:rsidRPr="00B830E3" w:rsidRDefault="005C44F2" w:rsidP="00330F4B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F77714">
              <w:rPr>
                <w:rFonts w:ascii="Arial" w:hAnsi="Arial"/>
                <w:b/>
                <w:sz w:val="28"/>
              </w:rPr>
              <w:t xml:space="preserve">    Forslag til fortynning av</w:t>
            </w:r>
            <w:r w:rsidR="003812CC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="003812CC" w:rsidRPr="00F77714">
              <w:rPr>
                <w:rFonts w:ascii="Arial" w:hAnsi="Arial"/>
                <w:b/>
                <w:sz w:val="28"/>
              </w:rPr>
              <w:t>trimetoprim</w:t>
            </w:r>
            <w:proofErr w:type="spellEnd"/>
            <w:r w:rsidR="003812CC">
              <w:rPr>
                <w:rFonts w:ascii="Arial" w:hAnsi="Arial"/>
                <w:b/>
                <w:sz w:val="28"/>
              </w:rPr>
              <w:t xml:space="preserve"> /</w:t>
            </w:r>
            <w:r w:rsidRPr="00F77714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F77714">
              <w:rPr>
                <w:rFonts w:ascii="Arial" w:hAnsi="Arial"/>
                <w:b/>
                <w:sz w:val="28"/>
              </w:rPr>
              <w:t>sulfametoksazol</w:t>
            </w:r>
            <w:proofErr w:type="spellEnd"/>
            <w:r w:rsidR="004D422E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E041" w14:textId="77777777" w:rsidR="005C44F2" w:rsidRPr="00013DBE" w:rsidRDefault="005C44F2" w:rsidP="00330F4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5C44F2" w:rsidRPr="00013DBE" w14:paraId="2D0669AB" w14:textId="77777777">
        <w:trPr>
          <w:trHeight w:hRule="exact" w:val="567"/>
        </w:trPr>
        <w:tc>
          <w:tcPr>
            <w:tcW w:w="34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A5E15D" w14:textId="77777777" w:rsidR="005C44F2" w:rsidRPr="00013DBE" w:rsidRDefault="005C44F2" w:rsidP="00330F4B">
            <w:pPr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C37F95" w14:textId="71390C9E" w:rsidR="005C44F2" w:rsidRDefault="003812CC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951E2C" w:rsidRPr="00013DBE">
              <w:rPr>
                <w:rFonts w:ascii="Arial" w:hAnsi="Arial" w:cs="Arial"/>
                <w:b/>
                <w:bCs/>
                <w:sz w:val="20"/>
              </w:rPr>
              <w:t>ulfametoksazol</w:t>
            </w:r>
            <w:proofErr w:type="spellEnd"/>
          </w:p>
          <w:p w14:paraId="290245F5" w14:textId="09B5725E" w:rsidR="005C44F2" w:rsidRPr="00013DBE" w:rsidRDefault="006753E8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</w:t>
            </w:r>
            <w:r w:rsidR="005C44F2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  <w:r w:rsidR="003812CC">
              <w:rPr>
                <w:rFonts w:ascii="Arial" w:hAnsi="Arial" w:cs="Arial"/>
                <w:b/>
                <w:bCs/>
                <w:sz w:val="20"/>
              </w:rPr>
              <w:t xml:space="preserve"> / 80 mg/ml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427EC7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5C44F2" w:rsidRPr="00013DBE" w14:paraId="12C419C3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1082A3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Vanlig fortynning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85ED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5CE9F59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25 deler</w:t>
            </w:r>
          </w:p>
        </w:tc>
      </w:tr>
      <w:tr w:rsidR="005C44F2" w:rsidRPr="00013DBE" w14:paraId="40CE6D0F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1D0E35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Væskerestriksjon (kun glukose)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B6BBD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5187A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4A3AAC4B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p w14:paraId="61F527E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1E6ACA6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359CF87A" w14:textId="77777777" w:rsidR="00EF432D" w:rsidRPr="00013DBE" w:rsidRDefault="00EF432D" w:rsidP="005C44F2">
      <w:pPr>
        <w:rPr>
          <w:rFonts w:ascii="Arial" w:hAnsi="Arial" w:cs="Arial"/>
          <w:sz w:val="20"/>
          <w:szCs w:val="20"/>
        </w:rPr>
      </w:pPr>
    </w:p>
    <w:sectPr w:rsidR="00EF432D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2DB2" w14:textId="77777777" w:rsidR="007D2BB2" w:rsidRDefault="007D2BB2" w:rsidP="009742A9">
      <w:r>
        <w:separator/>
      </w:r>
    </w:p>
  </w:endnote>
  <w:endnote w:type="continuationSeparator" w:id="0">
    <w:p w14:paraId="4B1461B4" w14:textId="77777777" w:rsidR="007D2BB2" w:rsidRDefault="007D2BB2" w:rsidP="009742A9">
      <w:r>
        <w:continuationSeparator/>
      </w:r>
    </w:p>
  </w:endnote>
  <w:endnote w:type="continuationNotice" w:id="1">
    <w:p w14:paraId="4208FBC0" w14:textId="77777777" w:rsidR="007D2BB2" w:rsidRDefault="007D2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8510" w14:textId="77777777" w:rsidR="007D2BB2" w:rsidRDefault="007D2BB2" w:rsidP="009742A9">
      <w:r>
        <w:separator/>
      </w:r>
    </w:p>
  </w:footnote>
  <w:footnote w:type="continuationSeparator" w:id="0">
    <w:p w14:paraId="6392AAD0" w14:textId="77777777" w:rsidR="007D2BB2" w:rsidRDefault="007D2BB2" w:rsidP="009742A9">
      <w:r>
        <w:continuationSeparator/>
      </w:r>
    </w:p>
  </w:footnote>
  <w:footnote w:type="continuationNotice" w:id="1">
    <w:p w14:paraId="4FAC7EA4" w14:textId="77777777" w:rsidR="007D2BB2" w:rsidRDefault="007D2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23559"/>
    <w:rsid w:val="0002564C"/>
    <w:rsid w:val="00030554"/>
    <w:rsid w:val="000326CD"/>
    <w:rsid w:val="00032CFE"/>
    <w:rsid w:val="00034BCC"/>
    <w:rsid w:val="000362CE"/>
    <w:rsid w:val="00036C0A"/>
    <w:rsid w:val="00040166"/>
    <w:rsid w:val="00040900"/>
    <w:rsid w:val="00041CE6"/>
    <w:rsid w:val="0004376E"/>
    <w:rsid w:val="00044BDB"/>
    <w:rsid w:val="00050352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683B"/>
    <w:rsid w:val="00086D89"/>
    <w:rsid w:val="00091A25"/>
    <w:rsid w:val="0009797B"/>
    <w:rsid w:val="000A2D21"/>
    <w:rsid w:val="000A62DB"/>
    <w:rsid w:val="000B04EE"/>
    <w:rsid w:val="000B25FD"/>
    <w:rsid w:val="000B40FB"/>
    <w:rsid w:val="000B5E90"/>
    <w:rsid w:val="000C2B52"/>
    <w:rsid w:val="000C491D"/>
    <w:rsid w:val="000C78DE"/>
    <w:rsid w:val="000D0D72"/>
    <w:rsid w:val="000E1512"/>
    <w:rsid w:val="000E351B"/>
    <w:rsid w:val="000E5B5E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0174"/>
    <w:rsid w:val="00166CE1"/>
    <w:rsid w:val="00184516"/>
    <w:rsid w:val="00184BA1"/>
    <w:rsid w:val="0018574E"/>
    <w:rsid w:val="001929A9"/>
    <w:rsid w:val="001A25E6"/>
    <w:rsid w:val="001A77FF"/>
    <w:rsid w:val="001B2C56"/>
    <w:rsid w:val="001B462A"/>
    <w:rsid w:val="001B5410"/>
    <w:rsid w:val="001C1344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206ED7"/>
    <w:rsid w:val="00214344"/>
    <w:rsid w:val="00214AB9"/>
    <w:rsid w:val="002160B4"/>
    <w:rsid w:val="0021714F"/>
    <w:rsid w:val="002228EB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07B4B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12CC"/>
    <w:rsid w:val="003821F4"/>
    <w:rsid w:val="00385D9B"/>
    <w:rsid w:val="00387914"/>
    <w:rsid w:val="00387B1C"/>
    <w:rsid w:val="0039010C"/>
    <w:rsid w:val="003909CD"/>
    <w:rsid w:val="0039336E"/>
    <w:rsid w:val="003A029E"/>
    <w:rsid w:val="003A17CF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12FE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4857"/>
    <w:rsid w:val="004067D0"/>
    <w:rsid w:val="004158F3"/>
    <w:rsid w:val="00420EC4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A0D"/>
    <w:rsid w:val="00522F34"/>
    <w:rsid w:val="0052364B"/>
    <w:rsid w:val="00526CB8"/>
    <w:rsid w:val="00526F3A"/>
    <w:rsid w:val="00536272"/>
    <w:rsid w:val="00536C2C"/>
    <w:rsid w:val="00541FBB"/>
    <w:rsid w:val="00545D0D"/>
    <w:rsid w:val="00545F59"/>
    <w:rsid w:val="005475F7"/>
    <w:rsid w:val="00547C4B"/>
    <w:rsid w:val="00547D4F"/>
    <w:rsid w:val="00550BBB"/>
    <w:rsid w:val="005528C5"/>
    <w:rsid w:val="00552CD3"/>
    <w:rsid w:val="00557357"/>
    <w:rsid w:val="005611A1"/>
    <w:rsid w:val="005628C5"/>
    <w:rsid w:val="005632A9"/>
    <w:rsid w:val="005640BE"/>
    <w:rsid w:val="0057147B"/>
    <w:rsid w:val="005762BE"/>
    <w:rsid w:val="0058526B"/>
    <w:rsid w:val="00586872"/>
    <w:rsid w:val="005879E8"/>
    <w:rsid w:val="00590840"/>
    <w:rsid w:val="00596462"/>
    <w:rsid w:val="005A29C1"/>
    <w:rsid w:val="005A43EE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19A5"/>
    <w:rsid w:val="005E46AE"/>
    <w:rsid w:val="005F3832"/>
    <w:rsid w:val="005F68B1"/>
    <w:rsid w:val="006046A3"/>
    <w:rsid w:val="00605B5D"/>
    <w:rsid w:val="00610DA6"/>
    <w:rsid w:val="006120F5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753E8"/>
    <w:rsid w:val="00680B61"/>
    <w:rsid w:val="006822A9"/>
    <w:rsid w:val="00684318"/>
    <w:rsid w:val="00693163"/>
    <w:rsid w:val="00694D9B"/>
    <w:rsid w:val="006A0AD4"/>
    <w:rsid w:val="006A4A48"/>
    <w:rsid w:val="006A5C22"/>
    <w:rsid w:val="006B0188"/>
    <w:rsid w:val="006D1739"/>
    <w:rsid w:val="006D2F8A"/>
    <w:rsid w:val="006D72AB"/>
    <w:rsid w:val="006D7996"/>
    <w:rsid w:val="006E16D4"/>
    <w:rsid w:val="006E369D"/>
    <w:rsid w:val="006F039B"/>
    <w:rsid w:val="006F47AE"/>
    <w:rsid w:val="006F50DA"/>
    <w:rsid w:val="006F7B5C"/>
    <w:rsid w:val="007048C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2325"/>
    <w:rsid w:val="00786368"/>
    <w:rsid w:val="00787786"/>
    <w:rsid w:val="0079052E"/>
    <w:rsid w:val="00793C80"/>
    <w:rsid w:val="00794701"/>
    <w:rsid w:val="00796650"/>
    <w:rsid w:val="007A067C"/>
    <w:rsid w:val="007A09A8"/>
    <w:rsid w:val="007A0CDF"/>
    <w:rsid w:val="007A1304"/>
    <w:rsid w:val="007A17AD"/>
    <w:rsid w:val="007A4D08"/>
    <w:rsid w:val="007A7570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2BB2"/>
    <w:rsid w:val="007D3B08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3F11"/>
    <w:rsid w:val="008267A2"/>
    <w:rsid w:val="00832454"/>
    <w:rsid w:val="00840A4C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9BC"/>
    <w:rsid w:val="009320C4"/>
    <w:rsid w:val="009367D2"/>
    <w:rsid w:val="00940848"/>
    <w:rsid w:val="0094469D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0F5F"/>
    <w:rsid w:val="00991405"/>
    <w:rsid w:val="00993B03"/>
    <w:rsid w:val="00994D33"/>
    <w:rsid w:val="00995101"/>
    <w:rsid w:val="0099540E"/>
    <w:rsid w:val="0099581D"/>
    <w:rsid w:val="009976C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6F06"/>
    <w:rsid w:val="009E7AA3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6F05"/>
    <w:rsid w:val="00A37FE1"/>
    <w:rsid w:val="00A438D9"/>
    <w:rsid w:val="00A44123"/>
    <w:rsid w:val="00A450F7"/>
    <w:rsid w:val="00A45E51"/>
    <w:rsid w:val="00A52C55"/>
    <w:rsid w:val="00A5518C"/>
    <w:rsid w:val="00A61127"/>
    <w:rsid w:val="00A64147"/>
    <w:rsid w:val="00A64CC2"/>
    <w:rsid w:val="00A70B80"/>
    <w:rsid w:val="00A76B6F"/>
    <w:rsid w:val="00A77EA7"/>
    <w:rsid w:val="00A81AC5"/>
    <w:rsid w:val="00A8310C"/>
    <w:rsid w:val="00A838F0"/>
    <w:rsid w:val="00A84FE4"/>
    <w:rsid w:val="00A85296"/>
    <w:rsid w:val="00A86852"/>
    <w:rsid w:val="00A877F2"/>
    <w:rsid w:val="00A902E1"/>
    <w:rsid w:val="00A9209D"/>
    <w:rsid w:val="00A92CCC"/>
    <w:rsid w:val="00A95C77"/>
    <w:rsid w:val="00A97B7B"/>
    <w:rsid w:val="00AA1DD7"/>
    <w:rsid w:val="00AA2B77"/>
    <w:rsid w:val="00AB193C"/>
    <w:rsid w:val="00AB257D"/>
    <w:rsid w:val="00AC0FC7"/>
    <w:rsid w:val="00AC42BB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17519"/>
    <w:rsid w:val="00B215D6"/>
    <w:rsid w:val="00B22EF7"/>
    <w:rsid w:val="00B23F77"/>
    <w:rsid w:val="00B326C3"/>
    <w:rsid w:val="00B4438A"/>
    <w:rsid w:val="00B443B8"/>
    <w:rsid w:val="00B50579"/>
    <w:rsid w:val="00B5064D"/>
    <w:rsid w:val="00B53B4E"/>
    <w:rsid w:val="00B56B6C"/>
    <w:rsid w:val="00B57DCB"/>
    <w:rsid w:val="00B605AE"/>
    <w:rsid w:val="00B6107E"/>
    <w:rsid w:val="00B73E54"/>
    <w:rsid w:val="00B75520"/>
    <w:rsid w:val="00B8273B"/>
    <w:rsid w:val="00B830E3"/>
    <w:rsid w:val="00B86595"/>
    <w:rsid w:val="00B86F66"/>
    <w:rsid w:val="00B94385"/>
    <w:rsid w:val="00B96F7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0DB5"/>
    <w:rsid w:val="00C05AAC"/>
    <w:rsid w:val="00C162B8"/>
    <w:rsid w:val="00C20267"/>
    <w:rsid w:val="00C21F6E"/>
    <w:rsid w:val="00C23100"/>
    <w:rsid w:val="00C30333"/>
    <w:rsid w:val="00C36385"/>
    <w:rsid w:val="00C378FA"/>
    <w:rsid w:val="00C40B4F"/>
    <w:rsid w:val="00C4389A"/>
    <w:rsid w:val="00C43DEA"/>
    <w:rsid w:val="00C44C20"/>
    <w:rsid w:val="00C46998"/>
    <w:rsid w:val="00C51369"/>
    <w:rsid w:val="00C5148A"/>
    <w:rsid w:val="00C526A4"/>
    <w:rsid w:val="00C55DC8"/>
    <w:rsid w:val="00C61A4C"/>
    <w:rsid w:val="00C6568E"/>
    <w:rsid w:val="00C66585"/>
    <w:rsid w:val="00C7402F"/>
    <w:rsid w:val="00C774E3"/>
    <w:rsid w:val="00C86882"/>
    <w:rsid w:val="00C91FDC"/>
    <w:rsid w:val="00C923C0"/>
    <w:rsid w:val="00C92C6B"/>
    <w:rsid w:val="00C93C48"/>
    <w:rsid w:val="00C96077"/>
    <w:rsid w:val="00C961BF"/>
    <w:rsid w:val="00C97461"/>
    <w:rsid w:val="00CA2154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13DE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2326"/>
    <w:rsid w:val="00D74BBE"/>
    <w:rsid w:val="00D80B96"/>
    <w:rsid w:val="00D81611"/>
    <w:rsid w:val="00D83796"/>
    <w:rsid w:val="00D86A51"/>
    <w:rsid w:val="00DA18CE"/>
    <w:rsid w:val="00DA2F25"/>
    <w:rsid w:val="00DA5D9D"/>
    <w:rsid w:val="00DB0767"/>
    <w:rsid w:val="00DB15F2"/>
    <w:rsid w:val="00DB4EFC"/>
    <w:rsid w:val="00DB66A9"/>
    <w:rsid w:val="00DC40AC"/>
    <w:rsid w:val="00DC71B2"/>
    <w:rsid w:val="00DD5291"/>
    <w:rsid w:val="00DE588D"/>
    <w:rsid w:val="00DE76E6"/>
    <w:rsid w:val="00DF0ED5"/>
    <w:rsid w:val="00DF23C3"/>
    <w:rsid w:val="00DF3EEA"/>
    <w:rsid w:val="00DF42FE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096E"/>
    <w:rsid w:val="00E31ED0"/>
    <w:rsid w:val="00E33869"/>
    <w:rsid w:val="00E340AD"/>
    <w:rsid w:val="00E42FB8"/>
    <w:rsid w:val="00E432A4"/>
    <w:rsid w:val="00E46CD7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25A1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4202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902"/>
    <w:rsid w:val="00FD126C"/>
    <w:rsid w:val="00FD2BAE"/>
    <w:rsid w:val="00FD3445"/>
    <w:rsid w:val="00FD37D5"/>
    <w:rsid w:val="00FD6112"/>
    <w:rsid w:val="00FD6BA4"/>
    <w:rsid w:val="00FE05DC"/>
    <w:rsid w:val="00FE3389"/>
    <w:rsid w:val="00FE3D77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7B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7B4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7B4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7B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7B4B"/>
    <w:rPr>
      <w:b/>
      <w:bCs/>
    </w:rPr>
  </w:style>
  <w:style w:type="paragraph" w:styleId="Revisjon">
    <w:name w:val="Revision"/>
    <w:hidden/>
    <w:uiPriority w:val="99"/>
    <w:semiHidden/>
    <w:rsid w:val="00E46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AECA1-FF12-431E-AF11-A95F80C44FB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c29ebae8-1972-4b54-9990-43821e85e817"/>
    <ds:schemaRef ds:uri="http://purl.org/dc/terms/"/>
    <ds:schemaRef ds:uri="d115526e-3eec-4e01-a896-f1de7b7bdc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256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230</cp:revision>
  <cp:lastPrinted>2026-05-04T10:13:00Z</cp:lastPrinted>
  <dcterms:created xsi:type="dcterms:W3CDTF">2026-01-29T09:31:00Z</dcterms:created>
  <dcterms:modified xsi:type="dcterms:W3CDTF">2026-05-04T10:13:00Z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