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077"/>
        <w:gridCol w:w="340"/>
        <w:gridCol w:w="2268"/>
        <w:gridCol w:w="936"/>
        <w:gridCol w:w="1616"/>
        <w:gridCol w:w="1219"/>
        <w:gridCol w:w="765"/>
        <w:gridCol w:w="1559"/>
      </w:tblGrid>
      <w:tr w:rsidR="004F43AA" w:rsidRPr="006F172E" w14:paraId="5990C465" w14:textId="77777777" w:rsidTr="001366B7">
        <w:trPr>
          <w:cantSplit/>
          <w:trHeight w:hRule="exact" w:val="1020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19FEDB0E" w14:textId="41C2B03C" w:rsidR="00457B8D" w:rsidRPr="00830CB5" w:rsidRDefault="00D31C89" w:rsidP="00450017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A10A</w:t>
            </w:r>
            <w:r w:rsidRPr="00B77FC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B77FCD" w:rsidRPr="00B77FCD">
              <w:rPr>
                <w:rFonts w:ascii="Arial" w:hAnsi="Arial" w:cs="Arial"/>
                <w:b/>
                <w:bCs/>
                <w:lang w:val="en-GB"/>
              </w:rPr>
              <w:t>B04</w:t>
            </w:r>
          </w:p>
        </w:tc>
        <w:tc>
          <w:tcPr>
            <w:tcW w:w="8221" w:type="dxa"/>
            <w:gridSpan w:val="7"/>
            <w:tcBorders>
              <w:bottom w:val="single" w:sz="12" w:space="0" w:color="auto"/>
            </w:tcBorders>
            <w:vAlign w:val="center"/>
          </w:tcPr>
          <w:p w14:paraId="323AD73C" w14:textId="7D9EA16A" w:rsidR="00D31C89" w:rsidRPr="0069151D" w:rsidRDefault="00E56AD4" w:rsidP="00E56AD4">
            <w:pPr>
              <w:pStyle w:val="Overskrift2"/>
              <w:spacing w:after="40"/>
              <w:jc w:val="center"/>
              <w:rPr>
                <w:color w:val="000000" w:themeColor="text1"/>
                <w:sz w:val="36"/>
                <w:lang w:val="nb-NO"/>
              </w:rPr>
            </w:pPr>
            <w:r w:rsidRPr="0069151D">
              <w:rPr>
                <w:color w:val="000000" w:themeColor="text1"/>
                <w:sz w:val="40"/>
                <w:szCs w:val="28"/>
                <w:lang w:val="nb-NO"/>
              </w:rPr>
              <w:t xml:space="preserve">Hurtigvirkende </w:t>
            </w:r>
            <w:r w:rsidR="00C059E9" w:rsidRPr="0069151D">
              <w:rPr>
                <w:color w:val="000000" w:themeColor="text1"/>
                <w:sz w:val="40"/>
                <w:szCs w:val="28"/>
                <w:lang w:val="nb-NO"/>
              </w:rPr>
              <w:t>INSULIN</w:t>
            </w:r>
            <w:r w:rsidRPr="0069151D">
              <w:rPr>
                <w:color w:val="000000" w:themeColor="text1"/>
                <w:sz w:val="36"/>
                <w:lang w:val="nb-NO"/>
              </w:rPr>
              <w:t xml:space="preserve"> </w:t>
            </w:r>
            <w:r w:rsidR="00723F14" w:rsidRPr="0069151D">
              <w:rPr>
                <w:color w:val="000000" w:themeColor="text1"/>
                <w:sz w:val="40"/>
                <w:szCs w:val="28"/>
                <w:lang w:val="nb-NO"/>
              </w:rPr>
              <w:t>lispro</w:t>
            </w:r>
          </w:p>
          <w:p w14:paraId="61266587" w14:textId="43954A75" w:rsidR="00844A8B" w:rsidRPr="0069151D" w:rsidRDefault="00723F14" w:rsidP="00E56AD4">
            <w:pPr>
              <w:pStyle w:val="Overskrift2"/>
              <w:jc w:val="center"/>
              <w:rPr>
                <w:b w:val="0"/>
                <w:color w:val="000000" w:themeColor="text1"/>
                <w:sz w:val="28"/>
                <w:szCs w:val="28"/>
                <w:lang w:val="nb-NO"/>
              </w:rPr>
            </w:pPr>
            <w:r w:rsidRPr="0069151D">
              <w:rPr>
                <w:color w:val="000000" w:themeColor="text1"/>
                <w:sz w:val="28"/>
                <w:szCs w:val="28"/>
                <w:lang w:val="nb-NO"/>
              </w:rPr>
              <w:t>Humalog</w:t>
            </w:r>
            <w:r w:rsidR="00251603" w:rsidRPr="0069151D">
              <w:rPr>
                <w:color w:val="000000" w:themeColor="text1"/>
                <w:sz w:val="28"/>
                <w:szCs w:val="28"/>
                <w:lang w:val="nb-NO"/>
              </w:rPr>
              <w:t xml:space="preserve">, Insulin lispro </w:t>
            </w:r>
            <w:r w:rsidR="00251603" w:rsidRPr="007B6B33">
              <w:rPr>
                <w:color w:val="000000" w:themeColor="text1"/>
                <w:sz w:val="20"/>
                <w:szCs w:val="20"/>
                <w:lang w:val="nb-NO"/>
              </w:rPr>
              <w:t>(Sanofi)</w:t>
            </w:r>
            <w:r w:rsidR="006F172E" w:rsidRPr="007B6B33">
              <w:rPr>
                <w:color w:val="000000" w:themeColor="text1"/>
                <w:sz w:val="20"/>
                <w:szCs w:val="20"/>
                <w:lang w:val="nb-NO"/>
              </w:rPr>
              <w:t xml:space="preserve"> </w:t>
            </w:r>
            <w:r w:rsidR="006F172E" w:rsidRPr="007B6B33">
              <w:rPr>
                <w:color w:val="000000" w:themeColor="text1"/>
                <w:sz w:val="20"/>
                <w:szCs w:val="22"/>
                <w:lang w:val="nb-NO"/>
              </w:rPr>
              <w:t>(ikke byttbare preparater)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911C3C9" w14:textId="1B2BFAC3" w:rsidR="004F43AA" w:rsidRPr="006F172E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CD5020" w14:paraId="3097C538" w14:textId="77777777" w:rsidTr="000D0942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21CB3062" w14:textId="77777777" w:rsidR="004F43AA" w:rsidRPr="00DD101F" w:rsidRDefault="005F0BB2" w:rsidP="005F0BB2">
            <w:pPr>
              <w:pStyle w:val="Overskrift1"/>
            </w:pPr>
            <w:r w:rsidRPr="00DD101F"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0B0BE357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621D3BDF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14:paraId="168ECDDB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7F7BF6FD" w14:textId="77777777" w:rsidR="004F43AA" w:rsidRPr="00DD101F" w:rsidRDefault="004F43AA" w:rsidP="005F0BB2">
            <w:pPr>
              <w:pStyle w:val="Overskrift1"/>
            </w:pPr>
            <w:r w:rsidRPr="00DD101F">
              <w:t>Holdbarhet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51BF3D19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830CB5" w:rsidRPr="00CD5020" w14:paraId="46FFE27F" w14:textId="77777777" w:rsidTr="009A329D">
        <w:trPr>
          <w:trHeight w:hRule="exact" w:val="3345"/>
        </w:trPr>
        <w:tc>
          <w:tcPr>
            <w:tcW w:w="1560" w:type="dxa"/>
            <w:tcBorders>
              <w:bottom w:val="single" w:sz="12" w:space="0" w:color="auto"/>
            </w:tcBorders>
          </w:tcPr>
          <w:p w14:paraId="4975C6B7" w14:textId="14D9B5BF" w:rsidR="00830CB5" w:rsidRPr="0082160B" w:rsidRDefault="00830CB5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46553E5C" w14:textId="7EE1FB21" w:rsidR="00830CB5" w:rsidRPr="00E23A02" w:rsidRDefault="00830CB5" w:rsidP="004F43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3A02">
              <w:rPr>
                <w:rFonts w:ascii="Arial" w:hAnsi="Arial" w:cs="Arial"/>
                <w:bCs/>
                <w:sz w:val="20"/>
                <w:szCs w:val="20"/>
              </w:rPr>
              <w:t>100 E/ml</w:t>
            </w:r>
          </w:p>
          <w:p w14:paraId="3E6C0B50" w14:textId="4A32E01B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  <w:r w:rsidRPr="00E23A02">
              <w:rPr>
                <w:rFonts w:ascii="Arial" w:hAnsi="Arial" w:cs="Arial"/>
                <w:bCs/>
                <w:sz w:val="20"/>
                <w:szCs w:val="20"/>
              </w:rPr>
              <w:t xml:space="preserve">inj.væske, </w:t>
            </w:r>
            <w:r w:rsidRPr="0071145A">
              <w:rPr>
                <w:rFonts w:ascii="Arial" w:hAnsi="Arial" w:cs="Arial"/>
                <w:bCs/>
                <w:sz w:val="20"/>
                <w:szCs w:val="20"/>
              </w:rPr>
              <w:t>hetteglass</w:t>
            </w:r>
            <w:r w:rsidR="00C9770D" w:rsidRPr="007114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9770D" w:rsidRPr="00611422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4F462E21" w14:textId="7777777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64989B" w14:textId="7777777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2605D7D" w14:textId="77777777" w:rsidR="00EA1AE6" w:rsidRDefault="00EC1DAA" w:rsidP="00EC1DAA">
            <w:pP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26F8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Batch-/lot.nr. skal </w:t>
            </w:r>
          </w:p>
          <w:p w14:paraId="358D14C1" w14:textId="35EF5855" w:rsidR="00EC1DAA" w:rsidRPr="00F26F8F" w:rsidRDefault="00EC1DAA" w:rsidP="00EC1DAA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  <w:lang w:val="sv-SE"/>
              </w:rPr>
            </w:pPr>
            <w:r w:rsidRPr="00F26F8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dokume</w:t>
            </w:r>
            <w:r w:rsidR="00CF226F" w:rsidRPr="00F26F8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n</w:t>
            </w:r>
            <w:r w:rsidRPr="00F26F8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teres</w:t>
            </w:r>
            <w:r w:rsidRPr="00F26F8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  <w:p w14:paraId="524DFC6D" w14:textId="5A8AA9E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F61BF17" w14:textId="7777777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53ECA275" w14:textId="7777777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82138D2" w14:textId="766228E0" w:rsidR="00830CB5" w:rsidRPr="00830CB5" w:rsidRDefault="00830CB5" w:rsidP="005F0BB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6D8DB3B7" w14:textId="77777777" w:rsidR="00830CB5" w:rsidRPr="0082160B" w:rsidRDefault="00830CB5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4449D613" w14:textId="56AA5D00" w:rsidR="003438BF" w:rsidRPr="0069151D" w:rsidRDefault="00830CB5" w:rsidP="003438BF">
            <w:pPr>
              <w:rPr>
                <w:rFonts w:ascii="Arial" w:hAnsi="Arial" w:cs="Arial"/>
                <w:sz w:val="20"/>
                <w:vertAlign w:val="superscript"/>
              </w:rPr>
            </w:pPr>
            <w:r w:rsidRPr="000752C8">
              <w:rPr>
                <w:rFonts w:ascii="Arial" w:hAnsi="Arial" w:cs="Arial"/>
                <w:b/>
                <w:sz w:val="20"/>
              </w:rPr>
              <w:t>Må</w:t>
            </w:r>
            <w:r w:rsidRPr="000752C8">
              <w:rPr>
                <w:rFonts w:ascii="Arial" w:hAnsi="Arial" w:cs="Arial"/>
                <w:sz w:val="20"/>
              </w:rPr>
              <w:t xml:space="preserve"> fortynnes videre</w:t>
            </w:r>
            <w:r w:rsidR="00506DAB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01CF39AE" w14:textId="77777777" w:rsidR="00830CB5" w:rsidRPr="00784144" w:rsidRDefault="00830CB5" w:rsidP="00B520A9">
            <w:pPr>
              <w:rPr>
                <w:rFonts w:ascii="Arial" w:hAnsi="Arial" w:cs="Arial"/>
                <w:color w:val="00B050"/>
                <w:sz w:val="14"/>
                <w:szCs w:val="18"/>
                <w:u w:val="single"/>
              </w:rPr>
            </w:pPr>
          </w:p>
          <w:p w14:paraId="7034751B" w14:textId="7FC96381" w:rsidR="00830CB5" w:rsidRPr="00E8786A" w:rsidRDefault="00830CB5" w:rsidP="00B520A9">
            <w:pPr>
              <w:rPr>
                <w:rFonts w:ascii="Arial" w:hAnsi="Arial" w:cs="Arial"/>
                <w:sz w:val="20"/>
                <w:u w:val="single"/>
              </w:rPr>
            </w:pPr>
            <w:r w:rsidRPr="00E8786A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296F37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E8786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C9FBB2F" w14:textId="292441B0" w:rsidR="00830CB5" w:rsidRDefault="004C3151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</w:t>
            </w:r>
            <w:r w:rsidR="00830CB5" w:rsidRPr="00E8786A">
              <w:rPr>
                <w:rFonts w:ascii="Arial" w:hAnsi="Arial" w:cs="Arial"/>
                <w:sz w:val="20"/>
              </w:rPr>
              <w:t>lukose 50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830CB5" w:rsidRPr="00E8786A">
              <w:rPr>
                <w:rFonts w:ascii="Arial" w:hAnsi="Arial" w:cs="Arial"/>
                <w:sz w:val="20"/>
              </w:rPr>
              <w:t>mg/ml</w:t>
            </w:r>
            <w:r w:rsidR="00F54CE8">
              <w:rPr>
                <w:rFonts w:ascii="Arial" w:hAnsi="Arial" w:cs="Arial"/>
                <w:sz w:val="20"/>
              </w:rPr>
              <w:t xml:space="preserve"> </w:t>
            </w:r>
            <w:r w:rsidR="00F54CE8" w:rsidRPr="00611422">
              <w:rPr>
                <w:rFonts w:ascii="Arial" w:hAnsi="Arial" w:cs="Arial"/>
                <w:b/>
                <w:bCs/>
                <w:sz w:val="20"/>
              </w:rPr>
              <w:t>**</w:t>
            </w:r>
          </w:p>
          <w:p w14:paraId="4776A2F4" w14:textId="77777777" w:rsidR="00830CB5" w:rsidRPr="00784144" w:rsidRDefault="00830CB5" w:rsidP="004F43AA">
            <w:pPr>
              <w:pStyle w:val="Brdtekst2"/>
              <w:rPr>
                <w:sz w:val="14"/>
                <w:szCs w:val="18"/>
                <w:u w:val="none"/>
                <w:lang w:val="nb-NO"/>
              </w:rPr>
            </w:pPr>
          </w:p>
          <w:p w14:paraId="0AFE1229" w14:textId="77777777" w:rsidR="00F54CE8" w:rsidRDefault="00A62AAB" w:rsidP="00723F14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Anbefalt konsentrasjon </w:t>
            </w:r>
          </w:p>
          <w:p w14:paraId="6C9D6EE4" w14:textId="5515A4B7" w:rsidR="0087790B" w:rsidRPr="00E8786A" w:rsidRDefault="005F0F60" w:rsidP="00723F14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v/</w:t>
            </w:r>
            <w:r w:rsidR="0087790B" w:rsidRPr="005F0F60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422D52" w:rsidRPr="005F0F60">
              <w:rPr>
                <w:rFonts w:ascii="Arial" w:hAnsi="Arial" w:cs="Arial"/>
                <w:sz w:val="20"/>
                <w:u w:val="single"/>
              </w:rPr>
              <w:t>IV infusjon</w:t>
            </w:r>
            <w:r w:rsidR="0087790B" w:rsidRPr="005F0F60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87790B" w:rsidRPr="00E8786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0028B40" w14:textId="740BC281" w:rsidR="00E8786A" w:rsidRPr="00E8786A" w:rsidRDefault="0087790B" w:rsidP="00723F14">
            <w:pPr>
              <w:rPr>
                <w:rFonts w:ascii="Arial" w:hAnsi="Arial" w:cs="Arial"/>
                <w:b/>
                <w:bCs/>
                <w:sz w:val="20"/>
              </w:rPr>
            </w:pPr>
            <w:r w:rsidRPr="00E8786A">
              <w:rPr>
                <w:rFonts w:ascii="Arial" w:hAnsi="Arial" w:cs="Arial"/>
                <w:b/>
                <w:bCs/>
                <w:sz w:val="20"/>
              </w:rPr>
              <w:t>0,1-1 E/ml</w:t>
            </w:r>
          </w:p>
          <w:p w14:paraId="1AA3346A" w14:textId="77777777" w:rsidR="003243C2" w:rsidRPr="00784144" w:rsidRDefault="003243C2" w:rsidP="004F43AA">
            <w:pPr>
              <w:pStyle w:val="Brdtekst2"/>
              <w:rPr>
                <w:color w:val="FF0000"/>
                <w:sz w:val="14"/>
                <w:szCs w:val="18"/>
                <w:u w:val="none"/>
                <w:lang w:val="nb-NO"/>
              </w:rPr>
            </w:pPr>
          </w:p>
          <w:p w14:paraId="01ABB75D" w14:textId="468EDB0E" w:rsidR="00252C3E" w:rsidRPr="00422D52" w:rsidRDefault="00252C3E" w:rsidP="004F43AA">
            <w:pPr>
              <w:pStyle w:val="Brdtekst2"/>
              <w:rPr>
                <w:lang w:val="nb-NO"/>
              </w:rPr>
            </w:pPr>
            <w:r w:rsidRPr="00422D52">
              <w:rPr>
                <w:lang w:val="nb-NO"/>
              </w:rPr>
              <w:t>Vanlig konsentrasjon</w:t>
            </w:r>
            <w:r w:rsidR="001131A7">
              <w:rPr>
                <w:lang w:val="nb-NO"/>
              </w:rPr>
              <w:t xml:space="preserve"> </w:t>
            </w:r>
            <w:r w:rsidRPr="00422D52">
              <w:rPr>
                <w:lang w:val="nb-NO"/>
              </w:rPr>
              <w:t xml:space="preserve">v/ test av </w:t>
            </w:r>
            <w:r w:rsidR="001131A7">
              <w:rPr>
                <w:lang w:val="nb-NO"/>
              </w:rPr>
              <w:t>v</w:t>
            </w:r>
            <w:r w:rsidRPr="00422D52">
              <w:rPr>
                <w:lang w:val="nb-NO"/>
              </w:rPr>
              <w:t>eksthormon</w:t>
            </w:r>
            <w:r w:rsidR="00243B2B">
              <w:rPr>
                <w:vertAlign w:val="superscript"/>
                <w:lang w:val="nb-NO"/>
              </w:rPr>
              <w:t>127</w:t>
            </w:r>
            <w:r w:rsidRPr="00422D52">
              <w:rPr>
                <w:lang w:val="nb-NO"/>
              </w:rPr>
              <w:t>:</w:t>
            </w:r>
          </w:p>
          <w:p w14:paraId="344BAE8F" w14:textId="7DF59DD4" w:rsidR="004C3151" w:rsidRPr="006A0866" w:rsidRDefault="00AE1B31" w:rsidP="004F43AA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6A0866">
              <w:rPr>
                <w:b/>
                <w:bCs/>
                <w:u w:val="none"/>
                <w:lang w:val="nb-NO"/>
              </w:rPr>
              <w:t>1</w:t>
            </w:r>
            <w:r w:rsidR="00E52862" w:rsidRPr="006A0866">
              <w:rPr>
                <w:b/>
                <w:bCs/>
                <w:u w:val="none"/>
                <w:lang w:val="nb-NO"/>
              </w:rPr>
              <w:t xml:space="preserve">-10 </w:t>
            </w:r>
            <w:r w:rsidRPr="006A0866">
              <w:rPr>
                <w:b/>
                <w:bCs/>
                <w:u w:val="none"/>
                <w:lang w:val="nb-NO"/>
              </w:rPr>
              <w:t xml:space="preserve">E/ml </w:t>
            </w:r>
          </w:p>
          <w:p w14:paraId="604F65A3" w14:textId="77777777" w:rsidR="00252C3E" w:rsidRPr="00784144" w:rsidRDefault="00252C3E" w:rsidP="004F43AA">
            <w:pPr>
              <w:pStyle w:val="Brdtekst2"/>
              <w:rPr>
                <w:sz w:val="14"/>
                <w:szCs w:val="18"/>
                <w:u w:val="none"/>
                <w:lang w:val="nb-NO"/>
              </w:rPr>
            </w:pPr>
          </w:p>
          <w:p w14:paraId="277D6FF1" w14:textId="0D04D5F8" w:rsidR="00E573F8" w:rsidRPr="00E573F8" w:rsidRDefault="00E573F8" w:rsidP="00425D7F">
            <w:pPr>
              <w:pStyle w:val="Brdtekst2"/>
              <w:rPr>
                <w:color w:val="FF0000"/>
                <w:u w:val="none"/>
                <w:lang w:val="nb-NO"/>
              </w:rPr>
            </w:pPr>
            <w:r w:rsidRPr="003243C2">
              <w:rPr>
                <w:u w:val="none"/>
                <w:lang w:val="nb-NO"/>
              </w:rPr>
              <w:t>Bru</w:t>
            </w:r>
            <w:r w:rsidR="00425D7F">
              <w:rPr>
                <w:u w:val="none"/>
                <w:lang w:val="nb-NO"/>
              </w:rPr>
              <w:t>k insulinsprøyte</w:t>
            </w:r>
            <w:r w:rsidR="00296F37" w:rsidRPr="003243C2">
              <w:rPr>
                <w:u w:val="none"/>
                <w:lang w:val="nb-NO"/>
              </w:rPr>
              <w:t xml:space="preserve"> ved </w:t>
            </w:r>
            <w:r w:rsidR="00BD0395">
              <w:rPr>
                <w:u w:val="none"/>
                <w:lang w:val="nb-NO"/>
              </w:rPr>
              <w:t>opptrekk av små doser</w:t>
            </w:r>
          </w:p>
        </w:tc>
        <w:tc>
          <w:tcPr>
            <w:tcW w:w="2552" w:type="dxa"/>
            <w:gridSpan w:val="2"/>
            <w:vMerge w:val="restart"/>
          </w:tcPr>
          <w:p w14:paraId="1F6873C1" w14:textId="77777777" w:rsidR="00830CB5" w:rsidRPr="0082160B" w:rsidRDefault="00830CB5" w:rsidP="00DD101F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4D4E74E0" w14:textId="0B42E5A5" w:rsidR="00830CB5" w:rsidRPr="00FF1E7E" w:rsidRDefault="00830CB5" w:rsidP="00DD101F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FF1E7E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Kontinuerlig </w:t>
            </w:r>
            <w:r w:rsidR="00854ED7" w:rsidRPr="007F3030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IV</w:t>
            </w:r>
            <w:r w:rsidR="00854ED7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 </w:t>
            </w:r>
            <w:r w:rsidRPr="00FF1E7E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infusjon</w:t>
            </w:r>
            <w:r w:rsidR="00854ED7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  <w:vertAlign w:val="superscript"/>
              </w:rPr>
              <w:t>1,2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14:paraId="0A7E24C1" w14:textId="68D83382" w:rsidR="00830CB5" w:rsidRPr="00854ED7" w:rsidRDefault="00854ED7" w:rsidP="00DD101F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Ordineres av lege og j</w:t>
            </w:r>
            <w:r w:rsidR="00830CB5" w:rsidRPr="001812C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usteres etter effekt </w:t>
            </w:r>
          </w:p>
          <w:p w14:paraId="1F713177" w14:textId="77777777" w:rsidR="004C3151" w:rsidRPr="00243B2B" w:rsidRDefault="004C3151" w:rsidP="004C3151">
            <w:pPr>
              <w:pStyle w:val="Default"/>
              <w:rPr>
                <w:rFonts w:ascii="Arial" w:hAnsi="Arial" w:cs="Arial"/>
                <w:bCs/>
                <w:color w:val="7030A0"/>
                <w:sz w:val="20"/>
                <w:szCs w:val="20"/>
                <w:u w:val="single"/>
              </w:rPr>
            </w:pPr>
          </w:p>
          <w:p w14:paraId="2E2D1E34" w14:textId="6BBCC317" w:rsidR="004C3151" w:rsidRPr="00E87299" w:rsidRDefault="004C3151" w:rsidP="004C3151">
            <w:pPr>
              <w:pStyle w:val="Default"/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</w:rPr>
            </w:pPr>
            <w:r w:rsidRPr="004C3151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T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est av </w:t>
            </w:r>
            <w:r w:rsidRPr="00243B2B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veksthormon</w:t>
            </w:r>
            <w:r w:rsidR="00243B2B" w:rsidRPr="00243B2B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  <w:vertAlign w:val="superscript"/>
              </w:rPr>
              <w:t>127</w:t>
            </w:r>
            <w:r w:rsidRPr="00243B2B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14:paraId="45C3985B" w14:textId="166EB466" w:rsidR="004C3151" w:rsidRPr="004C3151" w:rsidRDefault="00E87299" w:rsidP="004C315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Gis som IV injeksjon</w:t>
            </w:r>
          </w:p>
          <w:p w14:paraId="57A25478" w14:textId="77777777" w:rsidR="00BE3B8D" w:rsidRPr="00243B2B" w:rsidRDefault="00BE3B8D" w:rsidP="00DD10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EACF13" w14:textId="0DCD1485" w:rsidR="001131A7" w:rsidRDefault="00F046A1" w:rsidP="00F046A1">
            <w:pPr>
              <w:rPr>
                <w:rFonts w:ascii="Arial" w:hAnsi="Arial" w:cs="Arial"/>
                <w:sz w:val="20"/>
                <w:szCs w:val="20"/>
              </w:rPr>
            </w:pPr>
            <w:r w:rsidRPr="00E23A02">
              <w:rPr>
                <w:rFonts w:ascii="Arial" w:hAnsi="Arial" w:cs="Arial"/>
                <w:sz w:val="20"/>
                <w:szCs w:val="20"/>
              </w:rPr>
              <w:t>Adsor</w:t>
            </w:r>
            <w:r w:rsidR="0069151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sjon av insulin til</w:t>
            </w:r>
            <w:r w:rsidRPr="00E23A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beholdere, infusjonssett </w:t>
            </w:r>
          </w:p>
          <w:p w14:paraId="65FF8A87" w14:textId="235779DD" w:rsidR="00F046A1" w:rsidRPr="00006B8A" w:rsidRDefault="00F046A1" w:rsidP="00F046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 filtre varierer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1,5 </w:t>
            </w:r>
            <w:r w:rsidR="00006B8A" w:rsidRPr="00611422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A0ADD86" w14:textId="77777777" w:rsidR="00830CB5" w:rsidRPr="00946535" w:rsidRDefault="00830CB5" w:rsidP="004F43AA">
            <w:pPr>
              <w:rPr>
                <w:rFonts w:ascii="Arial" w:hAnsi="Arial" w:cs="Arial"/>
                <w:sz w:val="28"/>
                <w:szCs w:val="36"/>
              </w:rPr>
            </w:pPr>
          </w:p>
          <w:p w14:paraId="5EFEF1C7" w14:textId="2F89DCB9" w:rsidR="004B0138" w:rsidRDefault="004B0138" w:rsidP="007F30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Insulin gis også </w:t>
            </w:r>
            <w:r w:rsidR="007F3030" w:rsidRPr="00010D55">
              <w:rPr>
                <w:rFonts w:ascii="Arial" w:hAnsi="Arial" w:cs="Arial"/>
                <w:sz w:val="20"/>
              </w:rPr>
              <w:t>SC</w:t>
            </w:r>
            <w:r w:rsidR="00C56846">
              <w:rPr>
                <w:rFonts w:ascii="Arial" w:hAnsi="Arial" w:cs="Arial"/>
                <w:sz w:val="20"/>
              </w:rPr>
              <w:t>,</w:t>
            </w:r>
          </w:p>
          <w:p w14:paraId="6FD0F08A" w14:textId="2CC0CC49" w:rsidR="007F3030" w:rsidRDefault="00C56846" w:rsidP="007F30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4B0138">
              <w:rPr>
                <w:rFonts w:ascii="Arial" w:hAnsi="Arial" w:cs="Arial"/>
                <w:sz w:val="20"/>
              </w:rPr>
              <w:t>e preparatomtale/ pakningsvedlegg</w:t>
            </w:r>
            <w:r w:rsidR="00010D55" w:rsidRPr="00010D55">
              <w:rPr>
                <w:rFonts w:ascii="Arial" w:hAnsi="Arial" w:cs="Arial"/>
                <w:sz w:val="20"/>
              </w:rPr>
              <w:t xml:space="preserve"> </w:t>
            </w:r>
          </w:p>
          <w:p w14:paraId="7DE12FDF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42F6882E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06D32475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6D2A4483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099355A5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74495EC0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3DC4D45A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43134A0D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560CA7E4" w14:textId="77777777" w:rsidR="00830CB5" w:rsidRPr="0082160B" w:rsidRDefault="00830CB5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35C2585E" w14:textId="23815ECF" w:rsidR="0087790B" w:rsidRPr="0087790B" w:rsidRDefault="0087790B" w:rsidP="00FD386A">
            <w:pPr>
              <w:rPr>
                <w:rFonts w:ascii="Arial" w:hAnsi="Arial" w:cs="Arial"/>
                <w:color w:val="7030A0"/>
                <w:sz w:val="20"/>
                <w:u w:val="single"/>
              </w:rPr>
            </w:pPr>
            <w:r w:rsidRPr="007F3030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Pr="007F3030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D91C8F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Pr="007F3030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7F3030">
              <w:rPr>
                <w:rFonts w:ascii="Arial" w:hAnsi="Arial" w:cs="Arial"/>
                <w:sz w:val="20"/>
                <w:u w:val="single"/>
                <w:vertAlign w:val="superscript"/>
              </w:rPr>
              <w:t>,41</w:t>
            </w:r>
            <w:r w:rsidRPr="007F303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6FF29B6" w14:textId="0E01A399" w:rsidR="007F3030" w:rsidRPr="007F3030" w:rsidRDefault="007F3030" w:rsidP="00FD3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dager i RT</w:t>
            </w:r>
          </w:p>
          <w:p w14:paraId="39F7CB40" w14:textId="77777777" w:rsidR="0084682A" w:rsidRDefault="0084682A" w:rsidP="0084682A">
            <w:pPr>
              <w:rPr>
                <w:rFonts w:ascii="Arial" w:hAnsi="Arial" w:cs="Arial"/>
                <w:sz w:val="20"/>
              </w:rPr>
            </w:pPr>
            <w:r w:rsidRPr="007F3030">
              <w:rPr>
                <w:rFonts w:ascii="Arial" w:hAnsi="Arial" w:cs="Arial"/>
                <w:sz w:val="20"/>
              </w:rPr>
              <w:t>28 dager i KJ</w:t>
            </w:r>
          </w:p>
          <w:p w14:paraId="66FEBEA9" w14:textId="77777777" w:rsidR="001812C1" w:rsidRPr="0082160B" w:rsidRDefault="001812C1" w:rsidP="00FD386A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2E73DAAD" w14:textId="77777777" w:rsidR="00723F14" w:rsidRDefault="0087790B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BE3B8D">
              <w:rPr>
                <w:rFonts w:ascii="Arial" w:hAnsi="Arial" w:cs="Arial"/>
                <w:sz w:val="20"/>
                <w:u w:val="single"/>
              </w:rPr>
              <w:t>Kontinuerlig</w:t>
            </w:r>
            <w:r w:rsidR="00723F14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EB39836" w14:textId="2D98DCBD" w:rsidR="0087790B" w:rsidRPr="00BE3B8D" w:rsidRDefault="00723F14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7F3030">
              <w:rPr>
                <w:rFonts w:ascii="Arial" w:hAnsi="Arial" w:cs="Arial"/>
                <w:b/>
                <w:bCs/>
                <w:sz w:val="20"/>
                <w:u w:val="single"/>
              </w:rPr>
              <w:t>IV</w:t>
            </w:r>
            <w:r w:rsidR="0087790B" w:rsidRPr="007F3030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="0087790B" w:rsidRPr="00BE3B8D">
              <w:rPr>
                <w:rFonts w:ascii="Arial" w:hAnsi="Arial" w:cs="Arial"/>
                <w:sz w:val="20"/>
                <w:u w:val="single"/>
              </w:rPr>
              <w:t>infusjon</w:t>
            </w:r>
            <w:r w:rsidR="0087790B" w:rsidRPr="00BE3B8D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="0087790B" w:rsidRPr="00BE3B8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77B1B7E" w14:textId="1F6FE73A" w:rsidR="00BE3B8D" w:rsidRPr="00BE3B8D" w:rsidRDefault="00723F14" w:rsidP="00FD3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  <w:r w:rsidR="00BE3B8D" w:rsidRPr="00BE3B8D">
              <w:rPr>
                <w:rFonts w:ascii="Arial" w:hAnsi="Arial" w:cs="Arial"/>
                <w:sz w:val="20"/>
              </w:rPr>
              <w:t xml:space="preserve"> timer</w:t>
            </w:r>
            <w:r w:rsidR="00BE3B8D">
              <w:rPr>
                <w:rFonts w:ascii="Arial" w:hAnsi="Arial" w:cs="Arial"/>
                <w:sz w:val="20"/>
              </w:rPr>
              <w:t xml:space="preserve"> i RT</w:t>
            </w:r>
          </w:p>
          <w:p w14:paraId="6AE30231" w14:textId="77777777" w:rsidR="0087790B" w:rsidRPr="006475B6" w:rsidRDefault="0087790B" w:rsidP="00FD386A">
            <w:pPr>
              <w:rPr>
                <w:rFonts w:ascii="Arial" w:hAnsi="Arial" w:cs="Arial"/>
                <w:sz w:val="20"/>
              </w:rPr>
            </w:pPr>
          </w:p>
          <w:p w14:paraId="3B6B1ED6" w14:textId="77777777" w:rsidR="00EA1AE6" w:rsidRDefault="006475B6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BD0395">
              <w:rPr>
                <w:rFonts w:ascii="Arial" w:hAnsi="Arial" w:cs="Arial"/>
                <w:sz w:val="20"/>
                <w:u w:val="single"/>
              </w:rPr>
              <w:t>Fortynnet l</w:t>
            </w:r>
            <w:r w:rsidR="00E61486" w:rsidRPr="00BD0395">
              <w:rPr>
                <w:rFonts w:ascii="Arial" w:hAnsi="Arial" w:cs="Arial"/>
                <w:sz w:val="20"/>
                <w:u w:val="single"/>
              </w:rPr>
              <w:t xml:space="preserve">øsning </w:t>
            </w:r>
          </w:p>
          <w:p w14:paraId="39922B14" w14:textId="0C733955" w:rsidR="00830CB5" w:rsidRPr="00BD0395" w:rsidRDefault="00E61486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BD0395">
              <w:rPr>
                <w:rFonts w:ascii="Arial" w:hAnsi="Arial" w:cs="Arial"/>
                <w:sz w:val="20"/>
                <w:u w:val="single"/>
              </w:rPr>
              <w:t>til test av</w:t>
            </w:r>
            <w:r w:rsidR="006475B6" w:rsidRPr="00BD0395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BD0395">
              <w:rPr>
                <w:rFonts w:ascii="Arial" w:hAnsi="Arial" w:cs="Arial"/>
                <w:sz w:val="20"/>
                <w:u w:val="single"/>
              </w:rPr>
              <w:t xml:space="preserve">veksthormon: </w:t>
            </w:r>
          </w:p>
          <w:p w14:paraId="3E91C77F" w14:textId="2182FB20" w:rsidR="00E61486" w:rsidRPr="00E23A02" w:rsidRDefault="00E61486" w:rsidP="00FD386A">
            <w:pPr>
              <w:rPr>
                <w:rFonts w:ascii="Arial" w:hAnsi="Arial" w:cs="Arial"/>
                <w:sz w:val="20"/>
              </w:rPr>
            </w:pPr>
            <w:r w:rsidRPr="00BD0395">
              <w:rPr>
                <w:rFonts w:ascii="Arial" w:hAnsi="Arial" w:cs="Arial"/>
                <w:sz w:val="20"/>
              </w:rPr>
              <w:t>Bør i</w:t>
            </w:r>
            <w:r w:rsidR="006475B6" w:rsidRPr="00BD0395">
              <w:rPr>
                <w:rFonts w:ascii="Arial" w:hAnsi="Arial" w:cs="Arial"/>
                <w:sz w:val="20"/>
              </w:rPr>
              <w:t xml:space="preserve">kke oppbevares </w:t>
            </w:r>
            <w:r w:rsidRPr="00BD039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052D78CD" w14:textId="77777777" w:rsidR="00830CB5" w:rsidRPr="0082160B" w:rsidRDefault="00830CB5" w:rsidP="00DD10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6F1977" w14:textId="16191256" w:rsidR="00D53754" w:rsidRPr="00BE3B8D" w:rsidRDefault="00D53754" w:rsidP="00DD101F">
            <w:pPr>
              <w:rPr>
                <w:rFonts w:ascii="Arial" w:hAnsi="Arial" w:cs="Arial"/>
                <w:sz w:val="20"/>
                <w:szCs w:val="20"/>
              </w:rPr>
            </w:pPr>
            <w:r w:rsidRPr="00BE3B8D">
              <w:rPr>
                <w:rFonts w:ascii="Arial" w:hAnsi="Arial" w:cs="Arial"/>
                <w:sz w:val="20"/>
                <w:szCs w:val="20"/>
              </w:rPr>
              <w:t>Kan gi hypoglykemi og</w:t>
            </w:r>
            <w:r w:rsidR="00C374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4F9" w:rsidRPr="00010D55">
              <w:rPr>
                <w:rFonts w:ascii="Arial" w:hAnsi="Arial" w:cs="Arial"/>
                <w:sz w:val="20"/>
                <w:szCs w:val="20"/>
              </w:rPr>
              <w:t>hypokalemi</w:t>
            </w:r>
            <w:r w:rsidRPr="00BE3B8D">
              <w:rPr>
                <w:rFonts w:ascii="Arial" w:hAnsi="Arial" w:cs="Arial"/>
                <w:sz w:val="20"/>
                <w:szCs w:val="20"/>
                <w:vertAlign w:val="superscript"/>
              </w:rPr>
              <w:t>1,2,5</w:t>
            </w:r>
          </w:p>
          <w:p w14:paraId="11A77781" w14:textId="77777777" w:rsidR="00D53754" w:rsidRPr="00D53754" w:rsidRDefault="00D53754" w:rsidP="00DD101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60A059E4" w14:textId="13554F94" w:rsidR="00D53754" w:rsidRPr="00E8786A" w:rsidRDefault="00D53754" w:rsidP="00DD101F">
            <w:pPr>
              <w:rPr>
                <w:rFonts w:ascii="Arial" w:hAnsi="Arial" w:cs="Arial"/>
                <w:sz w:val="20"/>
                <w:szCs w:val="20"/>
              </w:rPr>
            </w:pPr>
            <w:r w:rsidRPr="00E8786A">
              <w:rPr>
                <w:rFonts w:ascii="Arial" w:hAnsi="Arial" w:cs="Arial"/>
                <w:sz w:val="20"/>
                <w:szCs w:val="20"/>
              </w:rPr>
              <w:t xml:space="preserve">Blodglukose </w:t>
            </w:r>
            <w:r w:rsidRPr="00010D55">
              <w:rPr>
                <w:rFonts w:ascii="Arial" w:hAnsi="Arial" w:cs="Arial"/>
                <w:sz w:val="20"/>
                <w:szCs w:val="20"/>
              </w:rPr>
              <w:t>skal</w:t>
            </w:r>
            <w:r w:rsidRPr="00E8786A">
              <w:rPr>
                <w:rFonts w:ascii="Arial" w:hAnsi="Arial" w:cs="Arial"/>
                <w:sz w:val="20"/>
                <w:szCs w:val="20"/>
              </w:rPr>
              <w:t xml:space="preserve"> monitoreres</w:t>
            </w:r>
            <w:r w:rsidRPr="00E8786A">
              <w:rPr>
                <w:rFonts w:ascii="Arial" w:hAnsi="Arial" w:cs="Arial"/>
                <w:sz w:val="20"/>
                <w:szCs w:val="20"/>
                <w:vertAlign w:val="superscript"/>
              </w:rPr>
              <w:t>2,5</w:t>
            </w:r>
          </w:p>
          <w:p w14:paraId="2AFC9B29" w14:textId="77777777" w:rsidR="00C374F9" w:rsidRPr="00C374F9" w:rsidRDefault="00C374F9" w:rsidP="00DD101F">
            <w:pPr>
              <w:rPr>
                <w:rFonts w:ascii="Arial" w:hAnsi="Arial" w:cs="Arial"/>
                <w:sz w:val="12"/>
                <w:szCs w:val="12"/>
              </w:rPr>
            </w:pPr>
          </w:p>
          <w:p w14:paraId="67F5425D" w14:textId="6B7BEFF5" w:rsidR="00D53754" w:rsidRPr="00C374F9" w:rsidRDefault="00C374F9" w:rsidP="00DD101F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4682A">
              <w:rPr>
                <w:rFonts w:ascii="Arial" w:hAnsi="Arial" w:cs="Arial"/>
                <w:sz w:val="20"/>
                <w:szCs w:val="20"/>
              </w:rPr>
              <w:t>Monitorering av kalium bør vurderes</w:t>
            </w:r>
            <w:r w:rsidRPr="0084682A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  <w:tr w:rsidR="00793F9D" w:rsidRPr="00CD5020" w14:paraId="0BAF659B" w14:textId="77777777" w:rsidTr="000D0942">
        <w:trPr>
          <w:trHeight w:hRule="exact" w:val="397"/>
        </w:trPr>
        <w:tc>
          <w:tcPr>
            <w:tcW w:w="2977" w:type="dxa"/>
            <w:gridSpan w:val="3"/>
            <w:shd w:val="pct10" w:color="auto" w:fill="auto"/>
            <w:vAlign w:val="center"/>
          </w:tcPr>
          <w:p w14:paraId="6B03F21D" w14:textId="044CB4ED" w:rsidR="00793F9D" w:rsidRPr="00E23A02" w:rsidRDefault="00793F9D" w:rsidP="00793F9D">
            <w:pPr>
              <w:rPr>
                <w:rFonts w:ascii="Arial" w:hAnsi="Arial" w:cs="Arial"/>
                <w:sz w:val="20"/>
                <w:lang w:val="sv-SE"/>
              </w:rPr>
            </w:pPr>
            <w:r w:rsidRPr="00E23A02">
              <w:rPr>
                <w:rFonts w:ascii="Arial" w:hAnsi="Arial" w:cs="Arial"/>
                <w:sz w:val="20"/>
              </w:rPr>
              <w:t>Konsentrasjon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 xml:space="preserve">100 </w:t>
            </w:r>
            <w:r w:rsidRPr="00FF1E7E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>/ml</w:t>
            </w:r>
          </w:p>
        </w:tc>
        <w:tc>
          <w:tcPr>
            <w:tcW w:w="2268" w:type="dxa"/>
            <w:vMerge/>
          </w:tcPr>
          <w:p w14:paraId="116C4344" w14:textId="77777777" w:rsidR="00793F9D" w:rsidRPr="00E23A02" w:rsidRDefault="00793F9D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/>
          </w:tcPr>
          <w:p w14:paraId="015D3D95" w14:textId="77777777" w:rsidR="00793F9D" w:rsidRDefault="00793F9D" w:rsidP="00DD101F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7110213E" w14:textId="77777777" w:rsidR="00793F9D" w:rsidRPr="00E23A02" w:rsidRDefault="00793F9D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12D8367F" w14:textId="77777777" w:rsidR="00793F9D" w:rsidRDefault="00793F9D" w:rsidP="00DD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01F" w:rsidRPr="00CD5020" w14:paraId="315D8E14" w14:textId="77777777" w:rsidTr="002D1F99">
        <w:trPr>
          <w:trHeight w:val="1757"/>
        </w:trPr>
        <w:tc>
          <w:tcPr>
            <w:tcW w:w="11340" w:type="dxa"/>
            <w:gridSpan w:val="9"/>
            <w:vAlign w:val="center"/>
          </w:tcPr>
          <w:p w14:paraId="4A6C082C" w14:textId="77777777" w:rsidR="0065134F" w:rsidRDefault="00DD101F" w:rsidP="00F061CE">
            <w:pPr>
              <w:rPr>
                <w:rFonts w:ascii="Arial" w:hAnsi="Arial" w:cs="Arial"/>
                <w:sz w:val="20"/>
              </w:rPr>
            </w:pPr>
            <w:r w:rsidRPr="00DD101F">
              <w:rPr>
                <w:rFonts w:ascii="Arial" w:hAnsi="Arial" w:cs="Arial"/>
                <w:b/>
                <w:sz w:val="20"/>
              </w:rPr>
              <w:t>Tilleggsopplysninger:</w:t>
            </w:r>
            <w:r w:rsidR="00D53754">
              <w:rPr>
                <w:rFonts w:ascii="Arial" w:hAnsi="Arial" w:cs="Arial"/>
                <w:b/>
                <w:sz w:val="20"/>
              </w:rPr>
              <w:t xml:space="preserve"> </w:t>
            </w:r>
            <w:r w:rsidR="0013723F" w:rsidRPr="00BD0395">
              <w:rPr>
                <w:rFonts w:ascii="Arial" w:hAnsi="Arial" w:cs="Arial"/>
                <w:b/>
                <w:sz w:val="20"/>
              </w:rPr>
              <w:t>*</w:t>
            </w:r>
            <w:r w:rsidR="00691868" w:rsidRPr="00D91C8F">
              <w:rPr>
                <w:rFonts w:ascii="Arial" w:hAnsi="Arial" w:cs="Arial"/>
                <w:color w:val="000000" w:themeColor="text1"/>
                <w:sz w:val="20"/>
              </w:rPr>
              <w:t>Fin</w:t>
            </w:r>
            <w:r w:rsidR="00691868" w:rsidRPr="00691868">
              <w:rPr>
                <w:rFonts w:ascii="Arial" w:hAnsi="Arial" w:cs="Arial"/>
                <w:sz w:val="20"/>
              </w:rPr>
              <w:t xml:space="preserve">nes også i sylinderampuller og som ferdigfylt penn, til </w:t>
            </w:r>
            <w:r w:rsidR="00691868" w:rsidRPr="00691868">
              <w:rPr>
                <w:rFonts w:ascii="Arial" w:hAnsi="Arial" w:cs="Arial"/>
                <w:sz w:val="20"/>
                <w:u w:val="single"/>
              </w:rPr>
              <w:t>subkutan</w:t>
            </w:r>
            <w:r w:rsidR="00691868" w:rsidRPr="00691868">
              <w:rPr>
                <w:rFonts w:ascii="Arial" w:hAnsi="Arial" w:cs="Arial"/>
                <w:sz w:val="20"/>
              </w:rPr>
              <w:t xml:space="preserve"> bruk</w:t>
            </w:r>
            <w:r w:rsidR="00691868" w:rsidRPr="00691868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691868" w:rsidRPr="00691868">
              <w:rPr>
                <w:rFonts w:ascii="Arial" w:hAnsi="Arial" w:cs="Arial"/>
                <w:sz w:val="20"/>
              </w:rPr>
              <w:t xml:space="preserve">. </w:t>
            </w:r>
          </w:p>
          <w:p w14:paraId="22A275F9" w14:textId="77777777" w:rsidR="00DA251D" w:rsidRDefault="00103636" w:rsidP="00F061CE">
            <w:pPr>
              <w:rPr>
                <w:rFonts w:ascii="Arial" w:hAnsi="Arial" w:cs="Arial"/>
                <w:sz w:val="20"/>
                <w:szCs w:val="20"/>
              </w:rPr>
            </w:pPr>
            <w:r w:rsidRPr="00611422">
              <w:rPr>
                <w:rFonts w:ascii="Arial" w:hAnsi="Arial" w:cs="Arial"/>
                <w:b/>
                <w:bCs/>
                <w:sz w:val="20"/>
              </w:rPr>
              <w:t>**</w:t>
            </w:r>
            <w:r w:rsidR="004C3151">
              <w:rPr>
                <w:rFonts w:ascii="Arial" w:hAnsi="Arial" w:cs="Arial"/>
                <w:sz w:val="20"/>
              </w:rPr>
              <w:t xml:space="preserve">Ved hyperkalemi </w:t>
            </w:r>
            <w:r>
              <w:rPr>
                <w:rFonts w:ascii="Arial" w:hAnsi="Arial" w:cs="Arial"/>
                <w:sz w:val="20"/>
              </w:rPr>
              <w:t xml:space="preserve">bør insulin fortynnes i </w:t>
            </w:r>
            <w:r w:rsidRPr="000135A6">
              <w:rPr>
                <w:rFonts w:ascii="Arial" w:hAnsi="Arial" w:cs="Arial"/>
                <w:sz w:val="20"/>
              </w:rPr>
              <w:t>glukose</w:t>
            </w:r>
            <w:r w:rsidR="00F54CE8" w:rsidRPr="000135A6">
              <w:rPr>
                <w:rFonts w:ascii="Arial" w:hAnsi="Arial" w:cs="Arial"/>
                <w:sz w:val="20"/>
                <w:vertAlign w:val="superscript"/>
              </w:rPr>
              <w:t>28,53</w:t>
            </w:r>
            <w:r w:rsidRPr="000135A6">
              <w:rPr>
                <w:rFonts w:ascii="Arial" w:hAnsi="Arial" w:cs="Arial"/>
                <w:sz w:val="20"/>
              </w:rPr>
              <w:t>.</w:t>
            </w:r>
            <w:r w:rsidR="005511C8" w:rsidRPr="000135A6">
              <w:rPr>
                <w:rFonts w:ascii="Arial" w:hAnsi="Arial" w:cs="Arial"/>
                <w:sz w:val="20"/>
              </w:rPr>
              <w:t xml:space="preserve"> Det finnes lite dokumentasjon på stabilitet i glukose &gt; 50 mg/ml. Ved behov for sterkere glukoseløsning skal dette ordineres av lege og gis </w:t>
            </w:r>
            <w:r w:rsidR="00F061CE">
              <w:rPr>
                <w:rFonts w:ascii="Arial" w:hAnsi="Arial" w:cs="Arial"/>
                <w:sz w:val="20"/>
              </w:rPr>
              <w:t xml:space="preserve">via </w:t>
            </w:r>
            <w:r w:rsidR="00D4488A">
              <w:rPr>
                <w:rFonts w:ascii="Arial" w:hAnsi="Arial" w:cs="Arial"/>
                <w:sz w:val="20"/>
              </w:rPr>
              <w:t xml:space="preserve">in-line </w:t>
            </w:r>
            <w:r w:rsidR="005511C8" w:rsidRPr="000135A6">
              <w:rPr>
                <w:rFonts w:ascii="Arial" w:hAnsi="Arial" w:cs="Arial"/>
                <w:sz w:val="20"/>
              </w:rPr>
              <w:t>filter</w:t>
            </w:r>
            <w:r w:rsidR="00243B2B" w:rsidRPr="000135A6">
              <w:rPr>
                <w:rFonts w:ascii="Arial" w:hAnsi="Arial" w:cs="Arial"/>
                <w:sz w:val="20"/>
                <w:vertAlign w:val="superscript"/>
              </w:rPr>
              <w:t>126</w:t>
            </w:r>
            <w:r w:rsidR="005511C8" w:rsidRPr="000135A6">
              <w:rPr>
                <w:rFonts w:ascii="Arial" w:hAnsi="Arial" w:cs="Arial"/>
                <w:sz w:val="20"/>
              </w:rPr>
              <w:t>.</w:t>
            </w:r>
            <w:r w:rsidR="00F539A4" w:rsidRPr="000135A6">
              <w:rPr>
                <w:rFonts w:ascii="Arial" w:hAnsi="Arial" w:cs="Arial"/>
                <w:sz w:val="20"/>
              </w:rPr>
              <w:t xml:space="preserve"> </w:t>
            </w:r>
            <w:r w:rsidR="00243B2B" w:rsidRPr="000135A6">
              <w:rPr>
                <w:rFonts w:ascii="Arial" w:hAnsi="Arial" w:cs="Arial"/>
                <w:sz w:val="20"/>
                <w:szCs w:val="20"/>
              </w:rPr>
              <w:t>Glukose</w:t>
            </w:r>
            <w:r w:rsidR="00425D7F">
              <w:rPr>
                <w:rFonts w:ascii="Arial" w:hAnsi="Arial" w:cs="Arial"/>
                <w:sz w:val="20"/>
                <w:szCs w:val="20"/>
              </w:rPr>
              <w:t>løsning</w:t>
            </w:r>
            <w:r w:rsidR="00243B2B" w:rsidRPr="000135A6">
              <w:rPr>
                <w:rFonts w:ascii="Arial" w:hAnsi="Arial" w:cs="Arial"/>
                <w:sz w:val="20"/>
                <w:szCs w:val="20"/>
              </w:rPr>
              <w:t xml:space="preserve"> sterkere enn </w:t>
            </w:r>
          </w:p>
          <w:p w14:paraId="55F8F3C7" w14:textId="69CC3E31" w:rsidR="00DA251D" w:rsidRDefault="00243B2B" w:rsidP="00F061CE">
            <w:pPr>
              <w:rPr>
                <w:rFonts w:ascii="Arial" w:hAnsi="Arial" w:cs="Arial"/>
                <w:sz w:val="20"/>
              </w:rPr>
            </w:pPr>
            <w:r w:rsidRPr="000135A6">
              <w:rPr>
                <w:rFonts w:ascii="Arial" w:hAnsi="Arial" w:cs="Arial"/>
                <w:sz w:val="20"/>
                <w:szCs w:val="20"/>
              </w:rPr>
              <w:t>100 mg/ml bør fortrinnsvis gis i SVK</w:t>
            </w:r>
            <w:r w:rsidRPr="000135A6">
              <w:rPr>
                <w:rFonts w:ascii="Arial" w:hAnsi="Arial" w:cs="Arial"/>
                <w:sz w:val="20"/>
                <w:szCs w:val="20"/>
                <w:vertAlign w:val="superscript"/>
              </w:rPr>
              <w:t>54</w:t>
            </w:r>
            <w:r w:rsidRPr="000135A6">
              <w:rPr>
                <w:rFonts w:ascii="Arial" w:hAnsi="Arial" w:cs="Arial"/>
                <w:sz w:val="20"/>
                <w:szCs w:val="20"/>
              </w:rPr>
              <w:t>.</w:t>
            </w:r>
            <w:r w:rsidR="007F3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1CE">
              <w:rPr>
                <w:rFonts w:ascii="Arial" w:hAnsi="Arial" w:cs="Arial"/>
                <w:color w:val="000000" w:themeColor="text1"/>
                <w:sz w:val="20"/>
              </w:rPr>
              <w:t>***</w:t>
            </w:r>
            <w:r w:rsidR="00F061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Følg lokal prosedyre. </w:t>
            </w:r>
            <w:r w:rsidR="00F220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Utfordringen </w:t>
            </w:r>
            <w:r w:rsidR="00F061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med adsorpsjon kan reduseres ved metning av infusjonsutstyr eller bruk av «low sorbing» infusjonssett. Ved bruk av filter anbefales </w:t>
            </w:r>
            <w:r w:rsidR="00F061CE">
              <w:rPr>
                <w:rFonts w:ascii="Arial" w:hAnsi="Arial" w:cs="Arial"/>
                <w:sz w:val="20"/>
              </w:rPr>
              <w:t xml:space="preserve">lavt proteinbindende hvitt in-line filter </w:t>
            </w:r>
          </w:p>
          <w:p w14:paraId="39168DA2" w14:textId="4D948681" w:rsidR="00DA251D" w:rsidRDefault="00F061CE" w:rsidP="00F061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0,2 µm eller lavt proteinbindende blått in-line filter 1,2 µm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1,5,96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C912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EB389DC" w14:textId="63D68E1B" w:rsidR="00F061CE" w:rsidRDefault="00C9126C" w:rsidP="00F061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Preparatet </w:t>
            </w:r>
            <w:r w:rsidR="0065134F">
              <w:rPr>
                <w:rFonts w:ascii="Arial" w:hAnsi="Arial" w:cs="Arial"/>
                <w:sz w:val="20"/>
                <w:szCs w:val="20"/>
              </w:rPr>
              <w:t>Lyumjev</w:t>
            </w:r>
            <w:r>
              <w:rPr>
                <w:rFonts w:ascii="Arial" w:hAnsi="Arial" w:cs="Arial"/>
                <w:sz w:val="20"/>
                <w:szCs w:val="20"/>
              </w:rPr>
              <w:t xml:space="preserve">, som inneholder insulin </w:t>
            </w:r>
            <w:r w:rsidR="00DA251D">
              <w:rPr>
                <w:rFonts w:ascii="Arial" w:hAnsi="Arial" w:cs="Arial"/>
                <w:sz w:val="20"/>
                <w:szCs w:val="20"/>
              </w:rPr>
              <w:t>lispro</w:t>
            </w:r>
            <w:r>
              <w:rPr>
                <w:rFonts w:ascii="Arial" w:hAnsi="Arial" w:cs="Arial"/>
                <w:sz w:val="20"/>
                <w:szCs w:val="20"/>
              </w:rPr>
              <w:t>, kan også gis IV, men brukes kun subkutant per i dag. Se preparatomtalen.</w:t>
            </w:r>
            <w:r w:rsidRPr="00766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A27489" w14:textId="29D8BE05" w:rsidR="00DD101F" w:rsidRPr="00DD101F" w:rsidRDefault="00E23A02" w:rsidP="005511C8">
            <w:pPr>
              <w:rPr>
                <w:rFonts w:ascii="Arial" w:hAnsi="Arial" w:cs="Arial"/>
                <w:color w:val="1F497D" w:themeColor="text2"/>
                <w:sz w:val="20"/>
              </w:rPr>
            </w:pPr>
            <w:r w:rsidRPr="00243B2B">
              <w:rPr>
                <w:rFonts w:ascii="Arial" w:hAnsi="Arial" w:cs="Arial"/>
                <w:b/>
                <w:sz w:val="20"/>
              </w:rPr>
              <w:t>Y-sett</w:t>
            </w:r>
            <w:r w:rsidR="00DD101F" w:rsidRPr="00243B2B">
              <w:rPr>
                <w:rFonts w:ascii="Arial" w:hAnsi="Arial" w:cs="Arial"/>
                <w:b/>
                <w:sz w:val="20"/>
              </w:rPr>
              <w:t>forlikelige væsker</w:t>
            </w:r>
            <w:r w:rsidR="00D53754" w:rsidRPr="00243B2B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D101F" w:rsidRPr="00243B2B">
              <w:rPr>
                <w:rFonts w:ascii="Arial" w:hAnsi="Arial" w:cs="Arial"/>
                <w:b/>
                <w:sz w:val="20"/>
              </w:rPr>
              <w:t>:</w:t>
            </w:r>
            <w:r w:rsidR="00DD101F" w:rsidRPr="00243B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754" w:rsidRPr="00243B2B">
              <w:rPr>
                <w:rFonts w:ascii="Arial" w:hAnsi="Arial" w:cs="Arial"/>
                <w:sz w:val="20"/>
                <w:szCs w:val="20"/>
              </w:rPr>
              <w:t>NaCl 9 mg/ml, glukose 50</w:t>
            </w:r>
            <w:r w:rsidR="00D53754" w:rsidRPr="00243B2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539A4" w:rsidRPr="00243B2B">
              <w:rPr>
                <w:rFonts w:ascii="Arial" w:hAnsi="Arial" w:cs="Arial"/>
                <w:sz w:val="20"/>
                <w:szCs w:val="20"/>
              </w:rPr>
              <w:t>mg/ml</w:t>
            </w:r>
            <w:r w:rsidR="00025E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9A4" w:rsidRPr="00E2777F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F539A4" w:rsidRPr="00243B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754" w:rsidRPr="00243B2B">
              <w:rPr>
                <w:rFonts w:ascii="Arial" w:hAnsi="Arial" w:cs="Arial"/>
                <w:sz w:val="20"/>
                <w:szCs w:val="20"/>
              </w:rPr>
              <w:t>og blandinger av disse, ev. tilsatt inntil 30 mmol KCl/liter.</w:t>
            </w:r>
            <w:r w:rsidR="003150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0CEB" w:rsidRPr="00CD5020" w14:paraId="1CF4F77F" w14:textId="77777777" w:rsidTr="00301A5D">
        <w:trPr>
          <w:trHeight w:hRule="exact" w:val="284"/>
        </w:trPr>
        <w:tc>
          <w:tcPr>
            <w:tcW w:w="2637" w:type="dxa"/>
            <w:gridSpan w:val="2"/>
            <w:vAlign w:val="center"/>
          </w:tcPr>
          <w:p w14:paraId="6D2054BA" w14:textId="77777777" w:rsidR="007A0CEB" w:rsidRPr="00CD5020" w:rsidRDefault="007A0CEB" w:rsidP="00D2614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2425A3BB" w14:textId="6B39F77F" w:rsidR="007A0CEB" w:rsidRPr="00CD5020" w:rsidRDefault="007A0CEB" w:rsidP="00A946C5">
            <w:pPr>
              <w:rPr>
                <w:rFonts w:ascii="Arial" w:hAnsi="Arial" w:cs="Arial"/>
                <w:b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Kilder:</w:t>
            </w:r>
            <w:r w:rsidRPr="00CD502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22F309F0" w14:textId="61ECB32D" w:rsidR="007A0CEB" w:rsidRPr="00666852" w:rsidRDefault="007A0CEB" w:rsidP="00A946C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66852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E52862" w:rsidRPr="00666852">
              <w:rPr>
                <w:rFonts w:ascii="Arial" w:hAnsi="Arial" w:cs="Arial"/>
                <w:color w:val="000000" w:themeColor="text1"/>
                <w:sz w:val="20"/>
              </w:rPr>
              <w:t>01</w:t>
            </w:r>
            <w:r w:rsidRPr="00666852">
              <w:rPr>
                <w:rFonts w:ascii="Arial" w:hAnsi="Arial" w:cs="Arial"/>
                <w:color w:val="000000" w:themeColor="text1"/>
                <w:sz w:val="20"/>
              </w:rPr>
              <w:t>.1</w:t>
            </w:r>
            <w:r w:rsidR="002F5D90" w:rsidRPr="00666852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Pr="00666852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E52862" w:rsidRPr="00666852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2F5D90" w:rsidRPr="00666852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2324" w:type="dxa"/>
            <w:gridSpan w:val="2"/>
            <w:vAlign w:val="center"/>
          </w:tcPr>
          <w:p w14:paraId="41A61EB6" w14:textId="7A2E9C40" w:rsidR="007A0CEB" w:rsidRPr="00666852" w:rsidRDefault="007A0CEB" w:rsidP="00A946C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66852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611422" w:rsidRPr="00666852">
              <w:rPr>
                <w:rFonts w:ascii="Arial" w:hAnsi="Arial" w:cs="Arial"/>
                <w:color w:val="000000" w:themeColor="text1"/>
                <w:sz w:val="20"/>
              </w:rPr>
              <w:t>2.0</w:t>
            </w:r>
          </w:p>
        </w:tc>
      </w:tr>
    </w:tbl>
    <w:p w14:paraId="7CC792A2" w14:textId="77777777" w:rsidR="00BE6088" w:rsidRPr="001B4646" w:rsidRDefault="00BE6088" w:rsidP="00BE6088">
      <w:pPr>
        <w:jc w:val="center"/>
        <w:rPr>
          <w:rFonts w:ascii="Arial" w:hAnsi="Arial" w:cs="Arial"/>
          <w:b/>
          <w:sz w:val="20"/>
        </w:rPr>
      </w:pPr>
    </w:p>
    <w:p w14:paraId="2441F160" w14:textId="77777777" w:rsidR="00B82CD4" w:rsidRDefault="00B82CD4" w:rsidP="00C533B1">
      <w:pPr>
        <w:rPr>
          <w:rFonts w:ascii="Arial" w:hAnsi="Arial" w:cs="Arial"/>
          <w:b/>
          <w:sz w:val="20"/>
        </w:rPr>
      </w:pPr>
    </w:p>
    <w:p w14:paraId="1672118A" w14:textId="77777777" w:rsidR="00CC059E" w:rsidRDefault="00CC059E" w:rsidP="00C533B1">
      <w:pPr>
        <w:rPr>
          <w:rFonts w:ascii="Arial" w:hAnsi="Arial" w:cs="Arial"/>
          <w:b/>
          <w:sz w:val="20"/>
        </w:rPr>
      </w:pPr>
    </w:p>
    <w:p w14:paraId="25F48635" w14:textId="2ECC017A" w:rsidR="00645C46" w:rsidRDefault="00645C46" w:rsidP="00C533B1">
      <w:pPr>
        <w:rPr>
          <w:rFonts w:ascii="Arial" w:hAnsi="Arial" w:cs="Arial"/>
          <w:b/>
          <w:sz w:val="20"/>
        </w:rPr>
      </w:pPr>
    </w:p>
    <w:p w14:paraId="13A4A7F4" w14:textId="77777777" w:rsidR="00645C46" w:rsidRDefault="00645C46" w:rsidP="00C533B1">
      <w:pPr>
        <w:rPr>
          <w:rFonts w:ascii="Arial" w:hAnsi="Arial" w:cs="Arial"/>
          <w:b/>
          <w:sz w:val="20"/>
        </w:rPr>
      </w:pPr>
    </w:p>
    <w:p w14:paraId="4F29D2EA" w14:textId="605A6DA8" w:rsidR="006C1BE4" w:rsidRDefault="006C1BE4" w:rsidP="00C533B1">
      <w:pPr>
        <w:rPr>
          <w:rFonts w:ascii="Arial" w:hAnsi="Arial" w:cs="Arial"/>
          <w:b/>
          <w:sz w:val="20"/>
        </w:rPr>
      </w:pPr>
    </w:p>
    <w:p w14:paraId="1CC40FE1" w14:textId="77777777" w:rsidR="00EB4E0A" w:rsidRDefault="00EB4E0A" w:rsidP="00C533B1">
      <w:pPr>
        <w:rPr>
          <w:rFonts w:ascii="Arial" w:hAnsi="Arial" w:cs="Arial"/>
          <w:b/>
          <w:sz w:val="20"/>
        </w:rPr>
      </w:pPr>
    </w:p>
    <w:p w14:paraId="58529EC3" w14:textId="77777777" w:rsidR="00EB4E0A" w:rsidRDefault="00EB4E0A" w:rsidP="00C533B1">
      <w:pPr>
        <w:rPr>
          <w:rFonts w:ascii="Arial" w:hAnsi="Arial" w:cs="Arial"/>
          <w:b/>
          <w:sz w:val="20"/>
        </w:rPr>
      </w:pPr>
    </w:p>
    <w:tbl>
      <w:tblPr>
        <w:tblW w:w="11340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9"/>
        <w:gridCol w:w="2126"/>
        <w:gridCol w:w="3969"/>
        <w:gridCol w:w="1049"/>
        <w:gridCol w:w="1417"/>
      </w:tblGrid>
      <w:tr w:rsidR="00611422" w14:paraId="35DDAAB7" w14:textId="77777777" w:rsidTr="00666852">
        <w:trPr>
          <w:trHeight w:val="510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98F68E" w14:textId="770B4074" w:rsidR="00611422" w:rsidRPr="002F5D90" w:rsidRDefault="00611422">
            <w:pPr>
              <w:widowControl w:val="0"/>
              <w:jc w:val="center"/>
              <w:rPr>
                <w:b/>
                <w:noProof/>
              </w:rPr>
            </w:pPr>
            <w:r w:rsidRPr="002F5D90">
              <w:rPr>
                <w:rFonts w:ascii="Arial" w:hAnsi="Arial"/>
                <w:b/>
                <w:sz w:val="28"/>
              </w:rPr>
              <w:t xml:space="preserve">         Forslag til fortynning av insulin lispro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3791B4" w14:textId="77777777" w:rsidR="00611422" w:rsidRDefault="00611422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611422" w14:paraId="7070DE50" w14:textId="77777777" w:rsidTr="00666852">
        <w:trPr>
          <w:trHeight w:hRule="exact" w:val="397"/>
        </w:trPr>
        <w:tc>
          <w:tcPr>
            <w:tcW w:w="277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3EAFFEE" w14:textId="77777777" w:rsidR="00611422" w:rsidRDefault="0061142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96911F2" w14:textId="77777777" w:rsidR="00611422" w:rsidRDefault="0061142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EE24B81" w14:textId="587C2F64" w:rsidR="00611422" w:rsidRPr="002F5D90" w:rsidRDefault="002954B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D6C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Insulin lispro </w:t>
            </w:r>
            <w:r w:rsidR="00611422" w:rsidRPr="002F5D90">
              <w:rPr>
                <w:rFonts w:ascii="Arial" w:hAnsi="Arial" w:cs="Arial"/>
                <w:b/>
                <w:color w:val="000000" w:themeColor="text1"/>
                <w:kern w:val="36"/>
                <w:sz w:val="20"/>
                <w:szCs w:val="20"/>
              </w:rPr>
              <w:t>100</w:t>
            </w:r>
            <w:r w:rsidR="00611422" w:rsidRPr="002F5D90">
              <w:rPr>
                <w:rFonts w:ascii="Arial" w:hAnsi="Arial" w:cs="Arial"/>
                <w:b/>
                <w:bCs/>
                <w:sz w:val="20"/>
              </w:rPr>
              <w:t xml:space="preserve"> E/ml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A775E7F" w14:textId="77777777" w:rsidR="00611422" w:rsidRDefault="0061142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611422" w:rsidRPr="00DE042E" w14:paraId="26473FF4" w14:textId="77777777" w:rsidTr="00666852">
        <w:trPr>
          <w:trHeight w:hRule="exact" w:val="397"/>
        </w:trPr>
        <w:tc>
          <w:tcPr>
            <w:tcW w:w="277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D9B66" w14:textId="77777777" w:rsidR="00611422" w:rsidRDefault="0061142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0,1 E/ml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0F671A" w14:textId="77777777" w:rsidR="00611422" w:rsidRPr="00DE042E" w:rsidRDefault="0061142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42E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427C" w14:textId="77777777" w:rsidR="00611422" w:rsidRPr="002F5D90" w:rsidRDefault="00611422">
            <w:pPr>
              <w:widowControl w:val="0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2F5D90">
              <w:rPr>
                <w:rFonts w:ascii="Arial" w:hAnsi="Arial" w:cs="Arial"/>
                <w:sz w:val="20"/>
                <w:szCs w:val="20"/>
              </w:rPr>
              <w:t xml:space="preserve">0,05 ml </w:t>
            </w:r>
            <w:r w:rsidRPr="002F5D90">
              <w:rPr>
                <w:rFonts w:ascii="Arial" w:hAnsi="Arial" w:cs="Arial"/>
                <w:sz w:val="16"/>
                <w:szCs w:val="16"/>
              </w:rPr>
              <w:t>(= 5 E)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A4A7A6B" w14:textId="77777777" w:rsidR="00611422" w:rsidRPr="00DE042E" w:rsidRDefault="00611422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E042E">
              <w:rPr>
                <w:rFonts w:ascii="Arial" w:hAnsi="Arial" w:cs="Arial"/>
                <w:sz w:val="20"/>
                <w:szCs w:val="20"/>
              </w:rPr>
              <w:t>49,95 ml</w:t>
            </w:r>
          </w:p>
        </w:tc>
      </w:tr>
      <w:tr w:rsidR="00611422" w:rsidRPr="00DE042E" w14:paraId="0DA25D35" w14:textId="77777777" w:rsidTr="00666852">
        <w:trPr>
          <w:trHeight w:hRule="exact" w:val="397"/>
        </w:trPr>
        <w:tc>
          <w:tcPr>
            <w:tcW w:w="277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D2865" w14:textId="77777777" w:rsidR="00611422" w:rsidRDefault="0061142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0,2 E/ml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B3595E" w14:textId="77777777" w:rsidR="00611422" w:rsidRPr="00DE042E" w:rsidRDefault="0061142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42E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7192" w14:textId="77777777" w:rsidR="00611422" w:rsidRPr="00DE042E" w:rsidRDefault="00611422">
            <w:pPr>
              <w:widowControl w:val="0"/>
              <w:ind w:left="14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0,1 ml </w:t>
            </w:r>
            <w:r w:rsidRPr="00DE042E">
              <w:rPr>
                <w:rFonts w:ascii="Arial" w:hAnsi="Arial" w:cs="Arial"/>
                <w:sz w:val="16"/>
                <w:szCs w:val="16"/>
              </w:rPr>
              <w:t>(= 10 E)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AA9C2C8" w14:textId="77777777" w:rsidR="00611422" w:rsidRPr="00DE042E" w:rsidRDefault="00611422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E042E">
              <w:rPr>
                <w:rFonts w:ascii="Arial" w:hAnsi="Arial" w:cs="Arial"/>
                <w:sz w:val="20"/>
                <w:szCs w:val="20"/>
              </w:rPr>
              <w:t>49,9 ml</w:t>
            </w:r>
          </w:p>
        </w:tc>
      </w:tr>
      <w:tr w:rsidR="00611422" w14:paraId="7B333295" w14:textId="77777777" w:rsidTr="00666852">
        <w:trPr>
          <w:trHeight w:hRule="exact" w:val="397"/>
        </w:trPr>
        <w:tc>
          <w:tcPr>
            <w:tcW w:w="277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E78F8" w14:textId="77777777" w:rsidR="00611422" w:rsidRDefault="0061142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 E/ml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9D39D34" w14:textId="77777777" w:rsidR="00611422" w:rsidRDefault="0061142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642CF4C" w14:textId="77777777" w:rsidR="00611422" w:rsidRPr="00DE042E" w:rsidRDefault="00611422">
            <w:pPr>
              <w:widowControl w:val="0"/>
              <w:ind w:left="14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0,25 ml </w:t>
            </w:r>
            <w:r>
              <w:rPr>
                <w:rFonts w:ascii="Arial" w:hAnsi="Arial" w:cs="Arial"/>
                <w:sz w:val="16"/>
                <w:szCs w:val="16"/>
              </w:rPr>
              <w:t>(= 25</w:t>
            </w:r>
            <w:r w:rsidRPr="00DE042E">
              <w:rPr>
                <w:rFonts w:ascii="Arial" w:hAnsi="Arial" w:cs="Arial"/>
                <w:sz w:val="16"/>
                <w:szCs w:val="16"/>
              </w:rPr>
              <w:t xml:space="preserve"> E)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C1776BF" w14:textId="77777777" w:rsidR="00611422" w:rsidRDefault="00611422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49,75 ml</w:t>
            </w:r>
          </w:p>
        </w:tc>
      </w:tr>
    </w:tbl>
    <w:p w14:paraId="082DAD10" w14:textId="77777777" w:rsidR="00AE1B31" w:rsidRDefault="00AE1B31" w:rsidP="00C533B1">
      <w:pPr>
        <w:rPr>
          <w:rFonts w:ascii="Arial" w:hAnsi="Arial" w:cs="Arial"/>
          <w:b/>
          <w:sz w:val="20"/>
        </w:rPr>
      </w:pPr>
    </w:p>
    <w:sectPr w:rsidR="00AE1B31" w:rsidSect="00A946C5">
      <w:footerReference w:type="even" r:id="rId12"/>
      <w:footerReference w:type="default" r:id="rId13"/>
      <w:footerReference w:type="first" r:id="rId14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83CC" w14:textId="77777777" w:rsidR="0040189E" w:rsidRDefault="0040189E" w:rsidP="003A23EB">
      <w:r>
        <w:separator/>
      </w:r>
    </w:p>
  </w:endnote>
  <w:endnote w:type="continuationSeparator" w:id="0">
    <w:p w14:paraId="662A5E8E" w14:textId="77777777" w:rsidR="0040189E" w:rsidRDefault="0040189E" w:rsidP="003A23EB">
      <w:r>
        <w:continuationSeparator/>
      </w:r>
    </w:p>
  </w:endnote>
  <w:endnote w:type="continuationNotice" w:id="1">
    <w:p w14:paraId="2C34C2AE" w14:textId="77777777" w:rsidR="0040189E" w:rsidRDefault="004018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5CD7" w14:textId="4B9B3152" w:rsidR="00A221C2" w:rsidRDefault="00A221C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0C70" w14:textId="0071F6F8" w:rsidR="00A221C2" w:rsidRDefault="00A221C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FE4B" w14:textId="0AD0D920" w:rsidR="00A221C2" w:rsidRDefault="00A221C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AD10" w14:textId="77777777" w:rsidR="0040189E" w:rsidRDefault="0040189E" w:rsidP="003A23EB">
      <w:r>
        <w:separator/>
      </w:r>
    </w:p>
  </w:footnote>
  <w:footnote w:type="continuationSeparator" w:id="0">
    <w:p w14:paraId="6516BCD3" w14:textId="77777777" w:rsidR="0040189E" w:rsidRDefault="0040189E" w:rsidP="003A23EB">
      <w:r>
        <w:continuationSeparator/>
      </w:r>
    </w:p>
  </w:footnote>
  <w:footnote w:type="continuationNotice" w:id="1">
    <w:p w14:paraId="0526691D" w14:textId="77777777" w:rsidR="0040189E" w:rsidRDefault="004018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1A2E"/>
    <w:multiLevelType w:val="hybridMultilevel"/>
    <w:tmpl w:val="1C4C0B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0618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AA"/>
    <w:rsid w:val="00006B8A"/>
    <w:rsid w:val="00010D55"/>
    <w:rsid w:val="000135A6"/>
    <w:rsid w:val="00022ADD"/>
    <w:rsid w:val="00025EA3"/>
    <w:rsid w:val="000356E1"/>
    <w:rsid w:val="0004159D"/>
    <w:rsid w:val="0004562D"/>
    <w:rsid w:val="00067F82"/>
    <w:rsid w:val="000752C8"/>
    <w:rsid w:val="00077237"/>
    <w:rsid w:val="000808F0"/>
    <w:rsid w:val="0008429D"/>
    <w:rsid w:val="0008433C"/>
    <w:rsid w:val="00085A28"/>
    <w:rsid w:val="000B3C88"/>
    <w:rsid w:val="000C3C5E"/>
    <w:rsid w:val="000D0942"/>
    <w:rsid w:val="000D5D9D"/>
    <w:rsid w:val="000D6222"/>
    <w:rsid w:val="000D65D1"/>
    <w:rsid w:val="00103636"/>
    <w:rsid w:val="00104A3B"/>
    <w:rsid w:val="001131A7"/>
    <w:rsid w:val="001231FF"/>
    <w:rsid w:val="001366B7"/>
    <w:rsid w:val="0013723F"/>
    <w:rsid w:val="00142BBE"/>
    <w:rsid w:val="001562F2"/>
    <w:rsid w:val="00157E53"/>
    <w:rsid w:val="00162B0F"/>
    <w:rsid w:val="00162C13"/>
    <w:rsid w:val="00175D43"/>
    <w:rsid w:val="001760AA"/>
    <w:rsid w:val="001812C1"/>
    <w:rsid w:val="001B4646"/>
    <w:rsid w:val="001F2CCF"/>
    <w:rsid w:val="001F4D0F"/>
    <w:rsid w:val="002018C5"/>
    <w:rsid w:val="002255DE"/>
    <w:rsid w:val="00242659"/>
    <w:rsid w:val="00243B2B"/>
    <w:rsid w:val="00251603"/>
    <w:rsid w:val="00252C3E"/>
    <w:rsid w:val="00270343"/>
    <w:rsid w:val="00277E57"/>
    <w:rsid w:val="00293024"/>
    <w:rsid w:val="002954B9"/>
    <w:rsid w:val="00296F37"/>
    <w:rsid w:val="002C51CF"/>
    <w:rsid w:val="002D1F99"/>
    <w:rsid w:val="002F5D90"/>
    <w:rsid w:val="002F6346"/>
    <w:rsid w:val="00301A5D"/>
    <w:rsid w:val="00315034"/>
    <w:rsid w:val="003243C2"/>
    <w:rsid w:val="00325B21"/>
    <w:rsid w:val="003343D4"/>
    <w:rsid w:val="003438BF"/>
    <w:rsid w:val="00347E6E"/>
    <w:rsid w:val="0036385C"/>
    <w:rsid w:val="00363B14"/>
    <w:rsid w:val="0037532A"/>
    <w:rsid w:val="00386793"/>
    <w:rsid w:val="003A23EB"/>
    <w:rsid w:val="003A5BE9"/>
    <w:rsid w:val="003C73E8"/>
    <w:rsid w:val="003D234A"/>
    <w:rsid w:val="003D544E"/>
    <w:rsid w:val="003D5533"/>
    <w:rsid w:val="0040189E"/>
    <w:rsid w:val="004053A7"/>
    <w:rsid w:val="00422D52"/>
    <w:rsid w:val="00425D7F"/>
    <w:rsid w:val="0043100D"/>
    <w:rsid w:val="00432A3F"/>
    <w:rsid w:val="00450017"/>
    <w:rsid w:val="004507FD"/>
    <w:rsid w:val="00457B8D"/>
    <w:rsid w:val="00464F98"/>
    <w:rsid w:val="004850D2"/>
    <w:rsid w:val="004922B7"/>
    <w:rsid w:val="00496EF1"/>
    <w:rsid w:val="004A326E"/>
    <w:rsid w:val="004A6F01"/>
    <w:rsid w:val="004B0138"/>
    <w:rsid w:val="004C3151"/>
    <w:rsid w:val="004C6A93"/>
    <w:rsid w:val="004F43AA"/>
    <w:rsid w:val="00502157"/>
    <w:rsid w:val="00506DAB"/>
    <w:rsid w:val="0051460A"/>
    <w:rsid w:val="005161FB"/>
    <w:rsid w:val="005511C8"/>
    <w:rsid w:val="0055573A"/>
    <w:rsid w:val="00563EE1"/>
    <w:rsid w:val="00567BE9"/>
    <w:rsid w:val="00596F8E"/>
    <w:rsid w:val="005A6AD6"/>
    <w:rsid w:val="005B58D6"/>
    <w:rsid w:val="005C2A77"/>
    <w:rsid w:val="005F0BB2"/>
    <w:rsid w:val="005F0F60"/>
    <w:rsid w:val="005F27C4"/>
    <w:rsid w:val="00601DEF"/>
    <w:rsid w:val="00611069"/>
    <w:rsid w:val="00611422"/>
    <w:rsid w:val="006439F8"/>
    <w:rsid w:val="00645C46"/>
    <w:rsid w:val="006475B6"/>
    <w:rsid w:val="0065134F"/>
    <w:rsid w:val="00653AF0"/>
    <w:rsid w:val="006608D0"/>
    <w:rsid w:val="00661AF0"/>
    <w:rsid w:val="00666852"/>
    <w:rsid w:val="0067158A"/>
    <w:rsid w:val="006770BB"/>
    <w:rsid w:val="0069151D"/>
    <w:rsid w:val="00691868"/>
    <w:rsid w:val="00695266"/>
    <w:rsid w:val="006A0866"/>
    <w:rsid w:val="006A5019"/>
    <w:rsid w:val="006C1BE4"/>
    <w:rsid w:val="006C6B43"/>
    <w:rsid w:val="006E2510"/>
    <w:rsid w:val="006F172E"/>
    <w:rsid w:val="0071145A"/>
    <w:rsid w:val="0071487C"/>
    <w:rsid w:val="00723F14"/>
    <w:rsid w:val="0073174E"/>
    <w:rsid w:val="0076611D"/>
    <w:rsid w:val="00766781"/>
    <w:rsid w:val="00780B9E"/>
    <w:rsid w:val="00784144"/>
    <w:rsid w:val="0078551F"/>
    <w:rsid w:val="007923FF"/>
    <w:rsid w:val="00793F9D"/>
    <w:rsid w:val="007A0CEB"/>
    <w:rsid w:val="007B6B33"/>
    <w:rsid w:val="007C6627"/>
    <w:rsid w:val="007F1EC7"/>
    <w:rsid w:val="007F3030"/>
    <w:rsid w:val="007F3C26"/>
    <w:rsid w:val="00806520"/>
    <w:rsid w:val="0082160B"/>
    <w:rsid w:val="00830CB5"/>
    <w:rsid w:val="00844A8B"/>
    <w:rsid w:val="0084682A"/>
    <w:rsid w:val="008507A6"/>
    <w:rsid w:val="00854ED7"/>
    <w:rsid w:val="00860455"/>
    <w:rsid w:val="00866D2A"/>
    <w:rsid w:val="008772ED"/>
    <w:rsid w:val="0087790B"/>
    <w:rsid w:val="00886094"/>
    <w:rsid w:val="008A7EFB"/>
    <w:rsid w:val="008B4692"/>
    <w:rsid w:val="008B4ADD"/>
    <w:rsid w:val="008B734A"/>
    <w:rsid w:val="008C43DC"/>
    <w:rsid w:val="008E5379"/>
    <w:rsid w:val="008F2A0B"/>
    <w:rsid w:val="009118CF"/>
    <w:rsid w:val="009119D9"/>
    <w:rsid w:val="00940B41"/>
    <w:rsid w:val="00946535"/>
    <w:rsid w:val="00966B7B"/>
    <w:rsid w:val="00996A99"/>
    <w:rsid w:val="009A329D"/>
    <w:rsid w:val="009A6917"/>
    <w:rsid w:val="009E503C"/>
    <w:rsid w:val="00A07446"/>
    <w:rsid w:val="00A11B22"/>
    <w:rsid w:val="00A173A7"/>
    <w:rsid w:val="00A221C2"/>
    <w:rsid w:val="00A24110"/>
    <w:rsid w:val="00A62AAB"/>
    <w:rsid w:val="00A83D1C"/>
    <w:rsid w:val="00A8405A"/>
    <w:rsid w:val="00A946C5"/>
    <w:rsid w:val="00AA3452"/>
    <w:rsid w:val="00AA418B"/>
    <w:rsid w:val="00AA7758"/>
    <w:rsid w:val="00AB1DB4"/>
    <w:rsid w:val="00AB4DE1"/>
    <w:rsid w:val="00AD1FEB"/>
    <w:rsid w:val="00AE1B31"/>
    <w:rsid w:val="00AF1EB0"/>
    <w:rsid w:val="00B137A1"/>
    <w:rsid w:val="00B222CE"/>
    <w:rsid w:val="00B32164"/>
    <w:rsid w:val="00B520A9"/>
    <w:rsid w:val="00B61EAF"/>
    <w:rsid w:val="00B70DE8"/>
    <w:rsid w:val="00B77FCD"/>
    <w:rsid w:val="00B82CD4"/>
    <w:rsid w:val="00B835B6"/>
    <w:rsid w:val="00B96F99"/>
    <w:rsid w:val="00BB5080"/>
    <w:rsid w:val="00BD0395"/>
    <w:rsid w:val="00BE1031"/>
    <w:rsid w:val="00BE3B8D"/>
    <w:rsid w:val="00BE6088"/>
    <w:rsid w:val="00BF7AB3"/>
    <w:rsid w:val="00C03FC5"/>
    <w:rsid w:val="00C059E9"/>
    <w:rsid w:val="00C06219"/>
    <w:rsid w:val="00C374F9"/>
    <w:rsid w:val="00C459A5"/>
    <w:rsid w:val="00C533B1"/>
    <w:rsid w:val="00C56846"/>
    <w:rsid w:val="00C572BC"/>
    <w:rsid w:val="00C575CE"/>
    <w:rsid w:val="00C601E9"/>
    <w:rsid w:val="00C6512C"/>
    <w:rsid w:val="00C65720"/>
    <w:rsid w:val="00C86629"/>
    <w:rsid w:val="00C9126C"/>
    <w:rsid w:val="00C92779"/>
    <w:rsid w:val="00C96850"/>
    <w:rsid w:val="00C9770D"/>
    <w:rsid w:val="00CC059E"/>
    <w:rsid w:val="00CD2E36"/>
    <w:rsid w:val="00CD5020"/>
    <w:rsid w:val="00CE1AEF"/>
    <w:rsid w:val="00CF226F"/>
    <w:rsid w:val="00D2614E"/>
    <w:rsid w:val="00D31C89"/>
    <w:rsid w:val="00D431BB"/>
    <w:rsid w:val="00D4320B"/>
    <w:rsid w:val="00D43338"/>
    <w:rsid w:val="00D4488A"/>
    <w:rsid w:val="00D45D16"/>
    <w:rsid w:val="00D50007"/>
    <w:rsid w:val="00D53754"/>
    <w:rsid w:val="00D55B23"/>
    <w:rsid w:val="00D84BDF"/>
    <w:rsid w:val="00D86F67"/>
    <w:rsid w:val="00D91C8F"/>
    <w:rsid w:val="00DA251D"/>
    <w:rsid w:val="00DA6A37"/>
    <w:rsid w:val="00DA7E51"/>
    <w:rsid w:val="00DC7A26"/>
    <w:rsid w:val="00DD101F"/>
    <w:rsid w:val="00DD262D"/>
    <w:rsid w:val="00DD523A"/>
    <w:rsid w:val="00DD79C9"/>
    <w:rsid w:val="00DE042E"/>
    <w:rsid w:val="00E06799"/>
    <w:rsid w:val="00E15086"/>
    <w:rsid w:val="00E23A02"/>
    <w:rsid w:val="00E270A4"/>
    <w:rsid w:val="00E2777F"/>
    <w:rsid w:val="00E52862"/>
    <w:rsid w:val="00E56AD4"/>
    <w:rsid w:val="00E573F8"/>
    <w:rsid w:val="00E61486"/>
    <w:rsid w:val="00E87299"/>
    <w:rsid w:val="00E8786A"/>
    <w:rsid w:val="00EA1AE6"/>
    <w:rsid w:val="00EA38C9"/>
    <w:rsid w:val="00EB4E0A"/>
    <w:rsid w:val="00EC1DAA"/>
    <w:rsid w:val="00ED4285"/>
    <w:rsid w:val="00ED6C40"/>
    <w:rsid w:val="00EE576B"/>
    <w:rsid w:val="00EF4B9F"/>
    <w:rsid w:val="00F046A1"/>
    <w:rsid w:val="00F04BCE"/>
    <w:rsid w:val="00F061CE"/>
    <w:rsid w:val="00F17CE5"/>
    <w:rsid w:val="00F20CE7"/>
    <w:rsid w:val="00F22047"/>
    <w:rsid w:val="00F26F8F"/>
    <w:rsid w:val="00F44526"/>
    <w:rsid w:val="00F539A4"/>
    <w:rsid w:val="00F54CE8"/>
    <w:rsid w:val="00F6050B"/>
    <w:rsid w:val="00F721D5"/>
    <w:rsid w:val="00F732D8"/>
    <w:rsid w:val="00F9669C"/>
    <w:rsid w:val="00FA2D12"/>
    <w:rsid w:val="00FC20C0"/>
    <w:rsid w:val="00FD386A"/>
    <w:rsid w:val="00FE365B"/>
    <w:rsid w:val="00FF1E7E"/>
    <w:rsid w:val="65709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DF114"/>
  <w15:docId w15:val="{1E5741C6-A1F7-4616-B435-002F6FB8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BE4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qFormat/>
    <w:rsid w:val="00C533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3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rsid w:val="00C533B1"/>
    <w:rPr>
      <w:rFonts w:ascii="Arial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foravsnitt"/>
    <w:link w:val="Overskrift2"/>
    <w:rsid w:val="00C533B1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2Tegn">
    <w:name w:val="Brødtekst 2 Tegn"/>
    <w:basedOn w:val="Standardskriftforavsnitt"/>
    <w:link w:val="Brdtekst2"/>
    <w:semiHidden/>
    <w:rsid w:val="00AE1B31"/>
    <w:rPr>
      <w:rFonts w:ascii="Arial" w:hAnsi="Arial" w:cs="Arial"/>
      <w:szCs w:val="24"/>
      <w:u w:val="single"/>
      <w:lang w:val="en-GB"/>
    </w:rPr>
  </w:style>
  <w:style w:type="character" w:customStyle="1" w:styleId="normaltextrun">
    <w:name w:val="normaltextrun"/>
    <w:basedOn w:val="Standardskriftforavsnitt"/>
    <w:rsid w:val="00EC1DAA"/>
  </w:style>
  <w:style w:type="character" w:styleId="Merknadsreferanse">
    <w:name w:val="annotation reference"/>
    <w:basedOn w:val="Standardskriftforavsnitt"/>
    <w:uiPriority w:val="99"/>
    <w:semiHidden/>
    <w:unhideWhenUsed/>
    <w:rsid w:val="00AB4DE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B4DE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B4DE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B4DE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B4DE1"/>
    <w:rPr>
      <w:b/>
      <w:bCs/>
    </w:rPr>
  </w:style>
  <w:style w:type="paragraph" w:styleId="Revisjon">
    <w:name w:val="Revision"/>
    <w:hidden/>
    <w:uiPriority w:val="99"/>
    <w:semiHidden/>
    <w:rsid w:val="00347E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4F49D-B9F4-4B12-B363-75A34822E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58190-F410-468E-86B0-25AA200A20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317378B-DD92-4016-AA5A-3B793EBC82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F3FC24-7167-4B0E-9BAB-E0E5D503D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828C56A-12D0-4A59-911A-2041690FA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370</Words>
  <Characters>1965</Characters>
  <Application>Microsoft Office Word</Application>
  <DocSecurity>0</DocSecurity>
  <Lines>16</Lines>
  <Paragraphs>4</Paragraphs>
  <ScaleCrop>false</ScaleCrop>
  <Company>Ullevål Universitetssykehus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Insulin lispro</dc:title>
  <dc:subject/>
  <dc:creator>cecilie ambli</dc:creator>
  <cp:keywords/>
  <cp:lastModifiedBy>Einen, Margrete</cp:lastModifiedBy>
  <cp:revision>67</cp:revision>
  <cp:lastPrinted>2024-10-10T08:29:00Z</cp:lastPrinted>
  <dcterms:created xsi:type="dcterms:W3CDTF">2024-08-08T19:20:00Z</dcterms:created>
  <dcterms:modified xsi:type="dcterms:W3CDTF">2024-10-10T08:30:00Z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Einen, Margrete</vt:lpwstr>
  </property>
  <property fmtid="{D5CDD505-2E9C-101B-9397-08002B2CF9AE}" pid="4" name="xd_Signature">
    <vt:lpwstr/>
  </property>
  <property fmtid="{D5CDD505-2E9C-101B-9397-08002B2CF9AE}" pid="5" name="Order">
    <vt:lpwstr>2500.00000000000</vt:lpwstr>
  </property>
  <property fmtid="{D5CDD505-2E9C-101B-9397-08002B2CF9AE}" pid="6" name="display_urn:schemas-microsoft-com:office:office#Author">
    <vt:lpwstr>Einen, Margrete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0x010100A95CDFBAFCA7C54CA79AFC32216BA57E</vt:lpwstr>
  </property>
  <property fmtid="{D5CDD505-2E9C-101B-9397-08002B2CF9AE}" pid="10" name="PublishingPageContent">
    <vt:lpwstr/>
  </property>
  <property fmtid="{D5CDD505-2E9C-101B-9397-08002B2CF9AE}" pid="11" name="ArticleStartDate">
    <vt:lpwstr/>
  </property>
  <property fmtid="{D5CDD505-2E9C-101B-9397-08002B2CF9AE}" pid="12" name="ArticlePreamble">
    <vt:lpwstr/>
  </property>
  <property fmtid="{D5CDD505-2E9C-101B-9397-08002B2CF9AE}" pid="13" name="ArticleByLine">
    <vt:lpwstr/>
  </property>
  <property fmtid="{D5CDD505-2E9C-101B-9397-08002B2CF9AE}" pid="14" name="PublishingPageImage">
    <vt:lpwstr/>
  </property>
  <property fmtid="{D5CDD505-2E9C-101B-9397-08002B2CF9AE}" pid="15" name="PublishingExpirationDate">
    <vt:lpwstr/>
  </property>
  <property fmtid="{D5CDD505-2E9C-101B-9397-08002B2CF9AE}" pid="16" name="KeywordTaxHTField0">
    <vt:lpwstr/>
  </property>
  <property fmtid="{D5CDD505-2E9C-101B-9397-08002B2CF9AE}" pid="17" name="PublishingStartDate">
    <vt:lpwstr/>
  </property>
  <property fmtid="{D5CDD505-2E9C-101B-9397-08002B2CF9AE}" pid="18" name="Artikkeltags">
    <vt:lpwstr/>
  </property>
  <property fmtid="{D5CDD505-2E9C-101B-9397-08002B2CF9AE}" pid="19" name="TaxCatchAll">
    <vt:lpwstr/>
  </property>
  <property fmtid="{D5CDD505-2E9C-101B-9397-08002B2CF9AE}" pid="20" name="MSIP_Label_d291ddcc-9a90-46b7-a727-d19b3ec4b730_Enabled">
    <vt:lpwstr>true</vt:lpwstr>
  </property>
  <property fmtid="{D5CDD505-2E9C-101B-9397-08002B2CF9AE}" pid="21" name="MSIP_Label_d291ddcc-9a90-46b7-a727-d19b3ec4b730_SetDate">
    <vt:lpwstr>2024-08-09T11:55:50Z</vt:lpwstr>
  </property>
  <property fmtid="{D5CDD505-2E9C-101B-9397-08002B2CF9AE}" pid="22" name="MSIP_Label_d291ddcc-9a90-46b7-a727-d19b3ec4b730_Method">
    <vt:lpwstr>Privileged</vt:lpwstr>
  </property>
  <property fmtid="{D5CDD505-2E9C-101B-9397-08002B2CF9AE}" pid="23" name="MSIP_Label_d291ddcc-9a90-46b7-a727-d19b3ec4b730_Name">
    <vt:lpwstr>Åpen</vt:lpwstr>
  </property>
  <property fmtid="{D5CDD505-2E9C-101B-9397-08002B2CF9AE}" pid="24" name="MSIP_Label_d291ddcc-9a90-46b7-a727-d19b3ec4b730_SiteId">
    <vt:lpwstr>bdcbe535-f3cf-49f5-8a6a-fb6d98dc7837</vt:lpwstr>
  </property>
  <property fmtid="{D5CDD505-2E9C-101B-9397-08002B2CF9AE}" pid="25" name="MSIP_Label_d291ddcc-9a90-46b7-a727-d19b3ec4b730_ActionId">
    <vt:lpwstr>fb27287a-6251-4b50-96d9-7c7224493502</vt:lpwstr>
  </property>
  <property fmtid="{D5CDD505-2E9C-101B-9397-08002B2CF9AE}" pid="26" name="MSIP_Label_d291ddcc-9a90-46b7-a727-d19b3ec4b730_ContentBits">
    <vt:lpwstr>0</vt:lpwstr>
  </property>
</Properties>
</file>