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340"/>
        <w:gridCol w:w="2353"/>
        <w:gridCol w:w="850"/>
        <w:gridCol w:w="1134"/>
        <w:gridCol w:w="1701"/>
        <w:gridCol w:w="284"/>
        <w:gridCol w:w="1843"/>
      </w:tblGrid>
      <w:tr w:rsidR="00C23295" w:rsidRPr="00F20AD1" w14:paraId="23499B00" w14:textId="77777777" w:rsidTr="00077B95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23499AFC" w14:textId="77777777" w:rsidR="00C23295" w:rsidRPr="003A23EB" w:rsidRDefault="00C23295" w:rsidP="00274F12">
            <w:pPr>
              <w:pStyle w:val="Overskrift2"/>
              <w:jc w:val="center"/>
            </w:pPr>
            <w:r>
              <w:t>J02A X06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</w:tcBorders>
            <w:vAlign w:val="center"/>
          </w:tcPr>
          <w:p w14:paraId="23499AFD" w14:textId="72BFADC7" w:rsidR="00C23295" w:rsidRPr="00F20AD1" w:rsidRDefault="00C23295" w:rsidP="00274F12">
            <w:pPr>
              <w:pStyle w:val="Overskrift2"/>
              <w:jc w:val="center"/>
              <w:rPr>
                <w:sz w:val="40"/>
              </w:rPr>
            </w:pPr>
            <w:r w:rsidRPr="00F20AD1">
              <w:rPr>
                <w:sz w:val="40"/>
              </w:rPr>
              <w:t>A</w:t>
            </w:r>
            <w:r w:rsidR="00A2202D" w:rsidRPr="00F20AD1">
              <w:rPr>
                <w:sz w:val="40"/>
              </w:rPr>
              <w:t>NIDULAFUNGIN</w:t>
            </w:r>
          </w:p>
          <w:p w14:paraId="23499AFE" w14:textId="4E1CADD0" w:rsidR="00C23295" w:rsidRPr="009A2861" w:rsidRDefault="00A64B6C" w:rsidP="00274F12">
            <w:pPr>
              <w:pStyle w:val="Overskrift2"/>
              <w:jc w:val="center"/>
            </w:pPr>
            <w:r w:rsidRPr="00F20AD1">
              <w:rPr>
                <w:sz w:val="28"/>
                <w:szCs w:val="40"/>
              </w:rPr>
              <w:t>Ecalta</w:t>
            </w:r>
            <w:r w:rsidR="00342DC7">
              <w:rPr>
                <w:sz w:val="28"/>
                <w:szCs w:val="40"/>
              </w:rPr>
              <w:t>,</w:t>
            </w:r>
            <w:r w:rsidR="00342DC7" w:rsidRPr="00F20AD1">
              <w:rPr>
                <w:sz w:val="28"/>
                <w:szCs w:val="40"/>
              </w:rPr>
              <w:t xml:space="preserve"> </w:t>
            </w:r>
            <w:r w:rsidR="00741EE9" w:rsidRPr="00F20AD1">
              <w:rPr>
                <w:sz w:val="28"/>
                <w:szCs w:val="40"/>
              </w:rPr>
              <w:t xml:space="preserve">Anidulafungin </w:t>
            </w:r>
            <w:r w:rsidR="00741EE9" w:rsidRPr="00F20AD1">
              <w:rPr>
                <w:sz w:val="20"/>
                <w:szCs w:val="20"/>
              </w:rPr>
              <w:t>(Accor</w:t>
            </w:r>
            <w:r w:rsidR="00741EE9" w:rsidRPr="00032478">
              <w:rPr>
                <w:sz w:val="20"/>
                <w:szCs w:val="20"/>
              </w:rPr>
              <w:t>d</w:t>
            </w:r>
            <w:r w:rsidR="009A5F32" w:rsidRPr="00032478">
              <w:rPr>
                <w:sz w:val="20"/>
                <w:szCs w:val="20"/>
              </w:rPr>
              <w:t>, Reig Jofre</w:t>
            </w:r>
            <w:r w:rsidR="00741EE9" w:rsidRPr="00032478">
              <w:rPr>
                <w:sz w:val="20"/>
                <w:szCs w:val="20"/>
              </w:rPr>
              <w:t>)</w:t>
            </w:r>
            <w:r w:rsidR="00741EE9" w:rsidRPr="000324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14:paraId="23499AFF" w14:textId="591A6687" w:rsidR="00C23295" w:rsidRPr="00F20AD1" w:rsidRDefault="00C23295" w:rsidP="00CF0608">
            <w:pPr>
              <w:pStyle w:val="Overskrift2"/>
              <w:jc w:val="center"/>
              <w:rPr>
                <w:color w:val="FF0000"/>
                <w:sz w:val="28"/>
              </w:rPr>
            </w:pPr>
          </w:p>
        </w:tc>
      </w:tr>
      <w:tr w:rsidR="00C23295" w:rsidRPr="00CD5020" w14:paraId="23499B07" w14:textId="77777777" w:rsidTr="00F7017B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23499B01" w14:textId="77777777" w:rsidR="00C23295" w:rsidRPr="00CD5020" w:rsidRDefault="00C23295" w:rsidP="00274F12">
            <w:pPr>
              <w:pStyle w:val="Overskrift1"/>
            </w:pPr>
            <w:r>
              <w:t>Styrke</w:t>
            </w:r>
          </w:p>
        </w:tc>
        <w:tc>
          <w:tcPr>
            <w:tcW w:w="1616" w:type="dxa"/>
            <w:gridSpan w:val="2"/>
            <w:shd w:val="pct10" w:color="auto" w:fill="auto"/>
            <w:vAlign w:val="center"/>
          </w:tcPr>
          <w:p w14:paraId="23499B02" w14:textId="77777777" w:rsidR="00C23295" w:rsidRPr="00CD5020" w:rsidRDefault="00C23295" w:rsidP="00274F1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353" w:type="dxa"/>
            <w:shd w:val="pct10" w:color="auto" w:fill="auto"/>
            <w:vAlign w:val="center"/>
          </w:tcPr>
          <w:p w14:paraId="23499B03" w14:textId="77777777" w:rsidR="00C23295" w:rsidRPr="00CD5020" w:rsidRDefault="00C23295" w:rsidP="00274F1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23499B04" w14:textId="77777777" w:rsidR="00C23295" w:rsidRPr="00CD5020" w:rsidRDefault="00C23295" w:rsidP="00274F1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3499B05" w14:textId="77777777" w:rsidR="00C23295" w:rsidRPr="00CD5020" w:rsidRDefault="00C23295" w:rsidP="00274F12">
            <w:pPr>
              <w:pStyle w:val="Overskrift1"/>
            </w:pPr>
            <w:r w:rsidRPr="00CD5020">
              <w:t>Holdbarhet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23499B06" w14:textId="77777777" w:rsidR="00C23295" w:rsidRPr="00CD5020" w:rsidRDefault="00C23295" w:rsidP="00274F1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23295" w:rsidRPr="00AC3783" w14:paraId="23499B36" w14:textId="77777777" w:rsidTr="00F7017B">
        <w:trPr>
          <w:trHeight w:val="260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23499B08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0A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  <w:r w:rsidRPr="00C23295">
              <w:rPr>
                <w:rFonts w:ascii="Arial" w:hAnsi="Arial" w:cs="Arial"/>
                <w:sz w:val="20"/>
              </w:rPr>
              <w:t xml:space="preserve">100 mg </w:t>
            </w:r>
          </w:p>
          <w:p w14:paraId="23499B0B" w14:textId="0A4C33EE" w:rsidR="00C23295" w:rsidRPr="00C23295" w:rsidRDefault="00C23295" w:rsidP="00274F12">
            <w:pPr>
              <w:rPr>
                <w:rFonts w:ascii="Arial" w:hAnsi="Arial" w:cs="Arial"/>
                <w:sz w:val="20"/>
              </w:rPr>
            </w:pPr>
            <w:r w:rsidRPr="00C23295">
              <w:rPr>
                <w:rFonts w:ascii="Arial" w:hAnsi="Arial" w:cs="Arial"/>
                <w:sz w:val="20"/>
              </w:rPr>
              <w:t>inf.subst.</w:t>
            </w:r>
            <w:r w:rsidR="00077B95">
              <w:rPr>
                <w:rFonts w:ascii="Arial" w:hAnsi="Arial" w:cs="Arial"/>
                <w:sz w:val="20"/>
              </w:rPr>
              <w:t>,</w:t>
            </w:r>
            <w:r w:rsidRPr="00C23295">
              <w:rPr>
                <w:rFonts w:ascii="Arial" w:hAnsi="Arial" w:cs="Arial"/>
                <w:sz w:val="20"/>
              </w:rPr>
              <w:t xml:space="preserve"> hetteglass</w:t>
            </w:r>
            <w:r w:rsidR="001C4A92">
              <w:rPr>
                <w:rFonts w:ascii="Arial" w:hAnsi="Arial" w:cs="Arial"/>
                <w:sz w:val="20"/>
              </w:rPr>
              <w:t xml:space="preserve"> </w:t>
            </w:r>
            <w:r w:rsidR="001C4A92" w:rsidRPr="007832EE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23499B0C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0D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0E" w14:textId="77777777" w:rsidR="00C23295" w:rsidRPr="00CD5020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0F" w14:textId="77777777" w:rsidR="00C23295" w:rsidRPr="00CD5020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10" w14:textId="77777777" w:rsidR="00C23295" w:rsidRPr="00CD5020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11" w14:textId="77777777" w:rsidR="00C23295" w:rsidRPr="00CD5020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616" w:type="dxa"/>
            <w:gridSpan w:val="2"/>
            <w:tcBorders>
              <w:bottom w:val="single" w:sz="12" w:space="0" w:color="auto"/>
            </w:tcBorders>
          </w:tcPr>
          <w:p w14:paraId="23499B12" w14:textId="77777777" w:rsidR="00C23295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13" w14:textId="4D64CF66" w:rsidR="00C23295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  <w:r w:rsidRPr="00A82DA1">
              <w:rPr>
                <w:rFonts w:ascii="Arial" w:hAnsi="Arial" w:cs="Arial"/>
                <w:sz w:val="20"/>
                <w:lang w:val="sv-SE"/>
              </w:rPr>
              <w:t xml:space="preserve">Tilsett </w:t>
            </w:r>
            <w:r w:rsidR="002D422F" w:rsidRPr="00A82DA1">
              <w:rPr>
                <w:rFonts w:ascii="Arial" w:hAnsi="Arial" w:cs="Arial"/>
                <w:sz w:val="20"/>
                <w:lang w:val="sv-SE"/>
              </w:rPr>
              <w:t>33</w:t>
            </w:r>
            <w:r w:rsidRPr="00A82DA1">
              <w:rPr>
                <w:rFonts w:ascii="Arial" w:hAnsi="Arial" w:cs="Arial"/>
                <w:sz w:val="20"/>
                <w:lang w:val="sv-SE"/>
              </w:rPr>
              <w:t xml:space="preserve"> </w:t>
            </w:r>
            <w:r>
              <w:rPr>
                <w:rFonts w:ascii="Arial" w:hAnsi="Arial" w:cs="Arial"/>
                <w:sz w:val="20"/>
                <w:lang w:val="sv-SE"/>
              </w:rPr>
              <w:t xml:space="preserve">ml </w:t>
            </w:r>
          </w:p>
          <w:p w14:paraId="23499B14" w14:textId="77777777" w:rsidR="00C23295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sterilt vann til </w:t>
            </w:r>
          </w:p>
          <w:p w14:paraId="23499B15" w14:textId="77777777" w:rsidR="00C23295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100 mg tørrstoff</w:t>
            </w:r>
          </w:p>
          <w:p w14:paraId="23499B16" w14:textId="77777777" w:rsidR="00C23295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17" w14:textId="7CB23EAA" w:rsidR="00C23295" w:rsidRDefault="006F3DD9" w:rsidP="00274F1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Det kan ta </w:t>
            </w:r>
            <w:r w:rsidR="00C23295">
              <w:rPr>
                <w:rFonts w:ascii="Arial" w:hAnsi="Arial" w:cs="Arial"/>
                <w:sz w:val="20"/>
                <w:lang w:val="sv-SE"/>
              </w:rPr>
              <w:t xml:space="preserve">inntil </w:t>
            </w:r>
          </w:p>
          <w:p w14:paraId="431F40BD" w14:textId="77777777" w:rsidR="00C23295" w:rsidRDefault="00C23295" w:rsidP="00077B95">
            <w:pPr>
              <w:rPr>
                <w:rFonts w:ascii="Arial" w:hAnsi="Arial" w:cs="Arial"/>
                <w:sz w:val="20"/>
                <w:vertAlign w:val="superscript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5 minutter før </w:t>
            </w:r>
            <w:r w:rsidR="00077B95">
              <w:rPr>
                <w:rFonts w:ascii="Arial" w:hAnsi="Arial" w:cs="Arial"/>
                <w:sz w:val="20"/>
                <w:lang w:val="sv-SE"/>
              </w:rPr>
              <w:t>tørrstoffet</w:t>
            </w:r>
            <w:r>
              <w:rPr>
                <w:rFonts w:ascii="Arial" w:hAnsi="Arial" w:cs="Arial"/>
                <w:sz w:val="20"/>
                <w:lang w:val="sv-SE"/>
              </w:rPr>
              <w:t xml:space="preserve"> løses opp</w:t>
            </w:r>
            <w:r w:rsidR="00077B95">
              <w:rPr>
                <w:rFonts w:ascii="Arial" w:hAnsi="Arial" w:cs="Arial"/>
                <w:sz w:val="20"/>
                <w:vertAlign w:val="superscript"/>
                <w:lang w:val="sv-SE"/>
              </w:rPr>
              <w:t>2</w:t>
            </w:r>
          </w:p>
          <w:p w14:paraId="195DF395" w14:textId="77777777" w:rsidR="00A82DA1" w:rsidRDefault="00A82DA1" w:rsidP="00077B95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19" w14:textId="6D4C7963" w:rsidR="00A82DA1" w:rsidRPr="00A82DA1" w:rsidRDefault="00A82DA1" w:rsidP="00077B95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353" w:type="dxa"/>
            <w:vMerge w:val="restart"/>
          </w:tcPr>
          <w:p w14:paraId="23499B1A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1C" w14:textId="166D40EE" w:rsidR="00C23295" w:rsidRPr="006C2CA3" w:rsidRDefault="00C23295" w:rsidP="00274F12">
            <w:pPr>
              <w:rPr>
                <w:rFonts w:ascii="Arial" w:hAnsi="Arial" w:cs="Arial"/>
                <w:sz w:val="20"/>
              </w:rPr>
            </w:pPr>
            <w:r w:rsidRPr="00934D34">
              <w:rPr>
                <w:rFonts w:ascii="Arial" w:hAnsi="Arial" w:cs="Arial"/>
                <w:b/>
                <w:sz w:val="20"/>
              </w:rPr>
              <w:t>Må</w:t>
            </w:r>
            <w:r>
              <w:rPr>
                <w:rFonts w:ascii="Arial" w:hAnsi="Arial" w:cs="Arial"/>
                <w:sz w:val="20"/>
              </w:rPr>
              <w:t xml:space="preserve"> fortynnes </w:t>
            </w:r>
            <w:r w:rsidR="006C2CA3"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ider</w:t>
            </w:r>
            <w:r w:rsidRPr="00C23295">
              <w:rPr>
                <w:rFonts w:ascii="Arial" w:hAnsi="Arial" w:cs="Arial"/>
                <w:sz w:val="20"/>
              </w:rPr>
              <w:t>e</w:t>
            </w:r>
            <w:r w:rsidR="006C2CA3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3499B1D" w14:textId="77777777" w:rsidR="00C23295" w:rsidRPr="00934D34" w:rsidRDefault="00C23295" w:rsidP="00274F12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23499B1F" w14:textId="67A1854A" w:rsidR="00C23295" w:rsidRPr="006C2CA3" w:rsidRDefault="00C23295" w:rsidP="00274F12">
            <w:pPr>
              <w:rPr>
                <w:rFonts w:ascii="Arial" w:hAnsi="Arial" w:cs="Arial"/>
                <w:sz w:val="20"/>
                <w:u w:val="single"/>
              </w:rPr>
            </w:pPr>
            <w:r w:rsidRPr="00934D34">
              <w:rPr>
                <w:rFonts w:ascii="Arial" w:hAnsi="Arial" w:cs="Arial"/>
                <w:sz w:val="20"/>
                <w:u w:val="single"/>
              </w:rPr>
              <w:t>Fortynnings</w:t>
            </w:r>
            <w:r w:rsidR="006C2CA3">
              <w:rPr>
                <w:rFonts w:ascii="Arial" w:hAnsi="Arial" w:cs="Arial"/>
                <w:sz w:val="20"/>
                <w:u w:val="single"/>
              </w:rPr>
              <w:t>v</w:t>
            </w:r>
            <w:r w:rsidRPr="00C23295">
              <w:rPr>
                <w:rFonts w:ascii="Arial" w:hAnsi="Arial" w:cs="Arial"/>
                <w:sz w:val="20"/>
                <w:u w:val="single"/>
              </w:rPr>
              <w:t>æske</w:t>
            </w:r>
            <w:r w:rsidR="00CF060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6C2CA3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C2329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3499B20" w14:textId="5D2D814B" w:rsidR="00C23295" w:rsidRDefault="006C2CA3" w:rsidP="00274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</w:t>
            </w:r>
            <w:r w:rsidR="00C23295">
              <w:rPr>
                <w:rFonts w:ascii="Arial" w:hAnsi="Arial" w:cs="Arial"/>
                <w:sz w:val="20"/>
              </w:rPr>
              <w:t>lukose 50 mg/ml</w:t>
            </w:r>
          </w:p>
          <w:p w14:paraId="23499B21" w14:textId="77777777" w:rsidR="00C23295" w:rsidRPr="00934D34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22" w14:textId="05A5C398" w:rsidR="00C23295" w:rsidRPr="00510E0C" w:rsidRDefault="006C2CA3" w:rsidP="00274F12">
            <w:pPr>
              <w:rPr>
                <w:rFonts w:ascii="Arial" w:hAnsi="Arial" w:cs="Arial"/>
                <w:sz w:val="20"/>
                <w:u w:val="single"/>
              </w:rPr>
            </w:pPr>
            <w:r w:rsidRPr="00510E0C">
              <w:rPr>
                <w:rFonts w:ascii="Arial" w:hAnsi="Arial" w:cs="Arial"/>
                <w:sz w:val="20"/>
                <w:u w:val="single"/>
              </w:rPr>
              <w:t>Konsentrasjon</w:t>
            </w:r>
            <w:r w:rsidR="00CF0608" w:rsidRPr="00510E0C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4702F5" w:rsidRPr="00510E0C">
              <w:rPr>
                <w:rFonts w:ascii="Arial" w:hAnsi="Arial" w:cs="Arial"/>
                <w:sz w:val="20"/>
                <w:u w:val="single"/>
                <w:vertAlign w:val="superscript"/>
              </w:rPr>
              <w:t xml:space="preserve"> </w:t>
            </w:r>
            <w:r w:rsidR="00A82DA1" w:rsidRPr="00510E0C">
              <w:rPr>
                <w:rFonts w:ascii="Arial" w:hAnsi="Arial" w:cs="Arial"/>
                <w:b/>
                <w:bCs/>
                <w:sz w:val="20"/>
                <w:u w:val="single"/>
              </w:rPr>
              <w:t>*</w:t>
            </w:r>
            <w:r w:rsidR="001C4A92">
              <w:rPr>
                <w:rFonts w:ascii="Arial" w:hAnsi="Arial" w:cs="Arial"/>
                <w:b/>
                <w:bCs/>
                <w:sz w:val="20"/>
                <w:u w:val="single"/>
              </w:rPr>
              <w:t>*</w:t>
            </w:r>
            <w:r w:rsidR="00C23295" w:rsidRPr="00510E0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642C6F8" w14:textId="7B8E67A5" w:rsidR="00C23295" w:rsidRPr="00510E0C" w:rsidRDefault="00C23295" w:rsidP="00274F12">
            <w:pPr>
              <w:rPr>
                <w:rFonts w:ascii="Arial" w:hAnsi="Arial" w:cs="Arial"/>
                <w:b/>
                <w:sz w:val="20"/>
              </w:rPr>
            </w:pPr>
            <w:r w:rsidRPr="00510E0C">
              <w:rPr>
                <w:rFonts w:ascii="Arial" w:hAnsi="Arial" w:cs="Arial"/>
                <w:b/>
                <w:sz w:val="20"/>
              </w:rPr>
              <w:t>0,7</w:t>
            </w:r>
            <w:r w:rsidR="004702F5" w:rsidRPr="00510E0C">
              <w:rPr>
                <w:rFonts w:ascii="Arial" w:hAnsi="Arial" w:cs="Arial"/>
                <w:b/>
                <w:sz w:val="20"/>
              </w:rPr>
              <w:t>5</w:t>
            </w:r>
            <w:r w:rsidRPr="00510E0C">
              <w:rPr>
                <w:rFonts w:ascii="Arial" w:hAnsi="Arial" w:cs="Arial"/>
                <w:b/>
                <w:sz w:val="20"/>
              </w:rPr>
              <w:t xml:space="preserve"> mg/ml</w:t>
            </w:r>
          </w:p>
          <w:p w14:paraId="59CF00C2" w14:textId="77777777" w:rsidR="008B268B" w:rsidRDefault="008B268B" w:rsidP="00274F12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  <w:p w14:paraId="23499B23" w14:textId="784A7083" w:rsidR="00D135C6" w:rsidRPr="002D211E" w:rsidRDefault="00D135C6" w:rsidP="00274F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23499B24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25" w14:textId="45FC747C" w:rsidR="00C23295" w:rsidRPr="002B611A" w:rsidRDefault="00C23295" w:rsidP="00274F12">
            <w:pPr>
              <w:rPr>
                <w:rFonts w:ascii="Arial" w:hAnsi="Arial" w:cs="Arial"/>
                <w:sz w:val="20"/>
                <w:u w:val="single"/>
              </w:rPr>
            </w:pPr>
            <w:r w:rsidRPr="002B611A">
              <w:rPr>
                <w:rFonts w:ascii="Arial" w:hAnsi="Arial" w:cs="Arial"/>
                <w:sz w:val="20"/>
                <w:u w:val="single"/>
              </w:rPr>
              <w:t>IV infusjon</w:t>
            </w:r>
            <w:r w:rsidR="00A375CD">
              <w:rPr>
                <w:rFonts w:ascii="Arial" w:hAnsi="Arial" w:cs="Arial"/>
                <w:sz w:val="20"/>
                <w:u w:val="single"/>
                <w:vertAlign w:val="superscript"/>
              </w:rPr>
              <w:t>2,40</w:t>
            </w:r>
            <w:r w:rsidR="00E82CB2" w:rsidRPr="00CA0FAB">
              <w:rPr>
                <w:rFonts w:ascii="Arial" w:hAnsi="Arial" w:cs="Arial"/>
                <w:sz w:val="20"/>
                <w:u w:val="single"/>
                <w:vertAlign w:val="superscript"/>
              </w:rPr>
              <w:t>,71</w:t>
            </w:r>
            <w:r w:rsidR="00A375CD" w:rsidRPr="00CA0FA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986351E" w14:textId="788373AB" w:rsidR="0059318F" w:rsidRPr="002B779B" w:rsidRDefault="0059318F" w:rsidP="00A375CD">
            <w:pPr>
              <w:spacing w:before="80"/>
              <w:rPr>
                <w:rFonts w:ascii="Arial" w:hAnsi="Arial" w:cs="Arial"/>
                <w:bCs/>
                <w:sz w:val="8"/>
                <w:szCs w:val="12"/>
              </w:rPr>
            </w:pPr>
            <w:r w:rsidRPr="002B779B">
              <w:rPr>
                <w:rFonts w:ascii="Arial" w:hAnsi="Arial" w:cs="Arial"/>
                <w:bCs/>
                <w:sz w:val="20"/>
              </w:rPr>
              <w:t>Maks 1 mg/kg/time</w:t>
            </w:r>
            <w:r w:rsidRPr="002B779B">
              <w:rPr>
                <w:rFonts w:ascii="Arial" w:hAnsi="Arial" w:cs="Arial"/>
                <w:bCs/>
                <w:sz w:val="20"/>
              </w:rPr>
              <w:br/>
            </w:r>
          </w:p>
          <w:p w14:paraId="3F8A546C" w14:textId="6DC92B12" w:rsidR="0059318F" w:rsidRPr="002B779B" w:rsidRDefault="0059318F" w:rsidP="0059318F">
            <w:pPr>
              <w:rPr>
                <w:rFonts w:ascii="Arial" w:hAnsi="Arial" w:cs="Arial"/>
                <w:bCs/>
                <w:sz w:val="20"/>
              </w:rPr>
            </w:pPr>
            <w:r w:rsidRPr="002B779B">
              <w:rPr>
                <w:rFonts w:ascii="Arial" w:hAnsi="Arial" w:cs="Arial"/>
                <w:bCs/>
                <w:sz w:val="20"/>
              </w:rPr>
              <w:t>Vekt &gt; 60 kg:</w:t>
            </w:r>
            <w:r w:rsidRPr="002B779B">
              <w:rPr>
                <w:rFonts w:ascii="Arial" w:hAnsi="Arial" w:cs="Arial"/>
                <w:bCs/>
                <w:sz w:val="20"/>
              </w:rPr>
              <w:br/>
              <w:t>Maks 60 mg/time</w:t>
            </w:r>
            <w:r w:rsidRPr="002B779B">
              <w:rPr>
                <w:rFonts w:ascii="Arial" w:hAnsi="Arial" w:cs="Arial"/>
                <w:bCs/>
                <w:sz w:val="20"/>
              </w:rPr>
              <w:br/>
            </w:r>
          </w:p>
          <w:p w14:paraId="23499B27" w14:textId="77777777" w:rsidR="00C23295" w:rsidRPr="00FC1DC9" w:rsidRDefault="00C23295" w:rsidP="00274F1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499B2A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2B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23499B2C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2D" w14:textId="3C6DA7AB" w:rsidR="00C23295" w:rsidRPr="002B611A" w:rsidRDefault="00C23295" w:rsidP="00274F12">
            <w:pPr>
              <w:rPr>
                <w:rFonts w:ascii="Arial" w:hAnsi="Arial" w:cs="Arial"/>
                <w:sz w:val="20"/>
                <w:u w:val="single"/>
              </w:rPr>
            </w:pPr>
            <w:r w:rsidRPr="002B611A">
              <w:rPr>
                <w:rFonts w:ascii="Arial" w:hAnsi="Arial" w:cs="Arial"/>
                <w:sz w:val="20"/>
                <w:u w:val="single"/>
              </w:rPr>
              <w:t>Stamløsning</w:t>
            </w:r>
            <w:r w:rsidR="003125D4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="003125D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658FE27" w14:textId="6E67CB01" w:rsidR="001A10A9" w:rsidRDefault="003125D4" w:rsidP="00274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62643BC4" w14:textId="77777777" w:rsidR="003125D4" w:rsidRDefault="003125D4" w:rsidP="00274F1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3499B30" w14:textId="77777777" w:rsidR="00C23295" w:rsidRDefault="00C23295" w:rsidP="00274F12">
            <w:pPr>
              <w:rPr>
                <w:rFonts w:ascii="Arial" w:hAnsi="Arial" w:cs="Arial"/>
                <w:sz w:val="20"/>
                <w:u w:val="single"/>
              </w:rPr>
            </w:pPr>
            <w:r w:rsidRPr="002B611A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23499B31" w14:textId="526742EF" w:rsidR="00C23295" w:rsidRPr="002B611A" w:rsidRDefault="003125D4" w:rsidP="00274F12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C23295" w:rsidRPr="002B611A">
              <w:rPr>
                <w:rFonts w:ascii="Arial" w:hAnsi="Arial" w:cs="Arial"/>
                <w:sz w:val="20"/>
                <w:u w:val="single"/>
              </w:rPr>
              <w:t>øsning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3499B32" w14:textId="49FF7BB6" w:rsidR="00C23295" w:rsidRDefault="006925C4" w:rsidP="00274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3125D4">
              <w:rPr>
                <w:rFonts w:ascii="Arial" w:hAnsi="Arial" w:cs="Arial"/>
                <w:sz w:val="20"/>
              </w:rPr>
              <w:t xml:space="preserve"> timer i RT</w:t>
            </w:r>
          </w:p>
          <w:p w14:paraId="72C6015E" w14:textId="77777777" w:rsidR="00DF1D9F" w:rsidRDefault="00DF1D9F" w:rsidP="00274F12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23499B33" w14:textId="77777777" w:rsidR="00C23295" w:rsidRPr="00CD5020" w:rsidRDefault="00C23295" w:rsidP="00532D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23499B34" w14:textId="77777777" w:rsidR="00C23295" w:rsidRPr="00F93E22" w:rsidRDefault="00C23295" w:rsidP="00274F1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3499B35" w14:textId="50C382EC" w:rsidR="00C23295" w:rsidRPr="009F786A" w:rsidRDefault="00A2202D" w:rsidP="00193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</w:t>
            </w:r>
            <w:r w:rsidR="00312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1C5">
              <w:rPr>
                <w:rFonts w:ascii="Arial" w:hAnsi="Arial" w:cs="Arial"/>
                <w:sz w:val="20"/>
                <w:szCs w:val="20"/>
              </w:rPr>
              <w:t>dyspn</w:t>
            </w:r>
            <w:r w:rsidR="001758D6">
              <w:rPr>
                <w:rFonts w:ascii="Arial" w:hAnsi="Arial" w:cs="Arial"/>
                <w:sz w:val="20"/>
                <w:szCs w:val="20"/>
              </w:rPr>
              <w:t>é</w:t>
            </w:r>
            <w:r w:rsidR="00AB41C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25D4">
              <w:rPr>
                <w:rFonts w:ascii="Arial" w:hAnsi="Arial" w:cs="Arial"/>
                <w:sz w:val="20"/>
                <w:szCs w:val="20"/>
              </w:rPr>
              <w:t>bronkospasme</w:t>
            </w:r>
            <w:r w:rsidR="00AB41C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3917">
              <w:rPr>
                <w:rFonts w:ascii="Arial" w:hAnsi="Arial" w:cs="Arial"/>
                <w:sz w:val="20"/>
                <w:szCs w:val="20"/>
              </w:rPr>
              <w:t xml:space="preserve">hypo- og hypertensjon, </w:t>
            </w:r>
            <w:r w:rsidR="00AB41C5">
              <w:rPr>
                <w:rFonts w:ascii="Arial" w:hAnsi="Arial" w:cs="Arial"/>
                <w:sz w:val="20"/>
                <w:szCs w:val="20"/>
              </w:rPr>
              <w:t xml:space="preserve">kramper, </w:t>
            </w:r>
            <w:r w:rsidR="00193917">
              <w:rPr>
                <w:rFonts w:ascii="Arial" w:hAnsi="Arial" w:cs="Arial"/>
                <w:sz w:val="20"/>
                <w:szCs w:val="20"/>
              </w:rPr>
              <w:t>hodepine, kvalme</w:t>
            </w:r>
            <w:r w:rsidR="001758D6">
              <w:rPr>
                <w:rFonts w:ascii="Arial" w:hAnsi="Arial" w:cs="Arial"/>
                <w:sz w:val="20"/>
                <w:szCs w:val="20"/>
              </w:rPr>
              <w:t>, oppkast</w:t>
            </w:r>
            <w:r w:rsidR="00193917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1758D6">
              <w:rPr>
                <w:rFonts w:ascii="Arial" w:hAnsi="Arial" w:cs="Arial"/>
                <w:sz w:val="20"/>
                <w:szCs w:val="20"/>
              </w:rPr>
              <w:t>diaré</w:t>
            </w:r>
            <w:r w:rsidR="001939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23295" w:rsidRPr="00CD5020" w14:paraId="23499B3C" w14:textId="77777777" w:rsidTr="00F7017B">
        <w:trPr>
          <w:trHeight w:hRule="exact" w:val="567"/>
        </w:trPr>
        <w:tc>
          <w:tcPr>
            <w:tcW w:w="2893" w:type="dxa"/>
            <w:gridSpan w:val="3"/>
            <w:shd w:val="pct15" w:color="auto" w:fill="auto"/>
            <w:vAlign w:val="center"/>
          </w:tcPr>
          <w:p w14:paraId="67115757" w14:textId="77777777" w:rsidR="00077B95" w:rsidRDefault="00C23295" w:rsidP="00274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077B95">
              <w:rPr>
                <w:rFonts w:ascii="Arial" w:hAnsi="Arial" w:cs="Arial"/>
                <w:sz w:val="20"/>
              </w:rPr>
              <w:t xml:space="preserve"> </w:t>
            </w:r>
          </w:p>
          <w:p w14:paraId="23499B37" w14:textId="0E4780CA" w:rsidR="00C23295" w:rsidRPr="00CD5020" w:rsidRDefault="00077B95" w:rsidP="00274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stamløsning</w:t>
            </w:r>
            <w:r w:rsidR="00C23295" w:rsidRPr="001E604C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23295" w:rsidRPr="00A82DA1">
              <w:rPr>
                <w:rFonts w:ascii="Arial" w:hAnsi="Arial" w:cs="Arial"/>
                <w:sz w:val="20"/>
              </w:rPr>
              <w:t xml:space="preserve"> </w:t>
            </w:r>
            <w:r w:rsidR="00C23295" w:rsidRPr="00A82DA1">
              <w:rPr>
                <w:rFonts w:ascii="Arial" w:hAnsi="Arial" w:cs="Arial"/>
                <w:b/>
                <w:sz w:val="20"/>
              </w:rPr>
              <w:t xml:space="preserve">3 </w:t>
            </w:r>
            <w:r w:rsidR="00C23295" w:rsidRPr="004B3D10">
              <w:rPr>
                <w:rFonts w:ascii="Arial" w:hAnsi="Arial" w:cs="Arial"/>
                <w:b/>
                <w:sz w:val="20"/>
              </w:rPr>
              <w:t>mg/ml</w:t>
            </w:r>
            <w:r w:rsidR="002D422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353" w:type="dxa"/>
            <w:vMerge/>
          </w:tcPr>
          <w:p w14:paraId="23499B38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23499B39" w14:textId="77777777" w:rsidR="00C23295" w:rsidRPr="00CD5020" w:rsidRDefault="00C23295" w:rsidP="00274F1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3499B3A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23499B3B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</w:tc>
      </w:tr>
      <w:tr w:rsidR="00C23295" w:rsidRPr="00CD5020" w14:paraId="23499B41" w14:textId="77777777" w:rsidTr="00342DC7">
        <w:trPr>
          <w:trHeight w:val="794"/>
        </w:trPr>
        <w:tc>
          <w:tcPr>
            <w:tcW w:w="11058" w:type="dxa"/>
            <w:gridSpan w:val="9"/>
            <w:vAlign w:val="center"/>
          </w:tcPr>
          <w:p w14:paraId="23499B40" w14:textId="5DBB3419" w:rsidR="00C23295" w:rsidRPr="00CD5020" w:rsidRDefault="00C23295" w:rsidP="00980DCC">
            <w:pPr>
              <w:rPr>
                <w:rFonts w:ascii="Arial" w:hAnsi="Arial" w:cs="Arial"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7832EE">
              <w:rPr>
                <w:rFonts w:ascii="Arial" w:hAnsi="Arial" w:cs="Arial"/>
                <w:b/>
                <w:sz w:val="20"/>
              </w:rPr>
              <w:t>*</w:t>
            </w:r>
            <w:r w:rsidR="007832EE" w:rsidRPr="00314974">
              <w:rPr>
                <w:rFonts w:ascii="Arial" w:hAnsi="Arial" w:cs="Arial"/>
                <w:sz w:val="20"/>
              </w:rPr>
              <w:t>Inneholder Polysorbat 80 som kan gi alvorlig toksisitet (E-ferol syndrom) hos nyfødte.</w:t>
            </w:r>
            <w:r w:rsidR="007832EE" w:rsidRPr="00314974">
              <w:rPr>
                <w:rFonts w:ascii="Arial" w:hAnsi="Arial" w:cs="Arial"/>
                <w:sz w:val="20"/>
              </w:rPr>
              <w:br/>
            </w:r>
            <w:r w:rsidR="004702F5">
              <w:rPr>
                <w:rFonts w:ascii="Arial" w:hAnsi="Arial" w:cs="Arial"/>
                <w:b/>
                <w:sz w:val="20"/>
              </w:rPr>
              <w:t>*</w:t>
            </w:r>
            <w:r w:rsidR="007832EE">
              <w:rPr>
                <w:rFonts w:ascii="Arial" w:hAnsi="Arial" w:cs="Arial"/>
                <w:b/>
                <w:sz w:val="20"/>
              </w:rPr>
              <w:t>*</w:t>
            </w:r>
            <w:r w:rsidR="004702F5" w:rsidRPr="004702F5">
              <w:rPr>
                <w:rFonts w:ascii="Arial" w:hAnsi="Arial" w:cs="Arial"/>
                <w:sz w:val="20"/>
              </w:rPr>
              <w:t>Ved bruk av hele hetteglass</w:t>
            </w:r>
            <w:r w:rsidR="004702F5">
              <w:rPr>
                <w:rFonts w:ascii="Arial" w:hAnsi="Arial" w:cs="Arial"/>
                <w:sz w:val="20"/>
              </w:rPr>
              <w:t>et</w:t>
            </w:r>
            <w:r w:rsidR="004702F5" w:rsidRPr="004702F5">
              <w:rPr>
                <w:rFonts w:ascii="Arial" w:hAnsi="Arial" w:cs="Arial"/>
                <w:sz w:val="20"/>
              </w:rPr>
              <w:t xml:space="preserve"> kan stamløsningen tilsettes i</w:t>
            </w:r>
            <w:r w:rsidR="00B730C7">
              <w:rPr>
                <w:rFonts w:ascii="Arial" w:hAnsi="Arial" w:cs="Arial"/>
                <w:sz w:val="20"/>
              </w:rPr>
              <w:t xml:space="preserve"> en </w:t>
            </w:r>
            <w:r w:rsidR="004702F5" w:rsidRPr="004702F5">
              <w:rPr>
                <w:rFonts w:ascii="Arial" w:hAnsi="Arial" w:cs="Arial"/>
                <w:sz w:val="20"/>
              </w:rPr>
              <w:t>100</w:t>
            </w:r>
            <w:r w:rsidR="00A26CC5">
              <w:rPr>
                <w:rFonts w:ascii="Arial" w:hAnsi="Arial" w:cs="Arial"/>
                <w:sz w:val="20"/>
              </w:rPr>
              <w:t xml:space="preserve"> </w:t>
            </w:r>
            <w:r w:rsidR="004702F5" w:rsidRPr="004702F5">
              <w:rPr>
                <w:rFonts w:ascii="Arial" w:hAnsi="Arial" w:cs="Arial"/>
                <w:sz w:val="20"/>
              </w:rPr>
              <w:t xml:space="preserve">ml </w:t>
            </w:r>
            <w:r w:rsidR="004702F5">
              <w:rPr>
                <w:rFonts w:ascii="Arial" w:hAnsi="Arial" w:cs="Arial"/>
                <w:sz w:val="20"/>
              </w:rPr>
              <w:t>infusjonspose/-</w:t>
            </w:r>
            <w:r w:rsidR="004702F5" w:rsidRPr="001A0DBB">
              <w:rPr>
                <w:rFonts w:ascii="Arial" w:hAnsi="Arial" w:cs="Arial"/>
                <w:color w:val="000000" w:themeColor="text1"/>
                <w:sz w:val="20"/>
              </w:rPr>
              <w:t>bag</w:t>
            </w:r>
            <w:r w:rsidR="004560F3" w:rsidRPr="001A0DBB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4702F5" w:rsidRPr="001A0DB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A978B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Y-sett</w:t>
            </w:r>
            <w:r w:rsidRPr="00CD5020">
              <w:rPr>
                <w:rFonts w:ascii="Arial" w:hAnsi="Arial" w:cs="Arial"/>
                <w:b/>
                <w:sz w:val="20"/>
              </w:rPr>
              <w:t>forlikelige væsker</w:t>
            </w:r>
            <w:r w:rsidR="00193917">
              <w:rPr>
                <w:rFonts w:ascii="Arial" w:hAnsi="Arial" w:cs="Arial"/>
                <w:sz w:val="20"/>
                <w:vertAlign w:val="superscript"/>
              </w:rPr>
              <w:t>2,3</w:t>
            </w:r>
            <w:r w:rsidRPr="00CD5020">
              <w:rPr>
                <w:rFonts w:ascii="Arial" w:hAnsi="Arial" w:cs="Arial"/>
                <w:b/>
                <w:sz w:val="20"/>
              </w:rPr>
              <w:t>:</w:t>
            </w:r>
            <w:r w:rsidRPr="00CD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917">
              <w:rPr>
                <w:rFonts w:ascii="Arial" w:hAnsi="Arial" w:cs="Arial"/>
                <w:sz w:val="20"/>
                <w:szCs w:val="20"/>
              </w:rPr>
              <w:t xml:space="preserve">NaCl 9 mg/ml, glukose 50 mg/ml </w:t>
            </w:r>
            <w:r w:rsidR="00193917" w:rsidRPr="00502EEC">
              <w:rPr>
                <w:rFonts w:ascii="Arial" w:hAnsi="Arial" w:cs="Arial"/>
                <w:sz w:val="20"/>
                <w:szCs w:val="20"/>
              </w:rPr>
              <w:t>og blandinger av disse</w:t>
            </w:r>
            <w:r w:rsidR="00193917">
              <w:rPr>
                <w:rFonts w:ascii="Arial" w:hAnsi="Arial" w:cs="Arial"/>
                <w:sz w:val="20"/>
                <w:szCs w:val="20"/>
              </w:rPr>
              <w:t>,</w:t>
            </w:r>
            <w:r w:rsidR="00193917" w:rsidRPr="00502EEC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4702F5">
              <w:rPr>
                <w:rFonts w:ascii="Arial" w:hAnsi="Arial" w:cs="Arial"/>
                <w:sz w:val="20"/>
                <w:szCs w:val="20"/>
              </w:rPr>
              <w:t>v</w:t>
            </w:r>
            <w:r w:rsidR="00193917" w:rsidRPr="00502EEC">
              <w:rPr>
                <w:rFonts w:ascii="Arial" w:hAnsi="Arial" w:cs="Arial"/>
                <w:sz w:val="20"/>
                <w:szCs w:val="20"/>
              </w:rPr>
              <w:t>. tilsatt inntil 30 mmol KCl/liter</w:t>
            </w:r>
          </w:p>
        </w:tc>
      </w:tr>
      <w:tr w:rsidR="009D0AF4" w:rsidRPr="00CD5020" w14:paraId="23499B50" w14:textId="77777777" w:rsidTr="000633F9">
        <w:trPr>
          <w:trHeight w:hRule="exact" w:val="340"/>
        </w:trPr>
        <w:tc>
          <w:tcPr>
            <w:tcW w:w="2553" w:type="dxa"/>
            <w:gridSpan w:val="2"/>
            <w:vAlign w:val="center"/>
          </w:tcPr>
          <w:p w14:paraId="23499B46" w14:textId="0927C2DA" w:rsidR="009D0AF4" w:rsidRPr="00CD5020" w:rsidRDefault="009D0AF4" w:rsidP="009D0A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vAlign w:val="center"/>
          </w:tcPr>
          <w:p w14:paraId="171559EE" w14:textId="6B4761E6" w:rsidR="009D0AF4" w:rsidRPr="00CD5020" w:rsidRDefault="009D0AF4" w:rsidP="009D0A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3119" w:type="dxa"/>
            <w:gridSpan w:val="3"/>
            <w:vAlign w:val="center"/>
          </w:tcPr>
          <w:p w14:paraId="02507C5A" w14:textId="72AE617B" w:rsidR="009D0AF4" w:rsidRPr="000D513D" w:rsidRDefault="009D0AF4" w:rsidP="009D0AF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D513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4702F5" w:rsidRPr="000D513D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817DFB" w:rsidRPr="000D513D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4702F5" w:rsidRPr="000D513D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A12DB5" w:rsidRPr="000D513D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6F7635" w:rsidRPr="000D513D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A12DB5" w:rsidRPr="000D513D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2A1924" w:rsidRPr="000D513D">
              <w:rPr>
                <w:rFonts w:ascii="Arial" w:hAnsi="Arial" w:cs="Arial"/>
                <w:color w:val="000000" w:themeColor="text1"/>
                <w:sz w:val="20"/>
              </w:rPr>
              <w:t>202</w:t>
            </w:r>
            <w:r w:rsidR="006F7635" w:rsidRPr="000D513D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3499B4F" w14:textId="534093B9" w:rsidR="009D0AF4" w:rsidRPr="000D513D" w:rsidRDefault="009D0AF4" w:rsidP="009D0AF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D513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BC6BF4" w:rsidRPr="000D513D">
              <w:rPr>
                <w:rFonts w:ascii="Arial" w:hAnsi="Arial" w:cs="Arial"/>
                <w:color w:val="000000" w:themeColor="text1"/>
                <w:sz w:val="20"/>
              </w:rPr>
              <w:t>2.0</w:t>
            </w:r>
          </w:p>
        </w:tc>
      </w:tr>
    </w:tbl>
    <w:p w14:paraId="20E40F2C" w14:textId="77777777" w:rsidR="00AE3781" w:rsidRDefault="00AE3781" w:rsidP="003F41F2"/>
    <w:sectPr w:rsidR="00AE3781">
      <w:footerReference w:type="even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DF18" w14:textId="77777777" w:rsidR="00781177" w:rsidRDefault="00781177" w:rsidP="00841AF0">
      <w:r>
        <w:separator/>
      </w:r>
    </w:p>
  </w:endnote>
  <w:endnote w:type="continuationSeparator" w:id="0">
    <w:p w14:paraId="79B72B5A" w14:textId="77777777" w:rsidR="00781177" w:rsidRDefault="00781177" w:rsidP="00841AF0">
      <w:r>
        <w:continuationSeparator/>
      </w:r>
    </w:p>
  </w:endnote>
  <w:endnote w:type="continuationNotice" w:id="1">
    <w:p w14:paraId="42393EB7" w14:textId="77777777" w:rsidR="00781177" w:rsidRDefault="00781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18E7" w14:textId="568D7651" w:rsidR="00841AF0" w:rsidRDefault="00841AF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95BA" w14:textId="7230D5F8" w:rsidR="00841AF0" w:rsidRDefault="00841A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B978" w14:textId="77777777" w:rsidR="00781177" w:rsidRDefault="00781177" w:rsidP="00841AF0">
      <w:r>
        <w:separator/>
      </w:r>
    </w:p>
  </w:footnote>
  <w:footnote w:type="continuationSeparator" w:id="0">
    <w:p w14:paraId="62464181" w14:textId="77777777" w:rsidR="00781177" w:rsidRDefault="00781177" w:rsidP="00841AF0">
      <w:r>
        <w:continuationSeparator/>
      </w:r>
    </w:p>
  </w:footnote>
  <w:footnote w:type="continuationNotice" w:id="1">
    <w:p w14:paraId="45FA45B9" w14:textId="77777777" w:rsidR="00781177" w:rsidRDefault="007811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F50C8"/>
    <w:multiLevelType w:val="hybridMultilevel"/>
    <w:tmpl w:val="E4506E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74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95"/>
    <w:rsid w:val="00032478"/>
    <w:rsid w:val="00040AC7"/>
    <w:rsid w:val="00057CE7"/>
    <w:rsid w:val="000633F9"/>
    <w:rsid w:val="00077B95"/>
    <w:rsid w:val="00096331"/>
    <w:rsid w:val="000D25BF"/>
    <w:rsid w:val="000D513D"/>
    <w:rsid w:val="000F40A7"/>
    <w:rsid w:val="001758D6"/>
    <w:rsid w:val="0017902F"/>
    <w:rsid w:val="00193917"/>
    <w:rsid w:val="001A0DBB"/>
    <w:rsid w:val="001A10A9"/>
    <w:rsid w:val="001C4A92"/>
    <w:rsid w:val="00237979"/>
    <w:rsid w:val="00266AE3"/>
    <w:rsid w:val="002A1924"/>
    <w:rsid w:val="002B779B"/>
    <w:rsid w:val="002D211E"/>
    <w:rsid w:val="002D26D5"/>
    <w:rsid w:val="002D3FA8"/>
    <w:rsid w:val="002D422F"/>
    <w:rsid w:val="002F3B06"/>
    <w:rsid w:val="0030558D"/>
    <w:rsid w:val="003125D4"/>
    <w:rsid w:val="00314974"/>
    <w:rsid w:val="003278DF"/>
    <w:rsid w:val="00342DC7"/>
    <w:rsid w:val="00386487"/>
    <w:rsid w:val="003C6EBB"/>
    <w:rsid w:val="003F1BE2"/>
    <w:rsid w:val="003F41F2"/>
    <w:rsid w:val="003F78F1"/>
    <w:rsid w:val="00412E89"/>
    <w:rsid w:val="004560F3"/>
    <w:rsid w:val="004702F5"/>
    <w:rsid w:val="004D0619"/>
    <w:rsid w:val="00510DA7"/>
    <w:rsid w:val="00510E0C"/>
    <w:rsid w:val="00512804"/>
    <w:rsid w:val="00532DC2"/>
    <w:rsid w:val="0057749C"/>
    <w:rsid w:val="005854E5"/>
    <w:rsid w:val="0059318F"/>
    <w:rsid w:val="006052AB"/>
    <w:rsid w:val="006104E0"/>
    <w:rsid w:val="00632E69"/>
    <w:rsid w:val="006364E1"/>
    <w:rsid w:val="00643E86"/>
    <w:rsid w:val="006925C4"/>
    <w:rsid w:val="006C2CA3"/>
    <w:rsid w:val="006F3DD9"/>
    <w:rsid w:val="006F7635"/>
    <w:rsid w:val="00707E13"/>
    <w:rsid w:val="007135A4"/>
    <w:rsid w:val="00741EE9"/>
    <w:rsid w:val="00754BF4"/>
    <w:rsid w:val="00772DC9"/>
    <w:rsid w:val="00777676"/>
    <w:rsid w:val="00781177"/>
    <w:rsid w:val="00782432"/>
    <w:rsid w:val="007832EE"/>
    <w:rsid w:val="007C6CC5"/>
    <w:rsid w:val="007D708D"/>
    <w:rsid w:val="00817DFB"/>
    <w:rsid w:val="00821CCB"/>
    <w:rsid w:val="00840340"/>
    <w:rsid w:val="00841AF0"/>
    <w:rsid w:val="00861073"/>
    <w:rsid w:val="008B268B"/>
    <w:rsid w:val="008E21CA"/>
    <w:rsid w:val="00924A4F"/>
    <w:rsid w:val="0092664F"/>
    <w:rsid w:val="009540A9"/>
    <w:rsid w:val="00960FEB"/>
    <w:rsid w:val="00980DCC"/>
    <w:rsid w:val="0099068B"/>
    <w:rsid w:val="009A2861"/>
    <w:rsid w:val="009A5F32"/>
    <w:rsid w:val="009D0AF4"/>
    <w:rsid w:val="009F786A"/>
    <w:rsid w:val="00A12DB5"/>
    <w:rsid w:val="00A2202D"/>
    <w:rsid w:val="00A26CC5"/>
    <w:rsid w:val="00A375CD"/>
    <w:rsid w:val="00A46A19"/>
    <w:rsid w:val="00A536F9"/>
    <w:rsid w:val="00A64B6C"/>
    <w:rsid w:val="00A719BB"/>
    <w:rsid w:val="00A7611F"/>
    <w:rsid w:val="00A82DA1"/>
    <w:rsid w:val="00A86F26"/>
    <w:rsid w:val="00A978B6"/>
    <w:rsid w:val="00AB41C5"/>
    <w:rsid w:val="00AE3781"/>
    <w:rsid w:val="00AF5F0C"/>
    <w:rsid w:val="00B11EFC"/>
    <w:rsid w:val="00B425CC"/>
    <w:rsid w:val="00B44005"/>
    <w:rsid w:val="00B54B8A"/>
    <w:rsid w:val="00B65EC2"/>
    <w:rsid w:val="00B730C7"/>
    <w:rsid w:val="00B92356"/>
    <w:rsid w:val="00BC2A68"/>
    <w:rsid w:val="00BC6BF4"/>
    <w:rsid w:val="00BD042B"/>
    <w:rsid w:val="00C23295"/>
    <w:rsid w:val="00C36AD8"/>
    <w:rsid w:val="00CA0FAB"/>
    <w:rsid w:val="00CC2D1E"/>
    <w:rsid w:val="00CD4C23"/>
    <w:rsid w:val="00CF0608"/>
    <w:rsid w:val="00D135C6"/>
    <w:rsid w:val="00D20828"/>
    <w:rsid w:val="00D84766"/>
    <w:rsid w:val="00DA2F08"/>
    <w:rsid w:val="00DC2741"/>
    <w:rsid w:val="00DF1D9F"/>
    <w:rsid w:val="00E154BB"/>
    <w:rsid w:val="00E4579B"/>
    <w:rsid w:val="00E67780"/>
    <w:rsid w:val="00E82CB2"/>
    <w:rsid w:val="00EC428D"/>
    <w:rsid w:val="00EC489B"/>
    <w:rsid w:val="00EE5892"/>
    <w:rsid w:val="00F0357F"/>
    <w:rsid w:val="00F20AD1"/>
    <w:rsid w:val="00F7017B"/>
    <w:rsid w:val="00FA716C"/>
    <w:rsid w:val="00FC1DC9"/>
    <w:rsid w:val="00FC5611"/>
    <w:rsid w:val="00FC69DF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99AFC"/>
  <w15:docId w15:val="{346D4C7A-DFCA-4EF1-B1BC-A1257ADB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23295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rsid w:val="00C23295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23295"/>
    <w:rPr>
      <w:rFonts w:ascii="Arial" w:eastAsia="Times New Roman" w:hAnsi="Arial" w:cs="Arial"/>
      <w:b/>
      <w:bCs/>
      <w:sz w:val="2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23295"/>
    <w:rPr>
      <w:rFonts w:ascii="Arial" w:eastAsia="Times New Roman" w:hAnsi="Arial" w:cs="Arial"/>
      <w:b/>
      <w:bCs/>
      <w:sz w:val="24"/>
      <w:szCs w:val="24"/>
      <w:lang w:val="en-GB" w:eastAsia="nb-NO"/>
    </w:rPr>
  </w:style>
  <w:style w:type="paragraph" w:styleId="Listeavsnitt">
    <w:name w:val="List Paragraph"/>
    <w:basedOn w:val="Normal"/>
    <w:uiPriority w:val="34"/>
    <w:qFormat/>
    <w:rsid w:val="00C232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0608"/>
    <w:pPr>
      <w:spacing w:before="100" w:beforeAutospacing="1" w:after="100" w:afterAutospacing="1"/>
    </w:pPr>
  </w:style>
  <w:style w:type="paragraph" w:styleId="Bunntekst">
    <w:name w:val="footer"/>
    <w:basedOn w:val="Normal"/>
    <w:link w:val="BunntekstTegn"/>
    <w:uiPriority w:val="99"/>
    <w:unhideWhenUsed/>
    <w:rsid w:val="00841AF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1AF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65E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65EC2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91646-8BD8-4F4E-B011-48B8113D0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CEB6AF-8D76-47CA-A652-FE195AF7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CE2DC-4D8F-4BAD-A980-98FCFB4DA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936</Characters>
  <Application>Microsoft Office Word</Application>
  <DocSecurity>0</DocSecurity>
  <Lines>7</Lines>
  <Paragraphs>2</Paragraphs>
  <ScaleCrop>false</ScaleCrop>
  <Company>Sykehusapotekene HF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Anidulafungin</dc:title>
  <dc:creator>Rebwar Saleh</dc:creator>
  <cp:lastModifiedBy>Einen, Margrete</cp:lastModifiedBy>
  <cp:revision>36</cp:revision>
  <dcterms:created xsi:type="dcterms:W3CDTF">2024-05-06T06:43:00Z</dcterms:created>
  <dcterms:modified xsi:type="dcterms:W3CDTF">2024-06-14T08:26:00Z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0x010100A95CDFBAFCA7C54CA79AFC32216BA57E</vt:lpwstr>
  </property>
  <property fmtid="{D5CDD505-2E9C-101B-9397-08002B2CF9AE}" pid="3" name="ClassificationContentMarkingFooterShapeIds">
    <vt:lpwstr>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d291ddcc-9a90-46b7-a727-d19b3ec4b730_Enabled">
    <vt:lpwstr>true</vt:lpwstr>
  </property>
  <property fmtid="{D5CDD505-2E9C-101B-9397-08002B2CF9AE}" pid="7" name="MSIP_Label_d291ddcc-9a90-46b7-a727-d19b3ec4b730_SetDate">
    <vt:lpwstr>2024-06-14T08:26:55Z</vt:lpwstr>
  </property>
  <property fmtid="{D5CDD505-2E9C-101B-9397-08002B2CF9AE}" pid="8" name="MSIP_Label_d291ddcc-9a90-46b7-a727-d19b3ec4b730_Method">
    <vt:lpwstr>Privileged</vt:lpwstr>
  </property>
  <property fmtid="{D5CDD505-2E9C-101B-9397-08002B2CF9AE}" pid="9" name="MSIP_Label_d291ddcc-9a90-46b7-a727-d19b3ec4b730_Name">
    <vt:lpwstr>Åpen</vt:lpwstr>
  </property>
  <property fmtid="{D5CDD505-2E9C-101B-9397-08002B2CF9AE}" pid="10" name="MSIP_Label_d291ddcc-9a90-46b7-a727-d19b3ec4b730_SiteId">
    <vt:lpwstr>bdcbe535-f3cf-49f5-8a6a-fb6d98dc7837</vt:lpwstr>
  </property>
  <property fmtid="{D5CDD505-2E9C-101B-9397-08002B2CF9AE}" pid="11" name="MSIP_Label_d291ddcc-9a90-46b7-a727-d19b3ec4b730_ActionId">
    <vt:lpwstr>dd6a4eea-bddc-4fab-845e-45b701c976e6</vt:lpwstr>
  </property>
  <property fmtid="{D5CDD505-2E9C-101B-9397-08002B2CF9AE}" pid="12" name="MSIP_Label_d291ddcc-9a90-46b7-a727-d19b3ec4b730_ContentBits">
    <vt:lpwstr>0</vt:lpwstr>
  </property>
</Properties>
</file>