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851"/>
        <w:gridCol w:w="1984"/>
        <w:gridCol w:w="1644"/>
        <w:gridCol w:w="1049"/>
        <w:gridCol w:w="1701"/>
        <w:gridCol w:w="227"/>
        <w:gridCol w:w="1985"/>
      </w:tblGrid>
      <w:tr w:rsidR="00FA2E94" w:rsidRPr="00E72B5E" w14:paraId="625185DF" w14:textId="77777777" w:rsidTr="00A427F7">
        <w:trPr>
          <w:cantSplit/>
          <w:trHeight w:hRule="exact" w:val="850"/>
        </w:trPr>
        <w:tc>
          <w:tcPr>
            <w:tcW w:w="1702" w:type="dxa"/>
            <w:tcBorders>
              <w:bottom w:val="single" w:sz="12" w:space="0" w:color="auto"/>
            </w:tcBorders>
            <w:vAlign w:val="center"/>
          </w:tcPr>
          <w:p w14:paraId="7CB2332E" w14:textId="77777777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40"/>
                <w:lang w:val="nb-NO"/>
              </w:rPr>
            </w:pPr>
            <w:r w:rsidRPr="00FA2E94">
              <w:rPr>
                <w:color w:val="000000" w:themeColor="text1"/>
                <w:lang w:val="nb-NO"/>
              </w:rPr>
              <w:t>C01B D01</w:t>
            </w:r>
          </w:p>
        </w:tc>
        <w:tc>
          <w:tcPr>
            <w:tcW w:w="7229" w:type="dxa"/>
            <w:gridSpan w:val="5"/>
            <w:tcBorders>
              <w:bottom w:val="single" w:sz="12" w:space="0" w:color="auto"/>
            </w:tcBorders>
            <w:vAlign w:val="center"/>
          </w:tcPr>
          <w:p w14:paraId="625185DC" w14:textId="77777777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  <w:r w:rsidRPr="00FA2E94">
              <w:rPr>
                <w:color w:val="000000" w:themeColor="text1"/>
                <w:sz w:val="40"/>
                <w:lang w:val="en-US"/>
              </w:rPr>
              <w:t>AMIODARON</w:t>
            </w:r>
          </w:p>
          <w:p w14:paraId="625185DD" w14:textId="0BFEE8CD" w:rsidR="00D132BA" w:rsidRPr="00FA2E94" w:rsidRDefault="00D132BA" w:rsidP="0037752F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  <w:proofErr w:type="spellStart"/>
            <w:r w:rsidRPr="00FA2E94">
              <w:rPr>
                <w:color w:val="000000" w:themeColor="text1"/>
                <w:sz w:val="28"/>
                <w:lang w:val="en-US"/>
              </w:rPr>
              <w:t>Cordarone</w:t>
            </w:r>
            <w:proofErr w:type="spellEnd"/>
            <w:r w:rsidRPr="00FA2E94">
              <w:rPr>
                <w:color w:val="000000" w:themeColor="text1"/>
                <w:sz w:val="28"/>
                <w:lang w:val="en-US"/>
              </w:rPr>
              <w:t xml:space="preserve">, Amiodaron </w:t>
            </w:r>
            <w:r w:rsidRPr="00FA2E94">
              <w:rPr>
                <w:color w:val="000000" w:themeColor="text1"/>
                <w:sz w:val="20"/>
                <w:lang w:val="en-US"/>
              </w:rPr>
              <w:t>(</w:t>
            </w:r>
            <w:r w:rsidR="00557579" w:rsidRPr="00FA2E94">
              <w:rPr>
                <w:color w:val="000000" w:themeColor="text1"/>
                <w:sz w:val="20"/>
                <w:lang w:val="en-US"/>
              </w:rPr>
              <w:t>Hameln</w:t>
            </w:r>
            <w:r w:rsidR="0073257E" w:rsidRPr="00FA2E94">
              <w:rPr>
                <w:color w:val="000000" w:themeColor="text1"/>
                <w:sz w:val="20"/>
                <w:lang w:val="en-US"/>
              </w:rPr>
              <w:t>, Hikma</w:t>
            </w:r>
            <w:r w:rsidRPr="00FA2E94">
              <w:rPr>
                <w:color w:val="000000" w:themeColor="text1"/>
                <w:sz w:val="20"/>
                <w:lang w:val="en-US"/>
              </w:rPr>
              <w:t>)</w:t>
            </w:r>
            <w:r w:rsidRPr="00FA2E94">
              <w:rPr>
                <w:color w:val="000000" w:themeColor="text1"/>
                <w:sz w:val="28"/>
                <w:lang w:val="en-US"/>
              </w:rPr>
              <w:t xml:space="preserve"> </w:t>
            </w:r>
          </w:p>
        </w:tc>
        <w:tc>
          <w:tcPr>
            <w:tcW w:w="2212" w:type="dxa"/>
            <w:gridSpan w:val="2"/>
            <w:tcBorders>
              <w:bottom w:val="single" w:sz="12" w:space="0" w:color="auto"/>
            </w:tcBorders>
            <w:vAlign w:val="center"/>
          </w:tcPr>
          <w:p w14:paraId="07C52A0F" w14:textId="33B359FB" w:rsidR="00B8618E" w:rsidRDefault="00B8618E" w:rsidP="00B8618E">
            <w:pPr>
              <w:pStyle w:val="NormalWeb"/>
            </w:pPr>
          </w:p>
          <w:p w14:paraId="625185DE" w14:textId="77777777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</w:p>
        </w:tc>
      </w:tr>
      <w:tr w:rsidR="006F14E6" w:rsidRPr="00FA2E94" w14:paraId="625185E5" w14:textId="77777777" w:rsidTr="00C14032">
        <w:trPr>
          <w:trHeight w:hRule="exact" w:val="397"/>
        </w:trPr>
        <w:tc>
          <w:tcPr>
            <w:tcW w:w="1702" w:type="dxa"/>
            <w:shd w:val="pct10" w:color="auto" w:fill="auto"/>
            <w:vAlign w:val="center"/>
          </w:tcPr>
          <w:p w14:paraId="625185E0" w14:textId="035C4736" w:rsidR="006F14E6" w:rsidRPr="00FA2E94" w:rsidRDefault="006F14E6" w:rsidP="00DB18AC">
            <w:pPr>
              <w:pStyle w:val="Overskrift1"/>
              <w:rPr>
                <w:bCs w:val="0"/>
                <w:color w:val="000000" w:themeColor="text1"/>
              </w:rPr>
            </w:pPr>
            <w:r w:rsidRPr="00FA2E94">
              <w:rPr>
                <w:color w:val="000000" w:themeColor="text1"/>
              </w:rPr>
              <w:t>Styrke</w:t>
            </w:r>
          </w:p>
        </w:tc>
        <w:tc>
          <w:tcPr>
            <w:tcW w:w="2835" w:type="dxa"/>
            <w:gridSpan w:val="2"/>
            <w:shd w:val="pct10" w:color="auto" w:fill="auto"/>
            <w:vAlign w:val="center"/>
          </w:tcPr>
          <w:p w14:paraId="625185E1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Videre fortynning</w:t>
            </w:r>
          </w:p>
        </w:tc>
        <w:tc>
          <w:tcPr>
            <w:tcW w:w="2693" w:type="dxa"/>
            <w:gridSpan w:val="2"/>
            <w:shd w:val="pct10" w:color="auto" w:fill="auto"/>
            <w:vAlign w:val="center"/>
          </w:tcPr>
          <w:p w14:paraId="625185E2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Administrasjon</w:t>
            </w:r>
          </w:p>
        </w:tc>
        <w:tc>
          <w:tcPr>
            <w:tcW w:w="1701" w:type="dxa"/>
            <w:shd w:val="pct10" w:color="auto" w:fill="auto"/>
            <w:vAlign w:val="center"/>
          </w:tcPr>
          <w:p w14:paraId="625185E3" w14:textId="77777777" w:rsidR="006F14E6" w:rsidRPr="00FA2E94" w:rsidRDefault="006F14E6" w:rsidP="00ED7004">
            <w:pPr>
              <w:pStyle w:val="Overskrift1"/>
              <w:rPr>
                <w:color w:val="000000" w:themeColor="text1"/>
              </w:rPr>
            </w:pPr>
            <w:r w:rsidRPr="00FA2E94">
              <w:rPr>
                <w:color w:val="000000" w:themeColor="text1"/>
              </w:rPr>
              <w:t>Holdbarhet</w:t>
            </w:r>
          </w:p>
        </w:tc>
        <w:tc>
          <w:tcPr>
            <w:tcW w:w="2212" w:type="dxa"/>
            <w:gridSpan w:val="2"/>
            <w:shd w:val="pct10" w:color="auto" w:fill="auto"/>
            <w:vAlign w:val="center"/>
          </w:tcPr>
          <w:p w14:paraId="625185E4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Merknader</w:t>
            </w:r>
          </w:p>
        </w:tc>
      </w:tr>
      <w:tr w:rsidR="006F14E6" w:rsidRPr="00FA2E94" w14:paraId="62518604" w14:textId="77777777" w:rsidTr="00C14032">
        <w:trPr>
          <w:trHeight w:hRule="exact" w:val="964"/>
        </w:trPr>
        <w:tc>
          <w:tcPr>
            <w:tcW w:w="1702" w:type="dxa"/>
            <w:vMerge w:val="restart"/>
          </w:tcPr>
          <w:p w14:paraId="688D2326" w14:textId="77777777" w:rsidR="006F14E6" w:rsidRPr="008A2357" w:rsidRDefault="006F14E6" w:rsidP="00EC540C">
            <w:pPr>
              <w:rPr>
                <w:rFonts w:ascii="Arial" w:hAnsi="Arial" w:cs="Arial"/>
                <w:color w:val="000000" w:themeColor="text1"/>
                <w:sz w:val="12"/>
                <w:szCs w:val="20"/>
                <w:lang w:val="de-DE"/>
              </w:rPr>
            </w:pPr>
          </w:p>
          <w:p w14:paraId="098A4D10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50 mg/ml </w:t>
            </w:r>
          </w:p>
          <w:p w14:paraId="19BB13A4" w14:textId="77777777" w:rsidR="006F14E6" w:rsidRPr="00FA2E94" w:rsidRDefault="006F14E6" w:rsidP="009B2111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inj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.-/</w:t>
            </w: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inf.kons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. ampulle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lang w:val="de-DE"/>
              </w:rPr>
              <w:t>*</w:t>
            </w:r>
          </w:p>
          <w:p w14:paraId="38ED303A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</w:p>
          <w:p w14:paraId="7E5FFD01" w14:textId="6D46A87C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r w:rsidRPr="00DA7EA5">
              <w:rPr>
                <w:rFonts w:ascii="Arial" w:hAnsi="Arial" w:cs="Arial"/>
                <w:b/>
                <w:bCs/>
                <w:color w:val="000000" w:themeColor="text1"/>
                <w:sz w:val="20"/>
                <w:lang w:val="de-DE"/>
              </w:rPr>
              <w:t>Obs!</w:t>
            </w:r>
            <w:r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DA7EA5">
              <w:rPr>
                <w:rFonts w:ascii="Arial" w:hAnsi="Arial" w:cs="Arial"/>
                <w:color w:val="000000" w:themeColor="text1"/>
                <w:sz w:val="20"/>
                <w:lang w:val="de-DE"/>
              </w:rPr>
              <w:t>Sjekk</w:t>
            </w:r>
            <w:proofErr w:type="spellEnd"/>
            <w:r w:rsidR="00DA7EA5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DB0797">
              <w:rPr>
                <w:rFonts w:ascii="Arial" w:hAnsi="Arial" w:cs="Arial"/>
                <w:color w:val="000000" w:themeColor="text1"/>
                <w:sz w:val="20"/>
                <w:lang w:val="de-DE"/>
              </w:rPr>
              <w:t>ampullen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for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utfelling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før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opptrekk</w:t>
            </w:r>
            <w:proofErr w:type="spellEnd"/>
          </w:p>
          <w:p w14:paraId="625185EA" w14:textId="77777777" w:rsidR="006F14E6" w:rsidRPr="00FA2E94" w:rsidRDefault="006F14E6" w:rsidP="00EC540C">
            <w:pPr>
              <w:pStyle w:val="Brdtekst3"/>
              <w:rPr>
                <w:color w:val="000000" w:themeColor="text1"/>
              </w:rPr>
            </w:pPr>
          </w:p>
          <w:p w14:paraId="625185EB" w14:textId="77777777" w:rsidR="006F14E6" w:rsidRPr="00FA2E94" w:rsidRDefault="006F14E6" w:rsidP="00EC540C">
            <w:pPr>
              <w:pStyle w:val="Brdtekst3"/>
              <w:rPr>
                <w:strike/>
                <w:color w:val="000000" w:themeColor="text1"/>
                <w:lang w:val="de-DE"/>
              </w:rPr>
            </w:pPr>
          </w:p>
        </w:tc>
        <w:tc>
          <w:tcPr>
            <w:tcW w:w="2835" w:type="dxa"/>
            <w:gridSpan w:val="2"/>
          </w:tcPr>
          <w:p w14:paraId="227E061C" w14:textId="77777777" w:rsidR="006F14E6" w:rsidRPr="008A2357" w:rsidRDefault="006F14E6" w:rsidP="00A77374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EC" w14:textId="6717C72C" w:rsidR="006F14E6" w:rsidRPr="00FA2E94" w:rsidRDefault="006F14E6" w:rsidP="002477C1">
            <w:pPr>
              <w:spacing w:after="40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AHLR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  <w:vertAlign w:val="superscript"/>
              </w:rPr>
              <w:t>5,149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:</w:t>
            </w:r>
          </w:p>
          <w:p w14:paraId="625185ED" w14:textId="1C4E8ED6" w:rsidR="006F14E6" w:rsidRPr="00FA2E94" w:rsidRDefault="006F14E6" w:rsidP="00A77374">
            <w:pPr>
              <w:rPr>
                <w:rFonts w:ascii="Arial" w:hAnsi="Arial" w:cs="Arial"/>
                <w:b/>
                <w:color w:val="000000" w:themeColor="text1"/>
                <w:sz w:val="20"/>
                <w:highlight w:val="yellow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</w:p>
        </w:tc>
        <w:tc>
          <w:tcPr>
            <w:tcW w:w="2693" w:type="dxa"/>
            <w:gridSpan w:val="2"/>
            <w:tcBorders>
              <w:bottom w:val="single" w:sz="12" w:space="0" w:color="auto"/>
            </w:tcBorders>
          </w:tcPr>
          <w:p w14:paraId="327DE319" w14:textId="77777777" w:rsidR="006F14E6" w:rsidRPr="008A2357" w:rsidRDefault="006F14E6" w:rsidP="00A77374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EE" w14:textId="272BE67A" w:rsidR="006F14E6" w:rsidRPr="00FA2E94" w:rsidRDefault="006F14E6" w:rsidP="002477C1">
            <w:pPr>
              <w:spacing w:after="40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AHLR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  <w:vertAlign w:val="superscript"/>
              </w:rPr>
              <w:t>2,4,149,178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:</w:t>
            </w:r>
          </w:p>
          <w:p w14:paraId="40926A86" w14:textId="5560879B" w:rsidR="006F14E6" w:rsidRPr="00FA2E94" w:rsidRDefault="006F14E6" w:rsidP="008A200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Gis over få sekunder </w:t>
            </w:r>
          </w:p>
          <w:p w14:paraId="4C0D5AB7" w14:textId="349FEC41" w:rsidR="006F14E6" w:rsidRPr="00FA2E94" w:rsidRDefault="006F14E6" w:rsidP="008A200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med raskt </w:t>
            </w: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</w:rPr>
              <w:t>etterskyll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625185EF" w14:textId="375DF59F" w:rsidR="006F14E6" w:rsidRPr="00FA2E94" w:rsidRDefault="006F14E6" w:rsidP="006B454D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701" w:type="dxa"/>
            <w:vMerge w:val="restart"/>
          </w:tcPr>
          <w:p w14:paraId="625185F0" w14:textId="77777777" w:rsidR="006F14E6" w:rsidRPr="008A2357" w:rsidRDefault="006F14E6" w:rsidP="00EC540C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F1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Ampuller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5F2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Engangsbruk</w:t>
            </w:r>
          </w:p>
          <w:p w14:paraId="625185F3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</w:p>
          <w:p w14:paraId="625185F4" w14:textId="3B2B6996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Fortynnet løsning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2,3,15,178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5F5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625185F7" w14:textId="77777777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  <w:p w14:paraId="625185F8" w14:textId="44C9DD9D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Kontinuerlig infusjon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2,3,15,178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743C14B0" w14:textId="77777777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24 timer i RT</w:t>
            </w:r>
          </w:p>
          <w:p w14:paraId="565CBB31" w14:textId="77777777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25185F9" w14:textId="237C2BD1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212" w:type="dxa"/>
            <w:gridSpan w:val="2"/>
            <w:vMerge w:val="restart"/>
          </w:tcPr>
          <w:p w14:paraId="625185FA" w14:textId="77777777" w:rsidR="006F14E6" w:rsidRPr="008A2357" w:rsidRDefault="006F14E6">
            <w:pPr>
              <w:rPr>
                <w:rFonts w:ascii="Arial" w:hAnsi="Arial" w:cs="Arial"/>
                <w:color w:val="000000" w:themeColor="text1"/>
                <w:sz w:val="12"/>
                <w:szCs w:val="20"/>
                <w:highlight w:val="yellow"/>
              </w:rPr>
            </w:pPr>
          </w:p>
          <w:p w14:paraId="625185FB" w14:textId="6C5FED20" w:rsidR="006F14E6" w:rsidRPr="00FA2E94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Obs! 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Tromboflebitt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2,84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4F2A66AB" w14:textId="77777777" w:rsidR="006F14E6" w:rsidRPr="003349E2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16"/>
                <w:szCs w:val="20"/>
              </w:rPr>
            </w:pPr>
          </w:p>
          <w:p w14:paraId="625185FF" w14:textId="7C14CCBA" w:rsidR="006F14E6" w:rsidRPr="00FA2E94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Kan gi bradykardi, hypotensjon og kvalme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1,2,4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29436F67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0"/>
                <w:szCs w:val="14"/>
              </w:rPr>
            </w:pPr>
          </w:p>
          <w:p w14:paraId="3BA87671" w14:textId="4E5A372A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8"/>
                <w:szCs w:val="12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Kan i sjeldne tilfeller gi alvorlige arytmier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1,2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5B676210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0"/>
                <w:szCs w:val="14"/>
              </w:rPr>
            </w:pPr>
          </w:p>
          <w:p w14:paraId="71A3C729" w14:textId="2B78FBFA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Rask IV injeksjon kan gi sirkulatorisk kollaps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4</w:t>
            </w:r>
          </w:p>
          <w:p w14:paraId="5717650D" w14:textId="77777777" w:rsidR="006F14E6" w:rsidRPr="003349E2" w:rsidRDefault="006F14E6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788F7FDF" w14:textId="77777777" w:rsidR="006F14E6" w:rsidRPr="00FA2E94" w:rsidRDefault="006F14E6" w:rsidP="00C15D2E">
            <w:pPr>
              <w:rPr>
                <w:rFonts w:ascii="Arial" w:hAnsi="Arial" w:cs="Arial"/>
                <w:color w:val="000000" w:themeColor="text1"/>
                <w:sz w:val="20"/>
                <w:lang w:val="nn-NO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lang w:val="nn-NO"/>
              </w:rPr>
              <w:t>Sirkulasjon,</w:t>
            </w:r>
          </w:p>
          <w:p w14:paraId="59E4AC4C" w14:textId="77777777" w:rsidR="006F14E6" w:rsidRPr="00FA2E94" w:rsidRDefault="006F14E6" w:rsidP="00C15D2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inkl. hjerterytme, </w:t>
            </w:r>
          </w:p>
          <w:p w14:paraId="62518600" w14:textId="05F06E00" w:rsidR="006F14E6" w:rsidRPr="00FA2E94" w:rsidRDefault="006F14E6" w:rsidP="006C2B13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skal monitoreres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2,84,178</w:t>
            </w:r>
          </w:p>
          <w:p w14:paraId="4CEB53CC" w14:textId="77777777" w:rsidR="006F14E6" w:rsidRPr="003349E2" w:rsidRDefault="006F14E6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62518603" w14:textId="2A565443" w:rsidR="006F14E6" w:rsidRPr="00FA2E94" w:rsidRDefault="006F14E6" w:rsidP="00C15D2E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Ekstravasasjon kan gi vevsskade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2,4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</w:tc>
      </w:tr>
      <w:tr w:rsidR="006F14E6" w:rsidRPr="00FA2E94" w14:paraId="62518627" w14:textId="77777777" w:rsidTr="00331F28">
        <w:trPr>
          <w:trHeight w:val="3061"/>
        </w:trPr>
        <w:tc>
          <w:tcPr>
            <w:tcW w:w="1702" w:type="dxa"/>
            <w:vMerge/>
            <w:tcBorders>
              <w:bottom w:val="single" w:sz="12" w:space="0" w:color="auto"/>
            </w:tcBorders>
          </w:tcPr>
          <w:p w14:paraId="62518605" w14:textId="5B961949" w:rsidR="006F14E6" w:rsidRPr="00FA2E94" w:rsidRDefault="006F14E6" w:rsidP="00EC540C">
            <w:pPr>
              <w:pStyle w:val="Brdtekst3"/>
              <w:rPr>
                <w:color w:val="000000" w:themeColor="text1"/>
              </w:rPr>
            </w:pPr>
          </w:p>
        </w:tc>
        <w:tc>
          <w:tcPr>
            <w:tcW w:w="2835" w:type="dxa"/>
            <w:gridSpan w:val="2"/>
            <w:vMerge w:val="restart"/>
            <w:tcBorders>
              <w:bottom w:val="single" w:sz="12" w:space="0" w:color="auto"/>
            </w:tcBorders>
          </w:tcPr>
          <w:p w14:paraId="62518606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0"/>
                <w:highlight w:val="yellow"/>
              </w:rPr>
            </w:pPr>
          </w:p>
          <w:p w14:paraId="62518607" w14:textId="33B49F4D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Må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fortynnes videre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1,2,3,40,178</w:t>
            </w:r>
          </w:p>
          <w:p w14:paraId="62518608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27187B0C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Fortynnings-</w:t>
            </w:r>
          </w:p>
          <w:p w14:paraId="62518609" w14:textId="437A3C39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60A" w14:textId="7233D532" w:rsidR="006F14E6" w:rsidRPr="00FA2E94" w:rsidRDefault="006F14E6" w:rsidP="00BB6422">
            <w:pPr>
              <w:rPr>
                <w:rFonts w:ascii="Arial" w:hAnsi="Arial" w:cs="Arial"/>
                <w:b/>
                <w:i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Glukose 50 mg/ml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6251860B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  <w:highlight w:val="yellow"/>
              </w:rPr>
            </w:pPr>
          </w:p>
          <w:p w14:paraId="6251860C" w14:textId="6FAB0FBB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Minimums- konsentrasjon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1,2,40,178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60D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0,6 mg/ml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6251860E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6251860F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Konsentrasjoner over </w:t>
            </w:r>
          </w:p>
          <w:p w14:paraId="62518610" w14:textId="7544AC8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2 mg/ml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bør gis i SVK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40,63,84</w:t>
            </w:r>
          </w:p>
          <w:p w14:paraId="62518611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693" w:type="dxa"/>
            <w:gridSpan w:val="2"/>
            <w:vMerge w:val="restart"/>
            <w:tcBorders>
              <w:bottom w:val="single" w:sz="12" w:space="0" w:color="auto"/>
            </w:tcBorders>
          </w:tcPr>
          <w:p w14:paraId="62518612" w14:textId="77777777" w:rsidR="006F14E6" w:rsidRPr="00FA2E94" w:rsidRDefault="006F14E6" w:rsidP="00993BA1">
            <w:pPr>
              <w:rPr>
                <w:rFonts w:ascii="Arial" w:hAnsi="Arial" w:cs="Arial"/>
                <w:color w:val="000000" w:themeColor="text1"/>
                <w:sz w:val="10"/>
                <w:u w:val="single"/>
              </w:rPr>
            </w:pPr>
          </w:p>
          <w:p w14:paraId="62518620" w14:textId="061B99B4" w:rsidR="006F14E6" w:rsidRPr="00FA2E94" w:rsidRDefault="006F14E6" w:rsidP="00993BA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IV infusjon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 xml:space="preserve">1,2,40,178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***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: </w:t>
            </w:r>
          </w:p>
          <w:p w14:paraId="62518622" w14:textId="3269DDDC" w:rsidR="006F14E6" w:rsidRPr="00FA2E94" w:rsidRDefault="006F14E6" w:rsidP="00C15D2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Over 20 minutter til 2 timer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</w:p>
          <w:p w14:paraId="78ACE805" w14:textId="77777777" w:rsidR="006F14E6" w:rsidRPr="008A2357" w:rsidRDefault="006F14E6" w:rsidP="00764C37">
            <w:pPr>
              <w:rPr>
                <w:rFonts w:ascii="Arial" w:hAnsi="Arial" w:cs="Arial"/>
                <w:color w:val="000000" w:themeColor="text1"/>
                <w:sz w:val="14"/>
                <w:szCs w:val="18"/>
                <w:u w:val="single"/>
              </w:rPr>
            </w:pPr>
          </w:p>
          <w:p w14:paraId="1B4DF6EA" w14:textId="6C137F1D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IV injeksjon kun i akuttsituasjoner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 </w:t>
            </w:r>
          </w:p>
          <w:p w14:paraId="1CC470F2" w14:textId="2E9895F6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Over minst 3 minutter</w:t>
            </w:r>
          </w:p>
          <w:p w14:paraId="1CD05740" w14:textId="372DA2E5" w:rsidR="006F14E6" w:rsidRPr="00FA2E94" w:rsidRDefault="006F14E6" w:rsidP="00764C37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Må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ordineres av lege</w:t>
            </w:r>
          </w:p>
          <w:p w14:paraId="53B096F9" w14:textId="77777777" w:rsidR="006F14E6" w:rsidRPr="008A2357" w:rsidRDefault="006F14E6" w:rsidP="00764C37">
            <w:pPr>
              <w:rPr>
                <w:rFonts w:ascii="Arial" w:hAnsi="Arial" w:cs="Arial"/>
                <w:color w:val="000000" w:themeColor="text1"/>
                <w:sz w:val="14"/>
                <w:szCs w:val="18"/>
                <w:u w:val="single"/>
              </w:rPr>
            </w:pPr>
          </w:p>
          <w:p w14:paraId="7E8E0DAA" w14:textId="72905A5F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Kontinuerlig IV infusjon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***</w:t>
            </w:r>
          </w:p>
          <w:p w14:paraId="75A83B64" w14:textId="2AAF3D74" w:rsidR="006F14E6" w:rsidRPr="00FA2E94" w:rsidRDefault="006F14E6" w:rsidP="00764C37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Etter legens ordinasjon</w:t>
            </w:r>
          </w:p>
          <w:p w14:paraId="6F8EFF25" w14:textId="77777777" w:rsidR="006F14E6" w:rsidRPr="00331F28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4"/>
                <w:szCs w:val="18"/>
              </w:rPr>
            </w:pPr>
          </w:p>
          <w:p w14:paraId="6FD85238" w14:textId="389CB9C1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Gis fortrinnsvis i stor </w:t>
            </w:r>
          </w:p>
          <w:p w14:paraId="6CB839DA" w14:textId="5FF0ED20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eller sentral vene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1,84</w:t>
            </w:r>
          </w:p>
          <w:p w14:paraId="160BC6D9" w14:textId="77777777" w:rsidR="004C11E5" w:rsidRPr="00331F28" w:rsidRDefault="004C11E5" w:rsidP="00C15D2E">
            <w:pPr>
              <w:rPr>
                <w:rFonts w:ascii="Arial" w:hAnsi="Arial" w:cs="Arial"/>
                <w:color w:val="000000" w:themeColor="text1"/>
                <w:sz w:val="14"/>
                <w:szCs w:val="18"/>
              </w:rPr>
            </w:pPr>
          </w:p>
          <w:p w14:paraId="705CABEC" w14:textId="1DE3168B" w:rsidR="005B310F" w:rsidRPr="00DB0F66" w:rsidRDefault="00DB0F66" w:rsidP="00C15D2E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Bruk filter 0,2 </w:t>
            </w:r>
            <w:r w:rsidR="00F22974">
              <w:rPr>
                <w:rFonts w:ascii="Arial" w:hAnsi="Arial" w:cs="Arial"/>
                <w:color w:val="000000" w:themeColor="text1"/>
                <w:sz w:val="20"/>
              </w:rPr>
              <w:t>eller 1,2 µm på infusjonssettet</w:t>
            </w:r>
          </w:p>
          <w:p w14:paraId="62518624" w14:textId="77777777" w:rsidR="006F14E6" w:rsidRPr="00FA2E94" w:rsidRDefault="006F14E6" w:rsidP="00C14032">
            <w:pPr>
              <w:rPr>
                <w:rFonts w:ascii="Arial" w:hAnsi="Arial" w:cs="Arial"/>
                <w:color w:val="000000" w:themeColor="text1"/>
                <w:sz w:val="10"/>
                <w:u w:val="single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62518625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</w:p>
        </w:tc>
        <w:tc>
          <w:tcPr>
            <w:tcW w:w="2212" w:type="dxa"/>
            <w:gridSpan w:val="2"/>
            <w:vMerge/>
            <w:tcBorders>
              <w:bottom w:val="single" w:sz="12" w:space="0" w:color="auto"/>
            </w:tcBorders>
          </w:tcPr>
          <w:p w14:paraId="62518626" w14:textId="77777777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</w:tr>
      <w:tr w:rsidR="00FA2E94" w:rsidRPr="00FA2E94" w14:paraId="6251862E" w14:textId="77777777" w:rsidTr="00C14032">
        <w:trPr>
          <w:trHeight w:hRule="exact" w:val="510"/>
        </w:trPr>
        <w:tc>
          <w:tcPr>
            <w:tcW w:w="1702" w:type="dxa"/>
            <w:shd w:val="pct15" w:color="auto" w:fill="auto"/>
            <w:vAlign w:val="center"/>
          </w:tcPr>
          <w:p w14:paraId="62518629" w14:textId="13A2C71A" w:rsidR="00DB18AC" w:rsidRPr="00FA2E94" w:rsidRDefault="00DB18AC" w:rsidP="0022607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50 mg/ml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6251862A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251862B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</w:p>
        </w:tc>
        <w:tc>
          <w:tcPr>
            <w:tcW w:w="1701" w:type="dxa"/>
            <w:vMerge/>
            <w:shd w:val="pct15" w:color="auto" w:fill="auto"/>
            <w:vAlign w:val="center"/>
          </w:tcPr>
          <w:p w14:paraId="6251862C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212" w:type="dxa"/>
            <w:gridSpan w:val="2"/>
            <w:vMerge/>
            <w:shd w:val="pct15" w:color="auto" w:fill="auto"/>
            <w:vAlign w:val="center"/>
          </w:tcPr>
          <w:p w14:paraId="6251862D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FA2E94" w:rsidRPr="00FA2E94" w14:paraId="62518631" w14:textId="77777777" w:rsidTr="008A2357">
        <w:trPr>
          <w:trHeight w:hRule="exact" w:val="1247"/>
        </w:trPr>
        <w:tc>
          <w:tcPr>
            <w:tcW w:w="11143" w:type="dxa"/>
            <w:gridSpan w:val="8"/>
            <w:vAlign w:val="center"/>
          </w:tcPr>
          <w:p w14:paraId="1F0347D4" w14:textId="4732EA18" w:rsidR="00CA2D0E" w:rsidRPr="00FA2E94" w:rsidRDefault="00993BA1" w:rsidP="00CA2D0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Tilleggsopplysninger</w:t>
            </w:r>
            <w:r w:rsidR="00283967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bookmarkStart w:id="0" w:name="_Hlk64448723"/>
            <w:r w:rsidR="00C52885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Inneholder </w:t>
            </w:r>
            <w:proofErr w:type="spellStart"/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Polysorbat</w:t>
            </w:r>
            <w:proofErr w:type="spellEnd"/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80</w:t>
            </w:r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som kan gi alvorlig toksisitet (E-</w:t>
            </w:r>
            <w:proofErr w:type="spellStart"/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ferol</w:t>
            </w:r>
            <w:proofErr w:type="spellEnd"/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syndrom) hos nyfødte</w:t>
            </w:r>
            <w:r w:rsidR="00CC142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, </w:t>
            </w:r>
            <w:r w:rsidR="00DA2490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og </w:t>
            </w:r>
            <w:r w:rsidR="00C52885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benzylalkohol </w:t>
            </w:r>
            <w:r w:rsidR="000E300B" w:rsidRPr="00FA2E94">
              <w:rPr>
                <w:rFonts w:ascii="Arial" w:hAnsi="Arial" w:cs="Arial"/>
                <w:color w:val="000000" w:themeColor="text1"/>
                <w:sz w:val="20"/>
              </w:rPr>
              <w:t>som kan gi</w:t>
            </w:r>
            <w:r w:rsidR="00E27922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alvorlige bivirkninger</w:t>
            </w:r>
            <w:r w:rsidR="000E300B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hos </w:t>
            </w:r>
            <w:r w:rsidR="00582DFB" w:rsidRPr="00FA2E94">
              <w:rPr>
                <w:rFonts w:ascii="Arial" w:hAnsi="Arial" w:cs="Arial"/>
                <w:color w:val="000000" w:themeColor="text1"/>
                <w:sz w:val="20"/>
              </w:rPr>
              <w:t>barn opptil 3 år</w:t>
            </w:r>
            <w:r w:rsidR="00C52885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bookmarkEnd w:id="0"/>
            <w:r w:rsidR="00E27922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BB182D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E689C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C52885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BE689C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Ustabil i</w:t>
            </w:r>
            <w:r w:rsidR="00283967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natriumklorid, 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skyll </w:t>
            </w:r>
            <w:r w:rsidR="00BE689C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fortrinnsvis 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>med glukose 50 m</w:t>
            </w:r>
            <w:r w:rsidR="00BE689C" w:rsidRPr="00FA2E94">
              <w:rPr>
                <w:rFonts w:ascii="Arial" w:hAnsi="Arial" w:cs="Arial"/>
                <w:color w:val="000000" w:themeColor="text1"/>
                <w:sz w:val="20"/>
              </w:rPr>
              <w:t>g/ml før og etter administrasjon</w:t>
            </w:r>
            <w:r w:rsidR="00E62195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1,2,178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F45A3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r w:rsidR="00C52885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Infusjoner må </w:t>
            </w:r>
            <w:r w:rsidR="009F45A3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ikke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flushes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84</w:t>
            </w:r>
            <w:r w:rsidR="00BB182D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 xml:space="preserve">. </w:t>
            </w:r>
            <w:proofErr w:type="spellStart"/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>Amiodaron</w:t>
            </w:r>
            <w:proofErr w:type="spellEnd"/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kan gi økt sensitivitet for sollys under og etter behandling (eks. solbrenthet, misfarging </w:t>
            </w:r>
            <w:r w:rsidR="00AB72D8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av </w:t>
            </w:r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>hud). Store doser og langvarig behandling øker risikoen.</w:t>
            </w:r>
          </w:p>
          <w:p w14:paraId="62518630" w14:textId="0A90D14F" w:rsidR="00993BA1" w:rsidRPr="00FA2E94" w:rsidRDefault="00151F1B" w:rsidP="00944C25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Y-sett</w:t>
            </w:r>
            <w:r w:rsidR="00993BA1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forlikelige væsker</w:t>
            </w:r>
            <w:r w:rsidR="00993BA1"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</w:t>
            </w:r>
            <w:r w:rsidR="008B7AA1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</w:t>
            </w:r>
            <w:r w:rsidR="00993BA1" w:rsidRPr="008B7AA1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3</w:t>
            </w:r>
            <w:r w:rsidR="008B7AA1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9C440E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178</w:t>
            </w:r>
            <w:r w:rsidR="00993BA1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:</w:t>
            </w:r>
            <w:r w:rsidR="00993BA1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Kun glukose 50 mg/ml</w:t>
            </w:r>
            <w:r w:rsidR="00F54C24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</w:tc>
      </w:tr>
      <w:tr w:rsidR="00317677" w:rsidRPr="00FA2E94" w14:paraId="62518635" w14:textId="77777777" w:rsidTr="00317677">
        <w:trPr>
          <w:trHeight w:hRule="exact" w:val="284"/>
        </w:trPr>
        <w:tc>
          <w:tcPr>
            <w:tcW w:w="2553" w:type="dxa"/>
            <w:gridSpan w:val="2"/>
            <w:vAlign w:val="center"/>
          </w:tcPr>
          <w:p w14:paraId="3D0C7E95" w14:textId="6B2CF587" w:rsidR="00317677" w:rsidRPr="00FA2E94" w:rsidRDefault="00317677" w:rsidP="00317677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Blandekort til barn</w:t>
            </w:r>
          </w:p>
        </w:tc>
        <w:tc>
          <w:tcPr>
            <w:tcW w:w="3628" w:type="dxa"/>
            <w:gridSpan w:val="2"/>
            <w:vAlign w:val="center"/>
          </w:tcPr>
          <w:p w14:paraId="3CC8550B" w14:textId="7F2EAD2D" w:rsidR="00317677" w:rsidRPr="00FA2E94" w:rsidRDefault="00317677" w:rsidP="00317677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Kilder: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vAlign w:val="center"/>
          </w:tcPr>
          <w:p w14:paraId="54275854" w14:textId="7A412FC1" w:rsidR="00317677" w:rsidRPr="00656D72" w:rsidRDefault="00317677" w:rsidP="0031767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56D72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656D72">
              <w:rPr>
                <w:rFonts w:ascii="Arial" w:hAnsi="Arial" w:cs="Arial"/>
                <w:color w:val="000000" w:themeColor="text1"/>
                <w:sz w:val="20"/>
              </w:rPr>
              <w:t xml:space="preserve"> 01.10.2026</w:t>
            </w:r>
          </w:p>
        </w:tc>
        <w:tc>
          <w:tcPr>
            <w:tcW w:w="1985" w:type="dxa"/>
            <w:vAlign w:val="center"/>
          </w:tcPr>
          <w:p w14:paraId="62518634" w14:textId="35459015" w:rsidR="00317677" w:rsidRPr="00656D72" w:rsidRDefault="00317677" w:rsidP="0031767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56D72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Versjon:</w:t>
            </w:r>
            <w:r w:rsidRPr="00656D72">
              <w:rPr>
                <w:rFonts w:ascii="Arial" w:hAnsi="Arial" w:cs="Arial"/>
                <w:color w:val="000000" w:themeColor="text1"/>
                <w:sz w:val="20"/>
              </w:rPr>
              <w:t xml:space="preserve"> 3.5</w:t>
            </w:r>
          </w:p>
        </w:tc>
      </w:tr>
    </w:tbl>
    <w:p w14:paraId="62518636" w14:textId="77777777" w:rsidR="001D34B4" w:rsidRPr="00FA2E94" w:rsidRDefault="001D34B4" w:rsidP="001D34B4">
      <w:pPr>
        <w:rPr>
          <w:rFonts w:ascii="Arial" w:hAnsi="Arial" w:cs="Arial"/>
          <w:color w:val="000000" w:themeColor="text1"/>
          <w:sz w:val="20"/>
        </w:rPr>
      </w:pPr>
    </w:p>
    <w:p w14:paraId="62518637" w14:textId="77777777" w:rsidR="009F6FEC" w:rsidRDefault="009F6FEC" w:rsidP="00891476">
      <w:pPr>
        <w:rPr>
          <w:rFonts w:ascii="Arial" w:hAnsi="Arial" w:cs="Arial"/>
          <w:color w:val="00B050"/>
          <w:sz w:val="20"/>
        </w:rPr>
      </w:pPr>
    </w:p>
    <w:p w14:paraId="25FD5D61" w14:textId="77777777" w:rsidR="00CB3B37" w:rsidRDefault="00CB3B37" w:rsidP="00891476">
      <w:pPr>
        <w:rPr>
          <w:rFonts w:ascii="Arial" w:hAnsi="Arial" w:cs="Arial"/>
          <w:sz w:val="20"/>
        </w:rPr>
      </w:pPr>
    </w:p>
    <w:p w14:paraId="03F425CA" w14:textId="77777777" w:rsidR="00CB3B37" w:rsidRDefault="00CB3B37" w:rsidP="00891476">
      <w:pPr>
        <w:rPr>
          <w:rFonts w:ascii="Arial" w:hAnsi="Arial" w:cs="Arial"/>
          <w:sz w:val="20"/>
        </w:rPr>
      </w:pPr>
    </w:p>
    <w:sectPr w:rsidR="00CB3B37" w:rsidSect="00A427F7">
      <w:footerReference w:type="even" r:id="rId12"/>
      <w:footerReference w:type="first" r:id="rId13"/>
      <w:pgSz w:w="11906" w:h="16838"/>
      <w:pgMar w:top="993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E66C" w14:textId="77777777" w:rsidR="00477E6E" w:rsidRDefault="00477E6E" w:rsidP="00A342E6">
      <w:r>
        <w:separator/>
      </w:r>
    </w:p>
  </w:endnote>
  <w:endnote w:type="continuationSeparator" w:id="0">
    <w:p w14:paraId="3F4A3DF6" w14:textId="77777777" w:rsidR="00477E6E" w:rsidRDefault="00477E6E" w:rsidP="00A342E6">
      <w:r>
        <w:continuationSeparator/>
      </w:r>
    </w:p>
  </w:endnote>
  <w:endnote w:type="continuationNotice" w:id="1">
    <w:p w14:paraId="5F9E6E90" w14:textId="77777777" w:rsidR="00477E6E" w:rsidRDefault="00477E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BABE" w14:textId="11E6060B" w:rsidR="00A342E6" w:rsidRDefault="00A342E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727" w14:textId="4D13F68B" w:rsidR="00A342E6" w:rsidRDefault="00A342E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7034A" w14:textId="77777777" w:rsidR="00477E6E" w:rsidRDefault="00477E6E" w:rsidP="00A342E6">
      <w:r>
        <w:separator/>
      </w:r>
    </w:p>
  </w:footnote>
  <w:footnote w:type="continuationSeparator" w:id="0">
    <w:p w14:paraId="5F29731B" w14:textId="77777777" w:rsidR="00477E6E" w:rsidRDefault="00477E6E" w:rsidP="00A342E6">
      <w:r>
        <w:continuationSeparator/>
      </w:r>
    </w:p>
  </w:footnote>
  <w:footnote w:type="continuationNotice" w:id="1">
    <w:p w14:paraId="12401C64" w14:textId="77777777" w:rsidR="00477E6E" w:rsidRDefault="00477E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F6D1F"/>
    <w:multiLevelType w:val="hybridMultilevel"/>
    <w:tmpl w:val="1E504476"/>
    <w:lvl w:ilvl="0" w:tplc="09706FA2">
      <w:start w:val="3"/>
      <w:numFmt w:val="bullet"/>
      <w:lvlText w:val=""/>
      <w:lvlJc w:val="left"/>
      <w:pPr>
        <w:ind w:left="-131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48EA71C6"/>
    <w:multiLevelType w:val="hybridMultilevel"/>
    <w:tmpl w:val="10DE6148"/>
    <w:lvl w:ilvl="0" w:tplc="7C26251C">
      <w:start w:val="3"/>
      <w:numFmt w:val="bullet"/>
      <w:lvlText w:val=""/>
      <w:lvlJc w:val="left"/>
      <w:pPr>
        <w:ind w:left="-491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60597781"/>
    <w:multiLevelType w:val="hybridMultilevel"/>
    <w:tmpl w:val="45BCD1B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F">
      <w:start w:val="1"/>
      <w:numFmt w:val="decimal"/>
      <w:lvlText w:val="%3."/>
      <w:lvlJc w:val="left"/>
      <w:pPr>
        <w:ind w:left="2160" w:hanging="360"/>
      </w:p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61500839">
    <w:abstractNumId w:val="1"/>
  </w:num>
  <w:num w:numId="2" w16cid:durableId="1648171408">
    <w:abstractNumId w:val="0"/>
  </w:num>
  <w:num w:numId="3" w16cid:durableId="1403018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55D"/>
    <w:rsid w:val="00003F45"/>
    <w:rsid w:val="00010620"/>
    <w:rsid w:val="000113FE"/>
    <w:rsid w:val="000151CA"/>
    <w:rsid w:val="000267FA"/>
    <w:rsid w:val="0003013B"/>
    <w:rsid w:val="00032044"/>
    <w:rsid w:val="0003325A"/>
    <w:rsid w:val="0004441A"/>
    <w:rsid w:val="0005541C"/>
    <w:rsid w:val="000677F7"/>
    <w:rsid w:val="00071340"/>
    <w:rsid w:val="0007181B"/>
    <w:rsid w:val="000757CF"/>
    <w:rsid w:val="00081CD1"/>
    <w:rsid w:val="000A02EE"/>
    <w:rsid w:val="000A0E93"/>
    <w:rsid w:val="000B455D"/>
    <w:rsid w:val="000C5609"/>
    <w:rsid w:val="000C7352"/>
    <w:rsid w:val="000D3F2D"/>
    <w:rsid w:val="000D7918"/>
    <w:rsid w:val="000E300B"/>
    <w:rsid w:val="000E79A7"/>
    <w:rsid w:val="000F4DB1"/>
    <w:rsid w:val="00103189"/>
    <w:rsid w:val="0011158D"/>
    <w:rsid w:val="00116838"/>
    <w:rsid w:val="00117B64"/>
    <w:rsid w:val="00122779"/>
    <w:rsid w:val="0014436F"/>
    <w:rsid w:val="00151F1B"/>
    <w:rsid w:val="0015327D"/>
    <w:rsid w:val="0017306F"/>
    <w:rsid w:val="00176674"/>
    <w:rsid w:val="00176A62"/>
    <w:rsid w:val="0017750C"/>
    <w:rsid w:val="001825A9"/>
    <w:rsid w:val="00187D43"/>
    <w:rsid w:val="001912DA"/>
    <w:rsid w:val="00191A4A"/>
    <w:rsid w:val="001A0F03"/>
    <w:rsid w:val="001A2236"/>
    <w:rsid w:val="001A5DDD"/>
    <w:rsid w:val="001A7ED6"/>
    <w:rsid w:val="001C7744"/>
    <w:rsid w:val="001C7B80"/>
    <w:rsid w:val="001D005E"/>
    <w:rsid w:val="001D34B4"/>
    <w:rsid w:val="001F7B16"/>
    <w:rsid w:val="002063DC"/>
    <w:rsid w:val="002120E9"/>
    <w:rsid w:val="00217534"/>
    <w:rsid w:val="0022607A"/>
    <w:rsid w:val="00227F47"/>
    <w:rsid w:val="00237C15"/>
    <w:rsid w:val="002477C1"/>
    <w:rsid w:val="002526AA"/>
    <w:rsid w:val="00255D11"/>
    <w:rsid w:val="00256E9A"/>
    <w:rsid w:val="0025721F"/>
    <w:rsid w:val="002636E0"/>
    <w:rsid w:val="00271617"/>
    <w:rsid w:val="002740A8"/>
    <w:rsid w:val="00282150"/>
    <w:rsid w:val="00283967"/>
    <w:rsid w:val="00284A93"/>
    <w:rsid w:val="0028696E"/>
    <w:rsid w:val="002939D4"/>
    <w:rsid w:val="002B4A88"/>
    <w:rsid w:val="002C06E5"/>
    <w:rsid w:val="002C1507"/>
    <w:rsid w:val="002C4DE5"/>
    <w:rsid w:val="002C7300"/>
    <w:rsid w:val="002D1178"/>
    <w:rsid w:val="002D1B51"/>
    <w:rsid w:val="002F7799"/>
    <w:rsid w:val="00317677"/>
    <w:rsid w:val="00325B56"/>
    <w:rsid w:val="00331F28"/>
    <w:rsid w:val="003333C2"/>
    <w:rsid w:val="003349E2"/>
    <w:rsid w:val="00335C4E"/>
    <w:rsid w:val="00347723"/>
    <w:rsid w:val="00354F99"/>
    <w:rsid w:val="003579E3"/>
    <w:rsid w:val="0037752F"/>
    <w:rsid w:val="0038216E"/>
    <w:rsid w:val="0039154A"/>
    <w:rsid w:val="00392267"/>
    <w:rsid w:val="003A715C"/>
    <w:rsid w:val="003D09CE"/>
    <w:rsid w:val="003E0D63"/>
    <w:rsid w:val="003F0401"/>
    <w:rsid w:val="003F7E68"/>
    <w:rsid w:val="00401217"/>
    <w:rsid w:val="0042090F"/>
    <w:rsid w:val="00425B94"/>
    <w:rsid w:val="00427340"/>
    <w:rsid w:val="0043141D"/>
    <w:rsid w:val="004362D6"/>
    <w:rsid w:val="0044291C"/>
    <w:rsid w:val="00451AE6"/>
    <w:rsid w:val="004728A3"/>
    <w:rsid w:val="00477E6E"/>
    <w:rsid w:val="00480EE5"/>
    <w:rsid w:val="00483F6D"/>
    <w:rsid w:val="004848F8"/>
    <w:rsid w:val="004A09AE"/>
    <w:rsid w:val="004C11E5"/>
    <w:rsid w:val="004D2B1F"/>
    <w:rsid w:val="004D4899"/>
    <w:rsid w:val="004D55B5"/>
    <w:rsid w:val="004E705D"/>
    <w:rsid w:val="00501AF2"/>
    <w:rsid w:val="00512F05"/>
    <w:rsid w:val="00524939"/>
    <w:rsid w:val="00526472"/>
    <w:rsid w:val="00535873"/>
    <w:rsid w:val="00542C97"/>
    <w:rsid w:val="00555E6F"/>
    <w:rsid w:val="00557579"/>
    <w:rsid w:val="005625AB"/>
    <w:rsid w:val="005635A5"/>
    <w:rsid w:val="0056538F"/>
    <w:rsid w:val="00566371"/>
    <w:rsid w:val="0056727A"/>
    <w:rsid w:val="005805BF"/>
    <w:rsid w:val="00582DFB"/>
    <w:rsid w:val="005853C0"/>
    <w:rsid w:val="00591D89"/>
    <w:rsid w:val="00597A88"/>
    <w:rsid w:val="005B2E99"/>
    <w:rsid w:val="005B310F"/>
    <w:rsid w:val="005C076B"/>
    <w:rsid w:val="005C7114"/>
    <w:rsid w:val="005D129C"/>
    <w:rsid w:val="005D439E"/>
    <w:rsid w:val="005F0D46"/>
    <w:rsid w:val="00603AED"/>
    <w:rsid w:val="0060742E"/>
    <w:rsid w:val="00613047"/>
    <w:rsid w:val="006301B6"/>
    <w:rsid w:val="00632DB7"/>
    <w:rsid w:val="00636868"/>
    <w:rsid w:val="00656D72"/>
    <w:rsid w:val="00656D8C"/>
    <w:rsid w:val="00663DCE"/>
    <w:rsid w:val="00665194"/>
    <w:rsid w:val="00685575"/>
    <w:rsid w:val="00687616"/>
    <w:rsid w:val="00690EF2"/>
    <w:rsid w:val="006948B9"/>
    <w:rsid w:val="00695EBD"/>
    <w:rsid w:val="006A0350"/>
    <w:rsid w:val="006A568A"/>
    <w:rsid w:val="006A6330"/>
    <w:rsid w:val="006A67BC"/>
    <w:rsid w:val="006A7ACC"/>
    <w:rsid w:val="006B454D"/>
    <w:rsid w:val="006C2B13"/>
    <w:rsid w:val="006C2DF9"/>
    <w:rsid w:val="006C5592"/>
    <w:rsid w:val="006F14E6"/>
    <w:rsid w:val="00707643"/>
    <w:rsid w:val="007235CD"/>
    <w:rsid w:val="0073257E"/>
    <w:rsid w:val="00732C24"/>
    <w:rsid w:val="00734E81"/>
    <w:rsid w:val="00741E5E"/>
    <w:rsid w:val="00743925"/>
    <w:rsid w:val="00743D4F"/>
    <w:rsid w:val="00752F0E"/>
    <w:rsid w:val="00755978"/>
    <w:rsid w:val="00757567"/>
    <w:rsid w:val="00764C37"/>
    <w:rsid w:val="00777A8F"/>
    <w:rsid w:val="00784248"/>
    <w:rsid w:val="0078706E"/>
    <w:rsid w:val="007A23AB"/>
    <w:rsid w:val="007B4A29"/>
    <w:rsid w:val="007B6825"/>
    <w:rsid w:val="007D1C44"/>
    <w:rsid w:val="007E7026"/>
    <w:rsid w:val="007F0A77"/>
    <w:rsid w:val="007F0F0E"/>
    <w:rsid w:val="008026EC"/>
    <w:rsid w:val="00810A37"/>
    <w:rsid w:val="008203D2"/>
    <w:rsid w:val="00825749"/>
    <w:rsid w:val="008433B4"/>
    <w:rsid w:val="0084502D"/>
    <w:rsid w:val="008613DE"/>
    <w:rsid w:val="00865177"/>
    <w:rsid w:val="008667FF"/>
    <w:rsid w:val="00871CED"/>
    <w:rsid w:val="008722F8"/>
    <w:rsid w:val="00873CDB"/>
    <w:rsid w:val="00874CF8"/>
    <w:rsid w:val="0087755E"/>
    <w:rsid w:val="00891476"/>
    <w:rsid w:val="008A2007"/>
    <w:rsid w:val="008A2041"/>
    <w:rsid w:val="008A2357"/>
    <w:rsid w:val="008B7AA1"/>
    <w:rsid w:val="008E408B"/>
    <w:rsid w:val="008E71E9"/>
    <w:rsid w:val="008F5F41"/>
    <w:rsid w:val="0091594C"/>
    <w:rsid w:val="00920199"/>
    <w:rsid w:val="00931837"/>
    <w:rsid w:val="009360B5"/>
    <w:rsid w:val="009427C6"/>
    <w:rsid w:val="009436BA"/>
    <w:rsid w:val="009441B0"/>
    <w:rsid w:val="00944C25"/>
    <w:rsid w:val="00945149"/>
    <w:rsid w:val="0096275C"/>
    <w:rsid w:val="00993BA1"/>
    <w:rsid w:val="009973CB"/>
    <w:rsid w:val="009A2E2C"/>
    <w:rsid w:val="009B029C"/>
    <w:rsid w:val="009B2111"/>
    <w:rsid w:val="009B4D2B"/>
    <w:rsid w:val="009C440E"/>
    <w:rsid w:val="009D1964"/>
    <w:rsid w:val="009D758D"/>
    <w:rsid w:val="009E6A7D"/>
    <w:rsid w:val="009E7161"/>
    <w:rsid w:val="009E71C0"/>
    <w:rsid w:val="009F45A3"/>
    <w:rsid w:val="009F6FEC"/>
    <w:rsid w:val="00A02B4C"/>
    <w:rsid w:val="00A070B7"/>
    <w:rsid w:val="00A07523"/>
    <w:rsid w:val="00A14AF4"/>
    <w:rsid w:val="00A20BDB"/>
    <w:rsid w:val="00A22483"/>
    <w:rsid w:val="00A2441A"/>
    <w:rsid w:val="00A32A9C"/>
    <w:rsid w:val="00A32EC4"/>
    <w:rsid w:val="00A342E6"/>
    <w:rsid w:val="00A427F7"/>
    <w:rsid w:val="00A44E58"/>
    <w:rsid w:val="00A57DEE"/>
    <w:rsid w:val="00A712D1"/>
    <w:rsid w:val="00A77374"/>
    <w:rsid w:val="00A84F56"/>
    <w:rsid w:val="00A94863"/>
    <w:rsid w:val="00AA69AD"/>
    <w:rsid w:val="00AB309B"/>
    <w:rsid w:val="00AB53A0"/>
    <w:rsid w:val="00AB6935"/>
    <w:rsid w:val="00AB72D8"/>
    <w:rsid w:val="00AE1261"/>
    <w:rsid w:val="00AE3613"/>
    <w:rsid w:val="00B13978"/>
    <w:rsid w:val="00B13BA3"/>
    <w:rsid w:val="00B16EA6"/>
    <w:rsid w:val="00B25546"/>
    <w:rsid w:val="00B47E3B"/>
    <w:rsid w:val="00B61782"/>
    <w:rsid w:val="00B620CB"/>
    <w:rsid w:val="00B7130C"/>
    <w:rsid w:val="00B72757"/>
    <w:rsid w:val="00B76CBB"/>
    <w:rsid w:val="00B84B7D"/>
    <w:rsid w:val="00B8555F"/>
    <w:rsid w:val="00B8618E"/>
    <w:rsid w:val="00B925A7"/>
    <w:rsid w:val="00B9758A"/>
    <w:rsid w:val="00BB182D"/>
    <w:rsid w:val="00BB339C"/>
    <w:rsid w:val="00BB6422"/>
    <w:rsid w:val="00BD1333"/>
    <w:rsid w:val="00BD7B5B"/>
    <w:rsid w:val="00BE0D2A"/>
    <w:rsid w:val="00BE689C"/>
    <w:rsid w:val="00BF0E11"/>
    <w:rsid w:val="00C14032"/>
    <w:rsid w:val="00C15D2E"/>
    <w:rsid w:val="00C17D3F"/>
    <w:rsid w:val="00C27C59"/>
    <w:rsid w:val="00C37116"/>
    <w:rsid w:val="00C4585A"/>
    <w:rsid w:val="00C51D6B"/>
    <w:rsid w:val="00C52885"/>
    <w:rsid w:val="00C66377"/>
    <w:rsid w:val="00C8444E"/>
    <w:rsid w:val="00C86383"/>
    <w:rsid w:val="00C91B7D"/>
    <w:rsid w:val="00CA0C3A"/>
    <w:rsid w:val="00CA2D0E"/>
    <w:rsid w:val="00CA6554"/>
    <w:rsid w:val="00CA7BB0"/>
    <w:rsid w:val="00CB3B37"/>
    <w:rsid w:val="00CC1420"/>
    <w:rsid w:val="00CD2591"/>
    <w:rsid w:val="00CE6524"/>
    <w:rsid w:val="00CF7EA8"/>
    <w:rsid w:val="00D132BA"/>
    <w:rsid w:val="00D20EC3"/>
    <w:rsid w:val="00D21CB6"/>
    <w:rsid w:val="00D27B62"/>
    <w:rsid w:val="00D301F8"/>
    <w:rsid w:val="00D30F43"/>
    <w:rsid w:val="00D31A10"/>
    <w:rsid w:val="00D71F33"/>
    <w:rsid w:val="00DA2490"/>
    <w:rsid w:val="00DA3D72"/>
    <w:rsid w:val="00DA7EA5"/>
    <w:rsid w:val="00DB0797"/>
    <w:rsid w:val="00DB0F66"/>
    <w:rsid w:val="00DB166D"/>
    <w:rsid w:val="00DB18AC"/>
    <w:rsid w:val="00DD62F2"/>
    <w:rsid w:val="00DD67BC"/>
    <w:rsid w:val="00DD713D"/>
    <w:rsid w:val="00DF5007"/>
    <w:rsid w:val="00E02A86"/>
    <w:rsid w:val="00E02CFC"/>
    <w:rsid w:val="00E135F4"/>
    <w:rsid w:val="00E27922"/>
    <w:rsid w:val="00E4302E"/>
    <w:rsid w:val="00E4490A"/>
    <w:rsid w:val="00E5432F"/>
    <w:rsid w:val="00E57DC9"/>
    <w:rsid w:val="00E62195"/>
    <w:rsid w:val="00E64335"/>
    <w:rsid w:val="00E72B5E"/>
    <w:rsid w:val="00E76C5C"/>
    <w:rsid w:val="00E824D9"/>
    <w:rsid w:val="00E86D22"/>
    <w:rsid w:val="00E93884"/>
    <w:rsid w:val="00EA13E5"/>
    <w:rsid w:val="00EB458B"/>
    <w:rsid w:val="00EC540C"/>
    <w:rsid w:val="00EC7D5D"/>
    <w:rsid w:val="00ED3358"/>
    <w:rsid w:val="00ED7004"/>
    <w:rsid w:val="00EE3E3E"/>
    <w:rsid w:val="00EE6D13"/>
    <w:rsid w:val="00F058F8"/>
    <w:rsid w:val="00F05D51"/>
    <w:rsid w:val="00F145BF"/>
    <w:rsid w:val="00F17195"/>
    <w:rsid w:val="00F22974"/>
    <w:rsid w:val="00F22AC5"/>
    <w:rsid w:val="00F3279B"/>
    <w:rsid w:val="00F54C24"/>
    <w:rsid w:val="00F71A01"/>
    <w:rsid w:val="00F87AAC"/>
    <w:rsid w:val="00FA2E94"/>
    <w:rsid w:val="00FB5D87"/>
    <w:rsid w:val="00FC2CFB"/>
    <w:rsid w:val="00FC4B88"/>
    <w:rsid w:val="00FD2FB3"/>
    <w:rsid w:val="00FD5F36"/>
    <w:rsid w:val="00FD6D29"/>
    <w:rsid w:val="00FE111B"/>
    <w:rsid w:val="00FE1199"/>
    <w:rsid w:val="00FE1BBD"/>
    <w:rsid w:val="1B1CC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185DB"/>
  <w15:docId w15:val="{CF4A994F-BC23-45F7-8867-567A48F0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D2E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60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semiHidden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semiHidden/>
    <w:rPr>
      <w:rFonts w:ascii="Arial" w:hAnsi="Arial" w:cs="Arial"/>
      <w:b/>
      <w:bCs/>
      <w:color w:val="FF0000"/>
      <w:sz w:val="20"/>
    </w:rPr>
  </w:style>
  <w:style w:type="character" w:customStyle="1" w:styleId="Overskrift3Tegn">
    <w:name w:val="Overskrift 3 Tegn"/>
    <w:link w:val="Overskrift3"/>
    <w:uiPriority w:val="9"/>
    <w:semiHidden/>
    <w:rsid w:val="009360B5"/>
    <w:rPr>
      <w:rFonts w:ascii="Cambria" w:eastAsia="Times New Roman" w:hAnsi="Cambria" w:cs="Times New Roman"/>
      <w:b/>
      <w:bCs/>
      <w:sz w:val="26"/>
      <w:szCs w:val="2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63DC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3DCE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link w:val="BunntekstTegn"/>
    <w:uiPriority w:val="99"/>
    <w:unhideWhenUsed/>
    <w:rsid w:val="00A342E6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342E6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2019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20199"/>
    <w:rPr>
      <w:sz w:val="24"/>
      <w:szCs w:val="24"/>
    </w:rPr>
  </w:style>
  <w:style w:type="paragraph" w:styleId="Revisjon">
    <w:name w:val="Revision"/>
    <w:hidden/>
    <w:uiPriority w:val="99"/>
    <w:semiHidden/>
    <w:rsid w:val="00AB72D8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861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DD832-8F8F-4BC2-983E-E342EDC4EA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83B351-AD04-4812-9EC7-4BA275091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25A73A-88EA-425F-A1DD-4872882AEE5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6BE4618-E6A4-4B9A-AA5B-72149D8938BB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5.xml><?xml version="1.0" encoding="utf-8"?>
<ds:datastoreItem xmlns:ds="http://schemas.openxmlformats.org/officeDocument/2006/customXml" ds:itemID="{BC78C846-13AC-46BF-AB03-6DBD16A9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Amiodaron</vt:lpstr>
    </vt:vector>
  </TitlesOfParts>
  <Company>Ullevål Universitetssykehus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Amiodaron</dc:title>
  <dc:subject/>
  <dc:creator>cecilie ambli</dc:creator>
  <cp:keywords/>
  <cp:lastModifiedBy>Einen, Margrete</cp:lastModifiedBy>
  <cp:revision>28</cp:revision>
  <cp:lastPrinted>2026-10-15T09:55:00Z</cp:lastPrinted>
  <dcterms:created xsi:type="dcterms:W3CDTF">2026-07-14T09:54:00Z</dcterms:created>
  <dcterms:modified xsi:type="dcterms:W3CDTF">2026-10-15T09:55:00Z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-790904580</vt:i4>
  </property>
  <property fmtid="{D5CDD505-2E9C-101B-9397-08002B2CF9AE}" pid="3" name="_NewReviewCycle">
    <vt:lpwstr/>
  </property>
  <property fmtid="{D5CDD505-2E9C-101B-9397-08002B2CF9AE}" pid="4" name="_EmailSubject">
    <vt:lpwstr>is: Amiodarone og fosfenytoin</vt:lpwstr>
  </property>
  <property fmtid="{D5CDD505-2E9C-101B-9397-08002B2CF9AE}" pid="5" name="_AuthorEmail">
    <vt:lpwstr>margrete.einen@sjukehusapoteka-vest.no</vt:lpwstr>
  </property>
  <property fmtid="{D5CDD505-2E9C-101B-9397-08002B2CF9AE}" pid="6" name="_AuthorEmailDisplayName">
    <vt:lpwstr>Einen, Margrete</vt:lpwstr>
  </property>
  <property fmtid="{D5CDD505-2E9C-101B-9397-08002B2CF9AE}" pid="7" name="_PreviousAdHocReviewCycleID">
    <vt:i4>391226027</vt:i4>
  </property>
  <property fmtid="{D5CDD505-2E9C-101B-9397-08002B2CF9AE}" pid="8" name="_ReviewingToolsShownOnce">
    <vt:lpwstr/>
  </property>
  <property fmtid="{D5CDD505-2E9C-101B-9397-08002B2CF9AE}" pid="9" name="Order">
    <vt:lpwstr>600.000000000000</vt:lpwstr>
  </property>
  <property fmtid="{D5CDD505-2E9C-101B-9397-08002B2CF9AE}" pid="10" name="ContentTypeId">
    <vt:lpwstr>0x010100A95CDFBAFCA7C54CA79AFC32216BA57E</vt:lpwstr>
  </property>
  <property fmtid="{D5CDD505-2E9C-101B-9397-08002B2CF9AE}" pid="11" name="ClassificationContentMarkingFooterShapeIds">
    <vt:lpwstr>3</vt:lpwstr>
  </property>
  <property fmtid="{D5CDD505-2E9C-101B-9397-08002B2CF9AE}" pid="12" name="ClassificationContentMarkingFooterFontProps">
    <vt:lpwstr>#000000,10,Calibri</vt:lpwstr>
  </property>
  <property fmtid="{D5CDD505-2E9C-101B-9397-08002B2CF9AE}" pid="13" name="ClassificationContentMarkingFooterText">
    <vt:lpwstr>Følsomhet Intern (gul)</vt:lpwstr>
  </property>
  <property fmtid="{D5CDD505-2E9C-101B-9397-08002B2CF9AE}" pid="14" name="MSIP_Label_d291ddcc-9a90-46b7-a727-d19b3ec4b730_Enabled">
    <vt:lpwstr>true</vt:lpwstr>
  </property>
  <property fmtid="{D5CDD505-2E9C-101B-9397-08002B2CF9AE}" pid="15" name="MSIP_Label_d291ddcc-9a90-46b7-a727-d19b3ec4b730_SetDate">
    <vt:lpwstr>2024-06-14T08:23:47Z</vt:lpwstr>
  </property>
  <property fmtid="{D5CDD505-2E9C-101B-9397-08002B2CF9AE}" pid="16" name="MSIP_Label_d291ddcc-9a90-46b7-a727-d19b3ec4b730_Method">
    <vt:lpwstr>Privileged</vt:lpwstr>
  </property>
  <property fmtid="{D5CDD505-2E9C-101B-9397-08002B2CF9AE}" pid="17" name="MSIP_Label_d291ddcc-9a90-46b7-a727-d19b3ec4b730_Name">
    <vt:lpwstr>Åpen</vt:lpwstr>
  </property>
  <property fmtid="{D5CDD505-2E9C-101B-9397-08002B2CF9AE}" pid="18" name="MSIP_Label_d291ddcc-9a90-46b7-a727-d19b3ec4b730_SiteId">
    <vt:lpwstr>bdcbe535-f3cf-49f5-8a6a-fb6d98dc7837</vt:lpwstr>
  </property>
  <property fmtid="{D5CDD505-2E9C-101B-9397-08002B2CF9AE}" pid="19" name="MSIP_Label_d291ddcc-9a90-46b7-a727-d19b3ec4b730_ActionId">
    <vt:lpwstr>991cba69-47f2-4829-8fc2-1a4be4ce343e</vt:lpwstr>
  </property>
  <property fmtid="{D5CDD505-2E9C-101B-9397-08002B2CF9AE}" pid="20" name="MSIP_Label_d291ddcc-9a90-46b7-a727-d19b3ec4b730_ContentBits">
    <vt:lpwstr>0</vt:lpwstr>
  </property>
  <property fmtid="{D5CDD505-2E9C-101B-9397-08002B2CF9AE}" pid="21" name="MediaServiceImageTags">
    <vt:lpwstr/>
  </property>
</Properties>
</file>