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FC71B" w14:textId="6B44641B" w:rsidR="00563285" w:rsidRPr="007C56C7" w:rsidRDefault="00804762">
      <w:pPr>
        <w:rPr>
          <w:rFonts w:ascii="Calibri" w:hAnsi="Calibri" w:cs="Calibri"/>
        </w:rPr>
      </w:pPr>
      <w:r w:rsidRPr="007C56C7">
        <w:rPr>
          <w:rFonts w:ascii="Calibri" w:hAnsi="Calibri" w:cs="Calibri"/>
          <w:noProof/>
        </w:rPr>
        <mc:AlternateContent>
          <mc:Choice Requires="wps">
            <w:drawing>
              <wp:anchor distT="0" distB="0" distL="114300" distR="114300" simplePos="0" relativeHeight="251657215" behindDoc="1" locked="0" layoutInCell="1" allowOverlap="1" wp14:anchorId="4906AF46" wp14:editId="45D7C5F3">
                <wp:simplePos x="0" y="0"/>
                <wp:positionH relativeFrom="column">
                  <wp:posOffset>5353050</wp:posOffset>
                </wp:positionH>
                <wp:positionV relativeFrom="paragraph">
                  <wp:posOffset>53340</wp:posOffset>
                </wp:positionV>
                <wp:extent cx="1004570" cy="1400175"/>
                <wp:effectExtent l="0" t="0" r="24130" b="28575"/>
                <wp:wrapTight wrapText="bothSides">
                  <wp:wrapPolygon edited="0">
                    <wp:start x="0" y="0"/>
                    <wp:lineTo x="0" y="21747"/>
                    <wp:lineTo x="21709" y="21747"/>
                    <wp:lineTo x="21709" y="0"/>
                    <wp:lineTo x="0" y="0"/>
                  </wp:wrapPolygon>
                </wp:wrapTight>
                <wp:docPr id="1902408546" name="Text Box 7"/>
                <wp:cNvGraphicFramePr/>
                <a:graphic xmlns:a="http://schemas.openxmlformats.org/drawingml/2006/main">
                  <a:graphicData uri="http://schemas.microsoft.com/office/word/2010/wordprocessingShape">
                    <wps:wsp>
                      <wps:cNvSpPr txBox="1"/>
                      <wps:spPr>
                        <a:xfrm>
                          <a:off x="0" y="0"/>
                          <a:ext cx="1004570" cy="1400175"/>
                        </a:xfrm>
                        <a:prstGeom prst="rect">
                          <a:avLst/>
                        </a:prstGeom>
                        <a:solidFill>
                          <a:srgbClr val="8B9EC4"/>
                        </a:solidFill>
                        <a:ln w="6350">
                          <a:solidFill>
                            <a:srgbClr val="8B9EC4"/>
                          </a:solidFill>
                        </a:ln>
                      </wps:spPr>
                      <wps:txbx>
                        <w:txbxContent>
                          <w:p w14:paraId="03D5B889" w14:textId="2F74EF87" w:rsidR="007C56C7" w:rsidRPr="007C56C7" w:rsidRDefault="007C56C7">
                            <w:pPr>
                              <w:rPr>
                                <w:rFonts w:ascii="Calibri" w:hAnsi="Calibri" w:cs="Calibri"/>
                                <w:sz w:val="12"/>
                                <w:szCs w:val="12"/>
                              </w:rPr>
                            </w:pPr>
                            <w:r w:rsidRPr="007C56C7">
                              <w:rPr>
                                <w:rFonts w:ascii="Calibri" w:hAnsi="Calibri" w:cs="Calibri"/>
                                <w:sz w:val="12"/>
                                <w:szCs w:val="12"/>
                              </w:rPr>
                              <w:t xml:space="preserve">Visit the </w:t>
                            </w:r>
                            <w:r w:rsidRPr="007C56C7">
                              <w:rPr>
                                <w:rFonts w:ascii="Calibri" w:hAnsi="Calibri" w:cs="Calibri"/>
                                <w:b/>
                                <w:bCs/>
                                <w:i/>
                                <w:iCs/>
                                <w:sz w:val="12"/>
                                <w:szCs w:val="12"/>
                              </w:rPr>
                              <w:t>OtF</w:t>
                            </w:r>
                            <w:r w:rsidRPr="007C56C7">
                              <w:rPr>
                                <w:rFonts w:ascii="Calibri" w:hAnsi="Calibri" w:cs="Calibri"/>
                                <w:sz w:val="12"/>
                                <w:szCs w:val="12"/>
                              </w:rPr>
                              <w:t xml:space="preserve"> website for more information</w:t>
                            </w:r>
                            <w:r>
                              <w:rPr>
                                <w:rFonts w:ascii="Calibri" w:hAnsi="Calibri" w:cs="Calibri"/>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6AF46" id="_x0000_t202" coordsize="21600,21600" o:spt="202" path="m,l,21600r21600,l21600,xe">
                <v:stroke joinstyle="miter"/>
                <v:path gradientshapeok="t" o:connecttype="rect"/>
              </v:shapetype>
              <v:shape id="Text Box 7" o:spid="_x0000_s1026" type="#_x0000_t202" style="position:absolute;margin-left:421.5pt;margin-top:4.2pt;width:79.1pt;height:110.2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" fillcolor="#8b9ec4" strokecolor="#8b9ec4" strokeweight=".5pt">
                <v:textbox>
                  <w:txbxContent>
                    <w:p w14:paraId="03D5B889" w14:textId="2F74EF87" w:rsidR="007C56C7" w:rsidRPr="007C56C7" w:rsidRDefault="007C56C7">
                      <w:pPr>
                        <w:rPr>
                          <w:rFonts w:ascii="Calibri" w:hAnsi="Calibri" w:cs="Calibri"/>
                          <w:sz w:val="12"/>
                          <w:szCs w:val="12"/>
                        </w:rPr>
                      </w:pPr>
                      <w:r w:rsidRPr="007C56C7">
                        <w:rPr>
                          <w:rFonts w:ascii="Calibri" w:hAnsi="Calibri" w:cs="Calibri"/>
                          <w:sz w:val="12"/>
                          <w:szCs w:val="12"/>
                        </w:rPr>
                        <w:t xml:space="preserve">Visit the </w:t>
                      </w:r>
                      <w:r w:rsidRPr="007C56C7">
                        <w:rPr>
                          <w:rFonts w:ascii="Calibri" w:hAnsi="Calibri" w:cs="Calibri"/>
                          <w:b/>
                          <w:bCs/>
                          <w:i/>
                          <w:iCs/>
                          <w:sz w:val="12"/>
                          <w:szCs w:val="12"/>
                        </w:rPr>
                        <w:t>OtF</w:t>
                      </w:r>
                      <w:r w:rsidRPr="007C56C7">
                        <w:rPr>
                          <w:rFonts w:ascii="Calibri" w:hAnsi="Calibri" w:cs="Calibri"/>
                          <w:sz w:val="12"/>
                          <w:szCs w:val="12"/>
                        </w:rPr>
                        <w:t xml:space="preserve"> website for more information</w:t>
                      </w:r>
                      <w:r>
                        <w:rPr>
                          <w:rFonts w:ascii="Calibri" w:hAnsi="Calibri" w:cs="Calibri"/>
                          <w:sz w:val="12"/>
                          <w:szCs w:val="12"/>
                        </w:rPr>
                        <w:t>:</w:t>
                      </w:r>
                    </w:p>
                  </w:txbxContent>
                </v:textbox>
                <w10:wrap type="tight"/>
              </v:shape>
            </w:pict>
          </mc:Fallback>
        </mc:AlternateContent>
      </w:r>
    </w:p>
    <w:p w14:paraId="41AC4E76" w14:textId="286F3F90" w:rsidR="003B61B0" w:rsidRPr="007C56C7" w:rsidRDefault="00804762">
      <w:pPr>
        <w:rPr>
          <w:rFonts w:ascii="Calibri" w:hAnsi="Calibri" w:cs="Calibri"/>
          <w:b/>
          <w:bCs/>
          <w:sz w:val="28"/>
          <w:szCs w:val="28"/>
        </w:rPr>
      </w:pPr>
      <w:r w:rsidRPr="007C56C7">
        <w:rPr>
          <w:rFonts w:ascii="Calibri" w:hAnsi="Calibri" w:cs="Calibri"/>
          <w:noProof/>
        </w:rPr>
        <w:drawing>
          <wp:anchor distT="0" distB="0" distL="114300" distR="114300" simplePos="0" relativeHeight="251658240" behindDoc="1" locked="0" layoutInCell="1" allowOverlap="1" wp14:anchorId="12CB814E" wp14:editId="628ADD77">
            <wp:simplePos x="0" y="0"/>
            <wp:positionH relativeFrom="column">
              <wp:posOffset>5396230</wp:posOffset>
            </wp:positionH>
            <wp:positionV relativeFrom="paragraph">
              <wp:posOffset>186690</wp:posOffset>
            </wp:positionV>
            <wp:extent cx="923925" cy="923925"/>
            <wp:effectExtent l="0" t="0" r="9525" b="9525"/>
            <wp:wrapTight wrapText="bothSides">
              <wp:wrapPolygon edited="0">
                <wp:start x="0" y="0"/>
                <wp:lineTo x="0" y="21377"/>
                <wp:lineTo x="21377" y="21377"/>
                <wp:lineTo x="21377" y="0"/>
                <wp:lineTo x="0" y="0"/>
              </wp:wrapPolygon>
            </wp:wrapTight>
            <wp:docPr id="781208176"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08176" name="Picture 1" descr="A qr code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anchor>
        </w:drawing>
      </w:r>
      <w:r w:rsidR="00452893" w:rsidRPr="007C56C7">
        <w:rPr>
          <w:rFonts w:ascii="Calibri" w:hAnsi="Calibri" w:cs="Calibri"/>
          <w:b/>
          <w:bCs/>
          <w:sz w:val="28"/>
          <w:szCs w:val="28"/>
        </w:rPr>
        <w:t>Central European University Press</w:t>
      </w:r>
    </w:p>
    <w:p w14:paraId="73F886D0" w14:textId="79018626" w:rsidR="003B61B0" w:rsidRPr="00E40605" w:rsidRDefault="003B61B0">
      <w:pPr>
        <w:rPr>
          <w:rFonts w:ascii="Calibri" w:hAnsi="Calibri" w:cs="Calibri"/>
          <w:sz w:val="20"/>
          <w:szCs w:val="20"/>
        </w:rPr>
      </w:pPr>
      <w:r w:rsidRPr="00E40605">
        <w:rPr>
          <w:rFonts w:ascii="Calibri" w:hAnsi="Calibri" w:cs="Calibri"/>
          <w:sz w:val="20"/>
          <w:szCs w:val="20"/>
        </w:rPr>
        <w:t xml:space="preserve">To recommend </w:t>
      </w:r>
      <w:r w:rsidR="00452893" w:rsidRPr="00E40605">
        <w:rPr>
          <w:rFonts w:ascii="Calibri" w:hAnsi="Calibri" w:cs="Calibri"/>
          <w:sz w:val="20"/>
          <w:szCs w:val="20"/>
        </w:rPr>
        <w:t>supporting</w:t>
      </w:r>
      <w:r w:rsidR="00F42F1F" w:rsidRPr="00E40605">
        <w:rPr>
          <w:rFonts w:ascii="Calibri" w:hAnsi="Calibri" w:cs="Calibri"/>
          <w:sz w:val="20"/>
          <w:szCs w:val="20"/>
        </w:rPr>
        <w:t xml:space="preserve"> </w:t>
      </w:r>
      <w:r w:rsidR="00F42F1F" w:rsidRPr="00E40605">
        <w:rPr>
          <w:rFonts w:ascii="Calibri" w:hAnsi="Calibri" w:cs="Calibri"/>
          <w:b/>
          <w:bCs/>
          <w:i/>
          <w:iCs/>
          <w:sz w:val="20"/>
          <w:szCs w:val="20"/>
        </w:rPr>
        <w:t>Opening the Future</w:t>
      </w:r>
      <w:r w:rsidR="00452893" w:rsidRPr="00E40605">
        <w:rPr>
          <w:rFonts w:ascii="Calibri" w:hAnsi="Calibri" w:cs="Calibri"/>
          <w:sz w:val="20"/>
          <w:szCs w:val="20"/>
        </w:rPr>
        <w:t xml:space="preserve"> to your library</w:t>
      </w:r>
      <w:r w:rsidRPr="00E40605">
        <w:rPr>
          <w:rFonts w:ascii="Calibri" w:hAnsi="Calibri" w:cs="Calibri"/>
          <w:sz w:val="20"/>
          <w:szCs w:val="20"/>
        </w:rPr>
        <w:t>, please complete this form and pass it to your</w:t>
      </w:r>
      <w:r w:rsidR="00452893" w:rsidRPr="00E40605">
        <w:rPr>
          <w:rFonts w:ascii="Calibri" w:hAnsi="Calibri" w:cs="Calibri"/>
          <w:sz w:val="20"/>
          <w:szCs w:val="20"/>
        </w:rPr>
        <w:t xml:space="preserve"> subject</w:t>
      </w:r>
      <w:r w:rsidRPr="00E40605">
        <w:rPr>
          <w:rFonts w:ascii="Calibri" w:hAnsi="Calibri" w:cs="Calibri"/>
          <w:sz w:val="20"/>
          <w:szCs w:val="20"/>
        </w:rPr>
        <w:t xml:space="preserve"> librarian. </w:t>
      </w:r>
    </w:p>
    <w:p w14:paraId="22776C31" w14:textId="70471EED" w:rsidR="00452893" w:rsidRPr="00804762" w:rsidRDefault="003B61B0">
      <w:pPr>
        <w:rPr>
          <w:rFonts w:ascii="Calibri" w:hAnsi="Calibri" w:cs="Calibri"/>
          <w:sz w:val="20"/>
          <w:szCs w:val="20"/>
        </w:rPr>
      </w:pPr>
      <w:r w:rsidRPr="00804762">
        <w:rPr>
          <w:rFonts w:ascii="Calibri" w:hAnsi="Calibri" w:cs="Calibri"/>
          <w:sz w:val="20"/>
          <w:szCs w:val="20"/>
        </w:rPr>
        <w:t>Dear Librarian, I would like to</w:t>
      </w:r>
      <w:r w:rsidR="00F42F1F" w:rsidRPr="00804762">
        <w:rPr>
          <w:rFonts w:ascii="Calibri" w:hAnsi="Calibri" w:cs="Calibri"/>
          <w:sz w:val="20"/>
          <w:szCs w:val="20"/>
        </w:rPr>
        <w:t xml:space="preserve"> recommend</w:t>
      </w:r>
      <w:r w:rsidRPr="00804762">
        <w:rPr>
          <w:rFonts w:ascii="Calibri" w:hAnsi="Calibri" w:cs="Calibri"/>
          <w:sz w:val="20"/>
          <w:szCs w:val="20"/>
        </w:rPr>
        <w:t xml:space="preserve"> </w:t>
      </w:r>
      <w:r w:rsidR="00F42F1F" w:rsidRPr="00804762">
        <w:rPr>
          <w:rFonts w:ascii="Calibri" w:hAnsi="Calibri" w:cs="Calibri"/>
          <w:sz w:val="20"/>
          <w:szCs w:val="20"/>
        </w:rPr>
        <w:t>our</w:t>
      </w:r>
      <w:r w:rsidR="0099205F" w:rsidRPr="00804762">
        <w:rPr>
          <w:rFonts w:ascii="Calibri" w:hAnsi="Calibri" w:cs="Calibri"/>
          <w:sz w:val="20"/>
          <w:szCs w:val="20"/>
        </w:rPr>
        <w:t xml:space="preserve"> library </w:t>
      </w:r>
      <w:r w:rsidR="00E40605" w:rsidRPr="00804762">
        <w:rPr>
          <w:rFonts w:ascii="Calibri" w:hAnsi="Calibri" w:cs="Calibri"/>
          <w:sz w:val="20"/>
          <w:szCs w:val="20"/>
        </w:rPr>
        <w:t>invests in</w:t>
      </w:r>
      <w:r w:rsidR="0099205F" w:rsidRPr="00804762">
        <w:rPr>
          <w:rFonts w:ascii="Calibri" w:hAnsi="Calibri" w:cs="Calibri"/>
          <w:sz w:val="20"/>
          <w:szCs w:val="20"/>
        </w:rPr>
        <w:t xml:space="preserve"> </w:t>
      </w:r>
      <w:r w:rsidR="0099205F" w:rsidRPr="00804762">
        <w:rPr>
          <w:rFonts w:ascii="Calibri" w:hAnsi="Calibri" w:cs="Calibri"/>
          <w:b/>
          <w:bCs/>
          <w:i/>
          <w:iCs/>
          <w:sz w:val="20"/>
          <w:szCs w:val="20"/>
        </w:rPr>
        <w:t>Opening the Future</w:t>
      </w:r>
      <w:r w:rsidR="0099205F" w:rsidRPr="00804762">
        <w:rPr>
          <w:rFonts w:ascii="Calibri" w:hAnsi="Calibri" w:cs="Calibri"/>
          <w:sz w:val="20"/>
          <w:szCs w:val="20"/>
        </w:rPr>
        <w:t xml:space="preserve"> by subscribing to CEU Press books in one </w:t>
      </w:r>
      <w:r w:rsidR="00E40605" w:rsidRPr="00804762">
        <w:rPr>
          <w:rFonts w:ascii="Calibri" w:hAnsi="Calibri" w:cs="Calibri"/>
          <w:sz w:val="20"/>
          <w:szCs w:val="20"/>
        </w:rPr>
        <w:t xml:space="preserve">or more </w:t>
      </w:r>
      <w:r w:rsidR="0099205F" w:rsidRPr="00804762">
        <w:rPr>
          <w:rFonts w:ascii="Calibri" w:hAnsi="Calibri" w:cs="Calibri"/>
          <w:sz w:val="20"/>
          <w:szCs w:val="20"/>
        </w:rPr>
        <w:t>of these packages:</w:t>
      </w:r>
    </w:p>
    <w:p w14:paraId="3CDD6F24" w14:textId="537F8087" w:rsidR="00452893" w:rsidRPr="00E40605" w:rsidRDefault="00000000" w:rsidP="00712957">
      <w:pPr>
        <w:tabs>
          <w:tab w:val="right" w:pos="9026"/>
        </w:tabs>
        <w:ind w:left="284"/>
        <w:rPr>
          <w:rFonts w:ascii="Calibri" w:hAnsi="Calibri" w:cs="Calibri"/>
          <w:b/>
          <w:bCs/>
          <w:i/>
          <w:iCs/>
          <w:sz w:val="20"/>
          <w:szCs w:val="20"/>
        </w:rPr>
      </w:pPr>
      <w:sdt>
        <w:sdtPr>
          <w:rPr>
            <w:rFonts w:ascii="Calibri" w:eastAsia="MS Gothic" w:hAnsi="Calibri" w:cs="Calibri"/>
          </w:rPr>
          <w:id w:val="1423604509"/>
          <w14:checkbox>
            <w14:checked w14:val="0"/>
            <w14:checkedState w14:val="2612" w14:font="MS Gothic"/>
            <w14:uncheckedState w14:val="2610" w14:font="MS Gothic"/>
          </w14:checkbox>
        </w:sdtPr>
        <w:sdtContent>
          <w:r w:rsidR="00712957">
            <w:rPr>
              <w:rFonts w:ascii="MS Gothic" w:eastAsia="MS Gothic" w:hAnsi="MS Gothic" w:cs="Calibri" w:hint="eastAsia"/>
            </w:rPr>
            <w:t>☐</w:t>
          </w:r>
        </w:sdtContent>
      </w:sdt>
      <w:r w:rsidR="00F42F1F" w:rsidRPr="007C56C7">
        <w:rPr>
          <w:rFonts w:ascii="Calibri" w:eastAsia="MS Gothic" w:hAnsi="Calibri" w:cs="Calibri"/>
        </w:rPr>
        <w:t xml:space="preserve"> </w:t>
      </w:r>
      <w:hyperlink r:id="rId8" w:history="1">
        <w:r w:rsidR="0099205F" w:rsidRPr="00E40605">
          <w:rPr>
            <w:rStyle w:val="Hyperlink"/>
            <w:rFonts w:ascii="Calibri" w:hAnsi="Calibri" w:cs="Calibri"/>
            <w:sz w:val="20"/>
            <w:szCs w:val="20"/>
          </w:rPr>
          <w:t>Politics</w:t>
        </w:r>
      </w:hyperlink>
      <w:r w:rsidR="0099205F" w:rsidRPr="00E40605">
        <w:rPr>
          <w:rFonts w:ascii="Calibri" w:hAnsi="Calibri" w:cs="Calibri"/>
          <w:sz w:val="20"/>
          <w:szCs w:val="20"/>
        </w:rPr>
        <w:t xml:space="preserve"> (50 backlist titles</w:t>
      </w:r>
      <w:r w:rsidR="003F05C7" w:rsidRPr="00E40605">
        <w:rPr>
          <w:rFonts w:ascii="Calibri" w:hAnsi="Calibri" w:cs="Calibri"/>
          <w:sz w:val="20"/>
          <w:szCs w:val="20"/>
        </w:rPr>
        <w:t xml:space="preserve"> on </w:t>
      </w:r>
      <w:r w:rsidR="00E40605" w:rsidRPr="00E40605">
        <w:rPr>
          <w:rFonts w:ascii="Calibri" w:hAnsi="Calibri" w:cs="Calibri"/>
          <w:sz w:val="20"/>
          <w:szCs w:val="20"/>
        </w:rPr>
        <w:t>prominent past and present political trends, systems and influences across Central and Eastern Europe).</w:t>
      </w:r>
      <w:r w:rsidR="007C56C7" w:rsidRPr="00E40605">
        <w:rPr>
          <w:rFonts w:ascii="Calibri" w:hAnsi="Calibri" w:cs="Calibri"/>
          <w:sz w:val="20"/>
          <w:szCs w:val="20"/>
        </w:rPr>
        <w:tab/>
      </w:r>
    </w:p>
    <w:p w14:paraId="28FD121C" w14:textId="1717218A" w:rsidR="0099205F" w:rsidRPr="00E40605" w:rsidRDefault="00000000" w:rsidP="00712957">
      <w:pPr>
        <w:ind w:left="284"/>
        <w:rPr>
          <w:rFonts w:ascii="Calibri" w:hAnsi="Calibri" w:cs="Calibri"/>
          <w:sz w:val="20"/>
          <w:szCs w:val="20"/>
        </w:rPr>
      </w:pPr>
      <w:sdt>
        <w:sdtPr>
          <w:rPr>
            <w:rFonts w:ascii="Calibri" w:eastAsia="MS Gothic" w:hAnsi="Calibri" w:cs="Calibri"/>
            <w:sz w:val="20"/>
            <w:szCs w:val="20"/>
          </w:rPr>
          <w:id w:val="632134242"/>
          <w14:checkbox>
            <w14:checked w14:val="0"/>
            <w14:checkedState w14:val="2612" w14:font="MS Gothic"/>
            <w14:uncheckedState w14:val="2610" w14:font="MS Gothic"/>
          </w14:checkbox>
        </w:sdtPr>
        <w:sdtContent>
          <w:r w:rsidR="00F42F1F" w:rsidRPr="00E40605">
            <w:rPr>
              <w:rFonts w:ascii="Segoe UI Symbol" w:eastAsia="MS Gothic" w:hAnsi="Segoe UI Symbol" w:cs="Segoe UI Symbol"/>
              <w:sz w:val="20"/>
              <w:szCs w:val="20"/>
            </w:rPr>
            <w:t>☐</w:t>
          </w:r>
        </w:sdtContent>
      </w:sdt>
      <w:r w:rsidR="00F42F1F" w:rsidRPr="00E40605">
        <w:rPr>
          <w:rFonts w:ascii="Calibri" w:eastAsia="MS Gothic" w:hAnsi="Calibri" w:cs="Calibri"/>
          <w:sz w:val="20"/>
          <w:szCs w:val="20"/>
        </w:rPr>
        <w:t xml:space="preserve"> </w:t>
      </w:r>
      <w:hyperlink r:id="rId9" w:history="1">
        <w:r w:rsidR="0099205F" w:rsidRPr="00E40605">
          <w:rPr>
            <w:rStyle w:val="Hyperlink"/>
            <w:rFonts w:ascii="Calibri" w:hAnsi="Calibri" w:cs="Calibri"/>
            <w:sz w:val="20"/>
            <w:szCs w:val="20"/>
          </w:rPr>
          <w:t>History</w:t>
        </w:r>
      </w:hyperlink>
      <w:r w:rsidR="0099205F" w:rsidRPr="00E40605">
        <w:rPr>
          <w:rFonts w:ascii="Calibri" w:hAnsi="Calibri" w:cs="Calibri"/>
          <w:sz w:val="20"/>
          <w:szCs w:val="20"/>
        </w:rPr>
        <w:t xml:space="preserve"> (50 backlist titles</w:t>
      </w:r>
      <w:r w:rsidR="00E40605" w:rsidRPr="00E40605">
        <w:rPr>
          <w:rFonts w:ascii="Calibri" w:hAnsi="Calibri" w:cs="Calibri"/>
          <w:sz w:val="20"/>
          <w:szCs w:val="20"/>
        </w:rPr>
        <w:t xml:space="preserve"> spanning medieval times to the fall of communism, and illuminating the diverse and specific historical changes and developments of the Central and Eastern European regions).</w:t>
      </w:r>
    </w:p>
    <w:p w14:paraId="7E0EE7D1" w14:textId="0FFDCFBC" w:rsidR="0099205F" w:rsidRPr="00E40605" w:rsidRDefault="00000000" w:rsidP="00712957">
      <w:pPr>
        <w:ind w:left="284"/>
        <w:rPr>
          <w:rFonts w:ascii="Calibri" w:hAnsi="Calibri" w:cs="Calibri"/>
          <w:sz w:val="20"/>
          <w:szCs w:val="20"/>
        </w:rPr>
      </w:pPr>
      <w:sdt>
        <w:sdtPr>
          <w:rPr>
            <w:rFonts w:ascii="Calibri" w:eastAsia="MS Gothic" w:hAnsi="Calibri" w:cs="Calibri"/>
            <w:sz w:val="20"/>
            <w:szCs w:val="20"/>
          </w:rPr>
          <w:id w:val="-846557666"/>
          <w14:checkbox>
            <w14:checked w14:val="0"/>
            <w14:checkedState w14:val="2612" w14:font="MS Gothic"/>
            <w14:uncheckedState w14:val="2610" w14:font="MS Gothic"/>
          </w14:checkbox>
        </w:sdtPr>
        <w:sdtContent>
          <w:r w:rsidR="00F42F1F" w:rsidRPr="00E40605">
            <w:rPr>
              <w:rFonts w:ascii="Segoe UI Symbol" w:eastAsia="MS Gothic" w:hAnsi="Segoe UI Symbol" w:cs="Segoe UI Symbol"/>
              <w:sz w:val="20"/>
              <w:szCs w:val="20"/>
            </w:rPr>
            <w:t>☐</w:t>
          </w:r>
        </w:sdtContent>
      </w:sdt>
      <w:r w:rsidR="00F42F1F" w:rsidRPr="00E40605">
        <w:rPr>
          <w:rFonts w:ascii="Calibri" w:eastAsia="MS Gothic" w:hAnsi="Calibri" w:cs="Calibri"/>
          <w:sz w:val="20"/>
          <w:szCs w:val="20"/>
        </w:rPr>
        <w:t xml:space="preserve"> </w:t>
      </w:r>
      <w:hyperlink r:id="rId10" w:history="1">
        <w:r w:rsidR="0099205F" w:rsidRPr="00E40605">
          <w:rPr>
            <w:rStyle w:val="Hyperlink"/>
            <w:rFonts w:ascii="Calibri" w:hAnsi="Calibri" w:cs="Calibri"/>
            <w:sz w:val="20"/>
            <w:szCs w:val="20"/>
          </w:rPr>
          <w:t>Editors’ Choice</w:t>
        </w:r>
      </w:hyperlink>
      <w:r w:rsidR="0099205F" w:rsidRPr="00E40605">
        <w:rPr>
          <w:rFonts w:ascii="Calibri" w:hAnsi="Calibri" w:cs="Calibri"/>
          <w:sz w:val="20"/>
          <w:szCs w:val="20"/>
        </w:rPr>
        <w:t xml:space="preserve"> (50 </w:t>
      </w:r>
      <w:r w:rsidR="00E40605" w:rsidRPr="00E40605">
        <w:rPr>
          <w:rFonts w:ascii="Calibri" w:hAnsi="Calibri" w:cs="Calibri"/>
          <w:sz w:val="20"/>
          <w:szCs w:val="20"/>
        </w:rPr>
        <w:t>backlist issue-focussed books in gender studies, Roma, labour, public health, nationalism, Jewish Studies and human rights selected by the editors at CEU Press, with a view to bringing the broadest representation of the Press’ output to the attention of the research community).</w:t>
      </w:r>
    </w:p>
    <w:p w14:paraId="64202550" w14:textId="0BEA7F85" w:rsidR="0099205F" w:rsidRPr="00E40605" w:rsidRDefault="00000000" w:rsidP="00712957">
      <w:pPr>
        <w:ind w:left="284"/>
        <w:rPr>
          <w:rFonts w:ascii="Calibri" w:hAnsi="Calibri" w:cs="Calibri"/>
          <w:sz w:val="20"/>
          <w:szCs w:val="20"/>
        </w:rPr>
      </w:pPr>
      <w:sdt>
        <w:sdtPr>
          <w:rPr>
            <w:rFonts w:ascii="Calibri" w:eastAsia="MS Gothic" w:hAnsi="Calibri" w:cs="Calibri"/>
            <w:sz w:val="20"/>
            <w:szCs w:val="20"/>
          </w:rPr>
          <w:id w:val="1365484274"/>
          <w14:checkbox>
            <w14:checked w14:val="0"/>
            <w14:checkedState w14:val="2612" w14:font="MS Gothic"/>
            <w14:uncheckedState w14:val="2610" w14:font="MS Gothic"/>
          </w14:checkbox>
        </w:sdtPr>
        <w:sdtContent>
          <w:r w:rsidR="00F42F1F" w:rsidRPr="00E40605">
            <w:rPr>
              <w:rFonts w:ascii="Segoe UI Symbol" w:eastAsia="MS Gothic" w:hAnsi="Segoe UI Symbol" w:cs="Segoe UI Symbol"/>
              <w:sz w:val="20"/>
              <w:szCs w:val="20"/>
            </w:rPr>
            <w:t>☐</w:t>
          </w:r>
        </w:sdtContent>
      </w:sdt>
      <w:r w:rsidR="00F42F1F" w:rsidRPr="00E40605">
        <w:rPr>
          <w:rFonts w:ascii="Calibri" w:eastAsia="MS Gothic" w:hAnsi="Calibri" w:cs="Calibri"/>
          <w:sz w:val="20"/>
          <w:szCs w:val="20"/>
        </w:rPr>
        <w:t xml:space="preserve"> </w:t>
      </w:r>
      <w:hyperlink r:id="rId11" w:history="1">
        <w:r w:rsidR="00F42F1F" w:rsidRPr="00E40605">
          <w:rPr>
            <w:rStyle w:val="Hyperlink"/>
            <w:rFonts w:ascii="Calibri" w:hAnsi="Calibri" w:cs="Calibri"/>
            <w:sz w:val="20"/>
            <w:szCs w:val="20"/>
          </w:rPr>
          <w:t>Library Selection</w:t>
        </w:r>
      </w:hyperlink>
      <w:r w:rsidR="0099205F" w:rsidRPr="00E40605">
        <w:rPr>
          <w:rFonts w:ascii="Calibri" w:hAnsi="Calibri" w:cs="Calibri"/>
          <w:sz w:val="20"/>
          <w:szCs w:val="20"/>
        </w:rPr>
        <w:t xml:space="preserve"> (50 backlist titles</w:t>
      </w:r>
      <w:r w:rsidR="00E40605" w:rsidRPr="00E40605">
        <w:rPr>
          <w:rFonts w:ascii="Calibri" w:hAnsi="Calibri" w:cs="Calibri"/>
          <w:sz w:val="20"/>
          <w:szCs w:val="20"/>
        </w:rPr>
        <w:t xml:space="preserve"> selected by an independent panel of expert librarians, this package features a cross-section of key titles across all disciplines published by the Press, taken from the other three packages).</w:t>
      </w:r>
    </w:p>
    <w:p w14:paraId="27748147" w14:textId="006724DD" w:rsidR="0099205F" w:rsidRPr="00E40605" w:rsidRDefault="00000000" w:rsidP="00712957">
      <w:pPr>
        <w:ind w:left="284"/>
        <w:rPr>
          <w:rFonts w:ascii="Calibri" w:hAnsi="Calibri" w:cs="Calibri"/>
          <w:sz w:val="20"/>
          <w:szCs w:val="20"/>
        </w:rPr>
      </w:pPr>
      <w:sdt>
        <w:sdtPr>
          <w:rPr>
            <w:rFonts w:ascii="Calibri" w:eastAsia="MS Gothic" w:hAnsi="Calibri" w:cs="Calibri"/>
            <w:sz w:val="20"/>
            <w:szCs w:val="20"/>
          </w:rPr>
          <w:id w:val="-623927608"/>
          <w14:checkbox>
            <w14:checked w14:val="0"/>
            <w14:checkedState w14:val="2612" w14:font="MS Gothic"/>
            <w14:uncheckedState w14:val="2610" w14:font="MS Gothic"/>
          </w14:checkbox>
        </w:sdtPr>
        <w:sdtContent>
          <w:r w:rsidR="00F42F1F" w:rsidRPr="00E40605">
            <w:rPr>
              <w:rFonts w:ascii="Segoe UI Symbol" w:eastAsia="MS Gothic" w:hAnsi="Segoe UI Symbol" w:cs="Segoe UI Symbol"/>
              <w:sz w:val="20"/>
              <w:szCs w:val="20"/>
            </w:rPr>
            <w:t>☐</w:t>
          </w:r>
        </w:sdtContent>
      </w:sdt>
      <w:r w:rsidR="00F42F1F" w:rsidRPr="00E40605">
        <w:rPr>
          <w:rFonts w:ascii="Calibri" w:eastAsia="MS Gothic" w:hAnsi="Calibri" w:cs="Calibri"/>
          <w:sz w:val="20"/>
          <w:szCs w:val="20"/>
        </w:rPr>
        <w:t xml:space="preserve"> </w:t>
      </w:r>
      <w:hyperlink r:id="rId12" w:history="1">
        <w:r w:rsidR="0099205F" w:rsidRPr="00E40605">
          <w:rPr>
            <w:rStyle w:val="Hyperlink"/>
            <w:rFonts w:ascii="Calibri" w:hAnsi="Calibri" w:cs="Calibri"/>
            <w:sz w:val="20"/>
            <w:szCs w:val="20"/>
          </w:rPr>
          <w:t>East Meets West</w:t>
        </w:r>
      </w:hyperlink>
      <w:r w:rsidR="0099205F" w:rsidRPr="00E40605">
        <w:rPr>
          <w:rFonts w:ascii="Calibri" w:hAnsi="Calibri" w:cs="Calibri"/>
          <w:sz w:val="20"/>
          <w:szCs w:val="20"/>
        </w:rPr>
        <w:t xml:space="preserve"> (50 backlist </w:t>
      </w:r>
      <w:r w:rsidR="00E40605" w:rsidRPr="00E40605">
        <w:rPr>
          <w:rFonts w:ascii="Calibri" w:hAnsi="Calibri" w:cs="Calibri"/>
          <w:sz w:val="20"/>
          <w:szCs w:val="20"/>
        </w:rPr>
        <w:t>books on the transformations of the former Russian empire: Romanov rule followed by Bolshevik politics, post-communist consolidation, and the imperial renaissance under Putin. This package presents the many faces of the empire from the tsarist era to recent upheavals, including the Russia-Ukraine war).</w:t>
      </w:r>
    </w:p>
    <w:p w14:paraId="5ED7A387" w14:textId="6417CCD4" w:rsidR="00F42F1F" w:rsidRPr="0070203D" w:rsidRDefault="00000000" w:rsidP="0070203D">
      <w:pPr>
        <w:ind w:left="284"/>
        <w:rPr>
          <w:rFonts w:ascii="Calibri" w:eastAsia="MS Gothic" w:hAnsi="Calibri" w:cs="Calibri"/>
          <w:sz w:val="20"/>
          <w:szCs w:val="20"/>
        </w:rPr>
      </w:pPr>
      <w:sdt>
        <w:sdtPr>
          <w:rPr>
            <w:rFonts w:ascii="Calibri" w:eastAsia="MS Gothic" w:hAnsi="Calibri" w:cs="Calibri"/>
            <w:sz w:val="20"/>
            <w:szCs w:val="20"/>
          </w:rPr>
          <w:id w:val="1636451552"/>
          <w14:checkbox>
            <w14:checked w14:val="0"/>
            <w14:checkedState w14:val="2612" w14:font="MS Gothic"/>
            <w14:uncheckedState w14:val="2610" w14:font="MS Gothic"/>
          </w14:checkbox>
        </w:sdtPr>
        <w:sdtContent>
          <w:r w:rsidR="00F42F1F" w:rsidRPr="00E40605">
            <w:rPr>
              <w:rFonts w:ascii="Segoe UI Symbol" w:eastAsia="MS Gothic" w:hAnsi="Segoe UI Symbol" w:cs="Segoe UI Symbol"/>
              <w:sz w:val="20"/>
              <w:szCs w:val="20"/>
            </w:rPr>
            <w:t>☐</w:t>
          </w:r>
        </w:sdtContent>
      </w:sdt>
      <w:r w:rsidR="00F42F1F" w:rsidRPr="00E40605">
        <w:rPr>
          <w:rFonts w:ascii="Calibri" w:eastAsia="MS Gothic" w:hAnsi="Calibri" w:cs="Calibri"/>
          <w:sz w:val="20"/>
          <w:szCs w:val="20"/>
        </w:rPr>
        <w:t xml:space="preserve"> </w:t>
      </w:r>
      <w:hyperlink r:id="rId13" w:history="1">
        <w:r w:rsidR="001C0E5D" w:rsidRPr="0070203D">
          <w:rPr>
            <w:rStyle w:val="Hyperlink"/>
            <w:rFonts w:ascii="Calibri" w:hAnsi="Calibri" w:cs="Calibri"/>
            <w:sz w:val="20"/>
            <w:szCs w:val="20"/>
          </w:rPr>
          <w:t xml:space="preserve">Past </w:t>
        </w:r>
        <w:r w:rsidR="0070203D">
          <w:rPr>
            <w:rStyle w:val="Hyperlink"/>
            <w:rFonts w:ascii="Calibri" w:hAnsi="Calibri" w:cs="Calibri"/>
            <w:sz w:val="20"/>
            <w:szCs w:val="20"/>
          </w:rPr>
          <w:t>M</w:t>
        </w:r>
        <w:r w:rsidR="001C0E5D" w:rsidRPr="0070203D">
          <w:rPr>
            <w:rStyle w:val="Hyperlink"/>
            <w:rFonts w:ascii="Calibri" w:hAnsi="Calibri" w:cs="Calibri"/>
            <w:sz w:val="20"/>
            <w:szCs w:val="20"/>
          </w:rPr>
          <w:t xml:space="preserve">eets </w:t>
        </w:r>
        <w:r w:rsidR="0070203D" w:rsidRPr="0070203D">
          <w:rPr>
            <w:rStyle w:val="Hyperlink"/>
            <w:rFonts w:ascii="Calibri" w:hAnsi="Calibri" w:cs="Calibri"/>
            <w:sz w:val="20"/>
            <w:szCs w:val="20"/>
          </w:rPr>
          <w:t>P</w:t>
        </w:r>
        <w:r w:rsidR="001C0E5D" w:rsidRPr="0070203D">
          <w:rPr>
            <w:rStyle w:val="Hyperlink"/>
            <w:rFonts w:ascii="Calibri" w:hAnsi="Calibri" w:cs="Calibri"/>
            <w:sz w:val="20"/>
            <w:szCs w:val="20"/>
          </w:rPr>
          <w:t>resent</w:t>
        </w:r>
      </w:hyperlink>
      <w:r w:rsidR="00F42F1F" w:rsidRPr="00E40605">
        <w:rPr>
          <w:rFonts w:ascii="Calibri" w:hAnsi="Calibri" w:cs="Calibri"/>
          <w:sz w:val="20"/>
          <w:szCs w:val="20"/>
        </w:rPr>
        <w:t xml:space="preserve"> (50 midlist titles </w:t>
      </w:r>
      <w:r w:rsidR="0070203D" w:rsidRPr="0070203D">
        <w:rPr>
          <w:rFonts w:ascii="Calibri" w:hAnsi="Calibri" w:cs="Calibri"/>
          <w:sz w:val="20"/>
          <w:szCs w:val="20"/>
        </w:rPr>
        <w:t>published between 2020 and 2025</w:t>
      </w:r>
      <w:r w:rsidR="0070203D">
        <w:rPr>
          <w:rFonts w:ascii="Calibri" w:hAnsi="Calibri" w:cs="Calibri"/>
          <w:sz w:val="20"/>
          <w:szCs w:val="20"/>
        </w:rPr>
        <w:t xml:space="preserve">. </w:t>
      </w:r>
      <w:r w:rsidR="0070203D" w:rsidRPr="0070203D">
        <w:rPr>
          <w:rFonts w:ascii="Calibri" w:hAnsi="Calibri" w:cs="Calibri"/>
          <w:sz w:val="20"/>
          <w:szCs w:val="20"/>
        </w:rPr>
        <w:t>Taking a holistic approach to Central and Eastern Europe, this package showcases some of CEU Press' most recent monographs on the region. It contains the very latest research and debates on topics ranging widely from the politics and class struggles of Communist and post-Communist regimes, through to cuisine as cultural memory and expression</w:t>
      </w:r>
      <w:r w:rsidR="00F42F1F" w:rsidRPr="00E40605">
        <w:rPr>
          <w:rFonts w:ascii="Calibri" w:hAnsi="Calibri" w:cs="Calibri"/>
          <w:sz w:val="20"/>
          <w:szCs w:val="20"/>
        </w:rPr>
        <w:t>) – new for 2025!</w:t>
      </w:r>
      <w:r w:rsidR="000603F4" w:rsidRPr="00E40605">
        <w:rPr>
          <w:rFonts w:ascii="Calibri" w:hAnsi="Calibri" w:cs="Calibri"/>
          <w:sz w:val="20"/>
          <w:szCs w:val="20"/>
        </w:rPr>
        <w:t xml:space="preserve"> </w:t>
      </w:r>
      <w:r w:rsidR="00712957">
        <w:rPr>
          <w:rFonts w:ascii="Calibri" w:hAnsi="Calibri" w:cs="Calibri"/>
          <w:sz w:val="20"/>
          <w:szCs w:val="20"/>
        </w:rPr>
        <w:br/>
      </w:r>
      <w:r w:rsidR="0070203D">
        <w:rPr>
          <w:rFonts w:ascii="Calibri" w:eastAsia="MS Gothic" w:hAnsi="Calibri" w:cs="Calibri"/>
          <w:sz w:val="20"/>
          <w:szCs w:val="20"/>
        </w:rPr>
        <w:br/>
      </w:r>
      <w:sdt>
        <w:sdtPr>
          <w:rPr>
            <w:rFonts w:ascii="Calibri" w:eastAsia="MS Gothic" w:hAnsi="Calibri" w:cs="Calibri"/>
            <w:sz w:val="20"/>
            <w:szCs w:val="20"/>
          </w:rPr>
          <w:id w:val="684721571"/>
          <w14:checkbox>
            <w14:checked w14:val="0"/>
            <w14:checkedState w14:val="2612" w14:font="MS Gothic"/>
            <w14:uncheckedState w14:val="2610" w14:font="MS Gothic"/>
          </w14:checkbox>
        </w:sdtPr>
        <w:sdtContent>
          <w:r w:rsidR="00F42F1F" w:rsidRPr="00E40605">
            <w:rPr>
              <w:rFonts w:ascii="Segoe UI Symbol" w:eastAsia="MS Gothic" w:hAnsi="Segoe UI Symbol" w:cs="Segoe UI Symbol"/>
              <w:sz w:val="20"/>
              <w:szCs w:val="20"/>
            </w:rPr>
            <w:t>☐</w:t>
          </w:r>
        </w:sdtContent>
      </w:sdt>
      <w:r w:rsidR="00F42F1F" w:rsidRPr="00E40605">
        <w:rPr>
          <w:rFonts w:ascii="Calibri" w:eastAsia="MS Gothic" w:hAnsi="Calibri" w:cs="Calibri"/>
          <w:sz w:val="20"/>
          <w:szCs w:val="20"/>
        </w:rPr>
        <w:t xml:space="preserve"> </w:t>
      </w:r>
      <w:hyperlink r:id="rId14" w:history="1">
        <w:r w:rsidR="00F42F1F" w:rsidRPr="00E40605">
          <w:rPr>
            <w:rStyle w:val="Hyperlink"/>
            <w:rFonts w:ascii="Calibri" w:hAnsi="Calibri" w:cs="Calibri"/>
            <w:sz w:val="20"/>
            <w:szCs w:val="20"/>
          </w:rPr>
          <w:t>OA Supporter Package</w:t>
        </w:r>
      </w:hyperlink>
      <w:r w:rsidR="00F42F1F" w:rsidRPr="00E40605">
        <w:rPr>
          <w:rFonts w:ascii="Calibri" w:hAnsi="Calibri" w:cs="Calibri"/>
          <w:sz w:val="20"/>
          <w:szCs w:val="20"/>
        </w:rPr>
        <w:t xml:space="preserve"> (no content</w:t>
      </w:r>
      <w:r w:rsidR="00E40605" w:rsidRPr="00E40605">
        <w:rPr>
          <w:rFonts w:ascii="Calibri" w:hAnsi="Calibri" w:cs="Calibri"/>
          <w:sz w:val="20"/>
          <w:szCs w:val="20"/>
        </w:rPr>
        <w:t xml:space="preserve"> but library support through this package enables the Press to continue publishing new frontlist books in all of the above subject areas in open access format)</w:t>
      </w:r>
      <w:r w:rsidR="000055D7">
        <w:rPr>
          <w:rFonts w:ascii="Calibri" w:hAnsi="Calibri" w:cs="Calibri"/>
          <w:sz w:val="20"/>
          <w:szCs w:val="20"/>
        </w:rPr>
        <w:t>.</w:t>
      </w:r>
    </w:p>
    <w:p w14:paraId="1EF8EF85" w14:textId="38AAD4EA" w:rsidR="00452893" w:rsidRPr="00804762" w:rsidRDefault="003B61B0">
      <w:pPr>
        <w:rPr>
          <w:rFonts w:ascii="Calibri" w:hAnsi="Calibri" w:cs="Calibri"/>
          <w:sz w:val="20"/>
          <w:szCs w:val="20"/>
        </w:rPr>
      </w:pPr>
      <w:r w:rsidRPr="00804762">
        <w:rPr>
          <w:rFonts w:ascii="Calibri" w:hAnsi="Calibri" w:cs="Calibri"/>
          <w:sz w:val="20"/>
          <w:szCs w:val="20"/>
        </w:rPr>
        <w:t xml:space="preserve">I recommend </w:t>
      </w:r>
      <w:r w:rsidR="00E40605" w:rsidRPr="00804762">
        <w:rPr>
          <w:rFonts w:ascii="Calibri" w:hAnsi="Calibri" w:cs="Calibri"/>
          <w:sz w:val="20"/>
          <w:szCs w:val="20"/>
        </w:rPr>
        <w:t>investing in</w:t>
      </w:r>
      <w:r w:rsidR="00F42F1F" w:rsidRPr="00804762">
        <w:rPr>
          <w:rFonts w:ascii="Calibri" w:hAnsi="Calibri" w:cs="Calibri"/>
          <w:sz w:val="20"/>
          <w:szCs w:val="20"/>
        </w:rPr>
        <w:t xml:space="preserve"> </w:t>
      </w:r>
      <w:r w:rsidR="00F42F1F" w:rsidRPr="00804762">
        <w:rPr>
          <w:rFonts w:ascii="Calibri" w:hAnsi="Calibri" w:cs="Calibri"/>
          <w:b/>
          <w:bCs/>
          <w:i/>
          <w:iCs/>
          <w:sz w:val="20"/>
          <w:szCs w:val="20"/>
        </w:rPr>
        <w:t xml:space="preserve">Opening the Future </w:t>
      </w:r>
      <w:r w:rsidRPr="00804762">
        <w:rPr>
          <w:rFonts w:ascii="Calibri" w:hAnsi="Calibri" w:cs="Calibri"/>
          <w:sz w:val="20"/>
          <w:szCs w:val="20"/>
        </w:rPr>
        <w:t xml:space="preserve">for the following reason(s): </w:t>
      </w:r>
    </w:p>
    <w:p w14:paraId="3B78C2E6" w14:textId="40F46B8B" w:rsidR="00452893" w:rsidRPr="00E40605" w:rsidRDefault="00000000" w:rsidP="00712957">
      <w:pPr>
        <w:ind w:left="284"/>
        <w:rPr>
          <w:rFonts w:ascii="Calibri" w:hAnsi="Calibri" w:cs="Calibri"/>
          <w:sz w:val="20"/>
          <w:szCs w:val="20"/>
        </w:rPr>
      </w:pPr>
      <w:sdt>
        <w:sdtPr>
          <w:rPr>
            <w:rFonts w:ascii="Calibri" w:hAnsi="Calibri" w:cs="Calibri"/>
            <w:sz w:val="20"/>
            <w:szCs w:val="20"/>
          </w:rPr>
          <w:id w:val="459772450"/>
          <w14:checkbox>
            <w14:checked w14:val="0"/>
            <w14:checkedState w14:val="2612" w14:font="MS Gothic"/>
            <w14:uncheckedState w14:val="2610" w14:font="MS Gothic"/>
          </w14:checkbox>
        </w:sdtPr>
        <w:sdtContent>
          <w:r w:rsidR="000603F4" w:rsidRPr="00E40605">
            <w:rPr>
              <w:rFonts w:ascii="Segoe UI Symbol" w:eastAsia="MS Gothic" w:hAnsi="Segoe UI Symbol" w:cs="Segoe UI Symbol"/>
              <w:sz w:val="20"/>
              <w:szCs w:val="20"/>
            </w:rPr>
            <w:t>☐</w:t>
          </w:r>
        </w:sdtContent>
      </w:sdt>
      <w:r w:rsidR="003B61B0" w:rsidRPr="00E40605">
        <w:rPr>
          <w:rFonts w:ascii="Calibri" w:hAnsi="Calibri" w:cs="Calibri"/>
          <w:sz w:val="20"/>
          <w:szCs w:val="20"/>
        </w:rPr>
        <w:t xml:space="preserve"> </w:t>
      </w:r>
      <w:r w:rsidR="003B61B0" w:rsidRPr="00E40605">
        <w:rPr>
          <w:rFonts w:ascii="Calibri" w:hAnsi="Calibri" w:cs="Calibri"/>
          <w:b/>
          <w:bCs/>
          <w:sz w:val="20"/>
          <w:szCs w:val="20"/>
        </w:rPr>
        <w:t>Reference</w:t>
      </w:r>
      <w:r w:rsidR="003B61B0" w:rsidRPr="00E40605">
        <w:rPr>
          <w:rFonts w:ascii="Calibri" w:hAnsi="Calibri" w:cs="Calibri"/>
          <w:sz w:val="20"/>
          <w:szCs w:val="20"/>
        </w:rPr>
        <w:t>: I will need to refer to</w:t>
      </w:r>
      <w:r w:rsidR="00F42F1F" w:rsidRPr="00E40605">
        <w:rPr>
          <w:rFonts w:ascii="Calibri" w:hAnsi="Calibri" w:cs="Calibri"/>
          <w:sz w:val="20"/>
          <w:szCs w:val="20"/>
        </w:rPr>
        <w:t xml:space="preserve"> CEU Press </w:t>
      </w:r>
      <w:r w:rsidR="003B61B0" w:rsidRPr="00E40605">
        <w:rPr>
          <w:rFonts w:ascii="Calibri" w:hAnsi="Calibri" w:cs="Calibri"/>
          <w:sz w:val="20"/>
          <w:szCs w:val="20"/>
        </w:rPr>
        <w:t>book</w:t>
      </w:r>
      <w:r w:rsidR="00F42F1F" w:rsidRPr="00E40605">
        <w:rPr>
          <w:rFonts w:ascii="Calibri" w:hAnsi="Calibri" w:cs="Calibri"/>
          <w:sz w:val="20"/>
          <w:szCs w:val="20"/>
        </w:rPr>
        <w:t>s</w:t>
      </w:r>
      <w:r w:rsidR="003B61B0" w:rsidRPr="00E40605">
        <w:rPr>
          <w:rFonts w:ascii="Calibri" w:hAnsi="Calibri" w:cs="Calibri"/>
          <w:sz w:val="20"/>
          <w:szCs w:val="20"/>
        </w:rPr>
        <w:t xml:space="preserve"> frequently for my work.</w:t>
      </w:r>
    </w:p>
    <w:p w14:paraId="1830E084" w14:textId="0667DF4A" w:rsidR="00452893" w:rsidRPr="00E40605" w:rsidRDefault="00000000" w:rsidP="00712957">
      <w:pPr>
        <w:ind w:left="284"/>
        <w:rPr>
          <w:rFonts w:ascii="Calibri" w:hAnsi="Calibri" w:cs="Calibri"/>
          <w:sz w:val="20"/>
          <w:szCs w:val="20"/>
        </w:rPr>
      </w:pPr>
      <w:sdt>
        <w:sdtPr>
          <w:rPr>
            <w:rFonts w:ascii="Calibri" w:hAnsi="Calibri" w:cs="Calibri"/>
            <w:sz w:val="20"/>
            <w:szCs w:val="20"/>
          </w:rPr>
          <w:id w:val="2120948006"/>
          <w14:checkbox>
            <w14:checked w14:val="0"/>
            <w14:checkedState w14:val="2612" w14:font="MS Gothic"/>
            <w14:uncheckedState w14:val="2610" w14:font="MS Gothic"/>
          </w14:checkbox>
        </w:sdtPr>
        <w:sdtContent>
          <w:r w:rsidR="000603F4" w:rsidRPr="00E40605">
            <w:rPr>
              <w:rFonts w:ascii="Segoe UI Symbol" w:eastAsia="MS Gothic" w:hAnsi="Segoe UI Symbol" w:cs="Segoe UI Symbol"/>
              <w:sz w:val="20"/>
              <w:szCs w:val="20"/>
            </w:rPr>
            <w:t>☐</w:t>
          </w:r>
        </w:sdtContent>
      </w:sdt>
      <w:r w:rsidR="003B61B0" w:rsidRPr="00E40605">
        <w:rPr>
          <w:rFonts w:ascii="Calibri" w:hAnsi="Calibri" w:cs="Calibri"/>
          <w:sz w:val="20"/>
          <w:szCs w:val="20"/>
        </w:rPr>
        <w:t xml:space="preserve"> </w:t>
      </w:r>
      <w:r w:rsidR="003B61B0" w:rsidRPr="00E40605">
        <w:rPr>
          <w:rFonts w:ascii="Calibri" w:hAnsi="Calibri" w:cs="Calibri"/>
          <w:b/>
          <w:bCs/>
          <w:sz w:val="20"/>
          <w:szCs w:val="20"/>
        </w:rPr>
        <w:t>Student referral</w:t>
      </w:r>
      <w:r w:rsidR="003B61B0" w:rsidRPr="00E40605">
        <w:rPr>
          <w:rFonts w:ascii="Calibri" w:hAnsi="Calibri" w:cs="Calibri"/>
          <w:sz w:val="20"/>
          <w:szCs w:val="20"/>
        </w:rPr>
        <w:t xml:space="preserve">: I will be referring students to </w:t>
      </w:r>
      <w:r w:rsidR="00F42F1F" w:rsidRPr="00E40605">
        <w:rPr>
          <w:rFonts w:ascii="Calibri" w:hAnsi="Calibri" w:cs="Calibri"/>
          <w:sz w:val="20"/>
          <w:szCs w:val="20"/>
        </w:rPr>
        <w:t>these</w:t>
      </w:r>
      <w:r w:rsidR="003B61B0" w:rsidRPr="00E40605">
        <w:rPr>
          <w:rFonts w:ascii="Calibri" w:hAnsi="Calibri" w:cs="Calibri"/>
          <w:sz w:val="20"/>
          <w:szCs w:val="20"/>
        </w:rPr>
        <w:t xml:space="preserve"> book</w:t>
      </w:r>
      <w:r w:rsidR="00F42F1F" w:rsidRPr="00E40605">
        <w:rPr>
          <w:rFonts w:ascii="Calibri" w:hAnsi="Calibri" w:cs="Calibri"/>
          <w:sz w:val="20"/>
          <w:szCs w:val="20"/>
        </w:rPr>
        <w:t>s</w:t>
      </w:r>
      <w:r w:rsidR="003B61B0" w:rsidRPr="00E40605">
        <w:rPr>
          <w:rFonts w:ascii="Calibri" w:hAnsi="Calibri" w:cs="Calibri"/>
          <w:sz w:val="20"/>
          <w:szCs w:val="20"/>
        </w:rPr>
        <w:t xml:space="preserve"> to assist their studies.</w:t>
      </w:r>
    </w:p>
    <w:p w14:paraId="5BB4D0E9" w14:textId="02324FF5" w:rsidR="00452893" w:rsidRPr="00E40605" w:rsidRDefault="00000000" w:rsidP="00712957">
      <w:pPr>
        <w:ind w:left="284"/>
        <w:rPr>
          <w:rFonts w:ascii="Calibri" w:hAnsi="Calibri" w:cs="Calibri"/>
          <w:sz w:val="20"/>
          <w:szCs w:val="20"/>
        </w:rPr>
      </w:pPr>
      <w:sdt>
        <w:sdtPr>
          <w:rPr>
            <w:rFonts w:ascii="Calibri" w:hAnsi="Calibri" w:cs="Calibri"/>
            <w:sz w:val="20"/>
            <w:szCs w:val="20"/>
          </w:rPr>
          <w:id w:val="356394248"/>
          <w14:checkbox>
            <w14:checked w14:val="0"/>
            <w14:checkedState w14:val="2612" w14:font="MS Gothic"/>
            <w14:uncheckedState w14:val="2610" w14:font="MS Gothic"/>
          </w14:checkbox>
        </w:sdtPr>
        <w:sdtContent>
          <w:r w:rsidR="000603F4" w:rsidRPr="00E40605">
            <w:rPr>
              <w:rFonts w:ascii="Segoe UI Symbol" w:eastAsia="MS Gothic" w:hAnsi="Segoe UI Symbol" w:cs="Segoe UI Symbol"/>
              <w:sz w:val="20"/>
              <w:szCs w:val="20"/>
            </w:rPr>
            <w:t>☐</w:t>
          </w:r>
        </w:sdtContent>
      </w:sdt>
      <w:r w:rsidR="003B61B0" w:rsidRPr="00E40605">
        <w:rPr>
          <w:rFonts w:ascii="Calibri" w:hAnsi="Calibri" w:cs="Calibri"/>
          <w:sz w:val="20"/>
          <w:szCs w:val="20"/>
        </w:rPr>
        <w:t xml:space="preserve"> </w:t>
      </w:r>
      <w:r w:rsidR="003B61B0" w:rsidRPr="00E40605">
        <w:rPr>
          <w:rFonts w:ascii="Calibri" w:hAnsi="Calibri" w:cs="Calibri"/>
          <w:b/>
          <w:bCs/>
          <w:sz w:val="20"/>
          <w:szCs w:val="20"/>
        </w:rPr>
        <w:t>Benefit for library</w:t>
      </w:r>
      <w:r w:rsidR="003B61B0" w:rsidRPr="00E40605">
        <w:rPr>
          <w:rFonts w:ascii="Calibri" w:hAnsi="Calibri" w:cs="Calibri"/>
          <w:sz w:val="20"/>
          <w:szCs w:val="20"/>
        </w:rPr>
        <w:t>: Th</w:t>
      </w:r>
      <w:r w:rsidR="00B30BEF">
        <w:rPr>
          <w:rFonts w:ascii="Calibri" w:hAnsi="Calibri" w:cs="Calibri"/>
          <w:sz w:val="20"/>
          <w:szCs w:val="20"/>
        </w:rPr>
        <w:t>e</w:t>
      </w:r>
      <w:r w:rsidR="003B61B0" w:rsidRPr="00E40605">
        <w:rPr>
          <w:rFonts w:ascii="Calibri" w:hAnsi="Calibri" w:cs="Calibri"/>
          <w:sz w:val="20"/>
          <w:szCs w:val="20"/>
        </w:rPr>
        <w:t>s</w:t>
      </w:r>
      <w:r w:rsidR="00B30BEF">
        <w:rPr>
          <w:rFonts w:ascii="Calibri" w:hAnsi="Calibri" w:cs="Calibri"/>
          <w:sz w:val="20"/>
          <w:szCs w:val="20"/>
        </w:rPr>
        <w:t>e</w:t>
      </w:r>
      <w:r w:rsidR="003B61B0" w:rsidRPr="00E40605">
        <w:rPr>
          <w:rFonts w:ascii="Calibri" w:hAnsi="Calibri" w:cs="Calibri"/>
          <w:sz w:val="20"/>
          <w:szCs w:val="20"/>
        </w:rPr>
        <w:t xml:space="preserve"> book</w:t>
      </w:r>
      <w:r w:rsidR="00B30BEF">
        <w:rPr>
          <w:rFonts w:ascii="Calibri" w:hAnsi="Calibri" w:cs="Calibri"/>
          <w:sz w:val="20"/>
          <w:szCs w:val="20"/>
        </w:rPr>
        <w:t>s</w:t>
      </w:r>
      <w:r w:rsidR="003B61B0" w:rsidRPr="00E40605">
        <w:rPr>
          <w:rFonts w:ascii="Calibri" w:hAnsi="Calibri" w:cs="Calibri"/>
          <w:sz w:val="20"/>
          <w:szCs w:val="20"/>
        </w:rPr>
        <w:t xml:space="preserve"> will complement the library’s collection and I will regularly recommend </w:t>
      </w:r>
      <w:r w:rsidR="00F42F1F" w:rsidRPr="00E40605">
        <w:rPr>
          <w:rFonts w:ascii="Calibri" w:hAnsi="Calibri" w:cs="Calibri"/>
          <w:sz w:val="20"/>
          <w:szCs w:val="20"/>
        </w:rPr>
        <w:t>them</w:t>
      </w:r>
      <w:r w:rsidR="003B61B0" w:rsidRPr="00E40605">
        <w:rPr>
          <w:rFonts w:ascii="Calibri" w:hAnsi="Calibri" w:cs="Calibri"/>
          <w:sz w:val="20"/>
          <w:szCs w:val="20"/>
        </w:rPr>
        <w:t xml:space="preserve"> to my colleagues/students. </w:t>
      </w:r>
    </w:p>
    <w:p w14:paraId="5A3EF08C" w14:textId="5E0AA0D9" w:rsidR="00452893" w:rsidRPr="00E40605" w:rsidRDefault="00000000" w:rsidP="00712957">
      <w:pPr>
        <w:ind w:left="284"/>
        <w:rPr>
          <w:rFonts w:ascii="Calibri" w:hAnsi="Calibri" w:cs="Calibri"/>
          <w:sz w:val="20"/>
          <w:szCs w:val="20"/>
        </w:rPr>
      </w:pPr>
      <w:sdt>
        <w:sdtPr>
          <w:rPr>
            <w:rFonts w:ascii="Calibri" w:hAnsi="Calibri" w:cs="Calibri"/>
            <w:sz w:val="20"/>
            <w:szCs w:val="20"/>
          </w:rPr>
          <w:id w:val="1621414962"/>
          <w14:checkbox>
            <w14:checked w14:val="0"/>
            <w14:checkedState w14:val="2612" w14:font="MS Gothic"/>
            <w14:uncheckedState w14:val="2610" w14:font="MS Gothic"/>
          </w14:checkbox>
        </w:sdtPr>
        <w:sdtContent>
          <w:r w:rsidR="000603F4" w:rsidRPr="00E40605">
            <w:rPr>
              <w:rFonts w:ascii="Segoe UI Symbol" w:eastAsia="MS Gothic" w:hAnsi="Segoe UI Symbol" w:cs="Segoe UI Symbol"/>
              <w:sz w:val="20"/>
              <w:szCs w:val="20"/>
            </w:rPr>
            <w:t>☐</w:t>
          </w:r>
        </w:sdtContent>
      </w:sdt>
      <w:r w:rsidR="003B61B0" w:rsidRPr="00E40605">
        <w:rPr>
          <w:rFonts w:ascii="Calibri" w:hAnsi="Calibri" w:cs="Calibri"/>
          <w:sz w:val="20"/>
          <w:szCs w:val="20"/>
        </w:rPr>
        <w:t xml:space="preserve"> </w:t>
      </w:r>
      <w:r w:rsidR="003B61B0" w:rsidRPr="00E40605">
        <w:rPr>
          <w:rFonts w:ascii="Calibri" w:hAnsi="Calibri" w:cs="Calibri"/>
          <w:b/>
          <w:bCs/>
          <w:sz w:val="20"/>
          <w:szCs w:val="20"/>
        </w:rPr>
        <w:t>Own affiliation</w:t>
      </w:r>
      <w:r w:rsidR="003B61B0" w:rsidRPr="00E40605">
        <w:rPr>
          <w:rFonts w:ascii="Calibri" w:hAnsi="Calibri" w:cs="Calibri"/>
          <w:sz w:val="20"/>
          <w:szCs w:val="20"/>
        </w:rPr>
        <w:t xml:space="preserve">: I </w:t>
      </w:r>
      <w:r w:rsidR="007C56C7" w:rsidRPr="00E40605">
        <w:rPr>
          <w:rFonts w:ascii="Calibri" w:hAnsi="Calibri" w:cs="Calibri"/>
          <w:sz w:val="20"/>
          <w:szCs w:val="20"/>
        </w:rPr>
        <w:t>have published with</w:t>
      </w:r>
      <w:r w:rsidR="00F42F1F" w:rsidRPr="00E40605">
        <w:rPr>
          <w:rFonts w:ascii="Calibri" w:hAnsi="Calibri" w:cs="Calibri"/>
          <w:sz w:val="20"/>
          <w:szCs w:val="20"/>
        </w:rPr>
        <w:t xml:space="preserve"> CEU Press, and would like to support the open access model that benefits authors without </w:t>
      </w:r>
      <w:r w:rsidR="00E40605" w:rsidRPr="00E40605">
        <w:rPr>
          <w:rFonts w:ascii="Calibri" w:hAnsi="Calibri" w:cs="Calibri"/>
          <w:sz w:val="20"/>
          <w:szCs w:val="20"/>
        </w:rPr>
        <w:t xml:space="preserve">them needing </w:t>
      </w:r>
      <w:r w:rsidR="00F42F1F" w:rsidRPr="00E40605">
        <w:rPr>
          <w:rFonts w:ascii="Calibri" w:hAnsi="Calibri" w:cs="Calibri"/>
          <w:sz w:val="20"/>
          <w:szCs w:val="20"/>
        </w:rPr>
        <w:t>institutional OA funding</w:t>
      </w:r>
      <w:r w:rsidR="000603F4" w:rsidRPr="00E40605">
        <w:rPr>
          <w:rFonts w:ascii="Calibri" w:hAnsi="Calibri" w:cs="Calibri"/>
          <w:sz w:val="20"/>
          <w:szCs w:val="20"/>
        </w:rPr>
        <w:t>.</w:t>
      </w:r>
      <w:r w:rsidR="003B61B0" w:rsidRPr="00E40605">
        <w:rPr>
          <w:rFonts w:ascii="Calibri" w:hAnsi="Calibri" w:cs="Calibri"/>
          <w:sz w:val="20"/>
          <w:szCs w:val="20"/>
        </w:rPr>
        <w:t xml:space="preserve"> </w:t>
      </w:r>
    </w:p>
    <w:p w14:paraId="59CA1063" w14:textId="5DEEACFD" w:rsidR="00452893" w:rsidRPr="00804762" w:rsidRDefault="003B61B0">
      <w:pPr>
        <w:rPr>
          <w:rFonts w:ascii="Calibri" w:hAnsi="Calibri" w:cs="Calibri"/>
          <w:sz w:val="20"/>
          <w:szCs w:val="20"/>
        </w:rPr>
      </w:pPr>
      <w:r w:rsidRPr="00804762">
        <w:rPr>
          <w:rFonts w:ascii="Calibri" w:hAnsi="Calibri" w:cs="Calibri"/>
          <w:b/>
          <w:bCs/>
          <w:sz w:val="20"/>
          <w:szCs w:val="20"/>
        </w:rPr>
        <w:t>Name</w:t>
      </w:r>
      <w:r w:rsidR="0070203D">
        <w:rPr>
          <w:rFonts w:ascii="Calibri" w:hAnsi="Calibri" w:cs="Calibri"/>
          <w:b/>
          <w:bCs/>
          <w:sz w:val="20"/>
          <w:szCs w:val="20"/>
        </w:rPr>
        <w:t xml:space="preserve"> and Title</w:t>
      </w:r>
      <w:r w:rsidRPr="00804762">
        <w:rPr>
          <w:rFonts w:ascii="Calibri" w:hAnsi="Calibri" w:cs="Calibri"/>
          <w:sz w:val="20"/>
          <w:szCs w:val="20"/>
        </w:rPr>
        <w:t xml:space="preserve">: </w:t>
      </w:r>
    </w:p>
    <w:p w14:paraId="2DA233E6" w14:textId="720C0577" w:rsidR="00452893" w:rsidRPr="00804762" w:rsidRDefault="003B61B0">
      <w:pPr>
        <w:rPr>
          <w:rFonts w:ascii="Calibri" w:hAnsi="Calibri" w:cs="Calibri"/>
          <w:sz w:val="20"/>
          <w:szCs w:val="20"/>
        </w:rPr>
      </w:pPr>
      <w:r w:rsidRPr="00804762">
        <w:rPr>
          <w:rFonts w:ascii="Calibri" w:hAnsi="Calibri" w:cs="Calibri"/>
          <w:b/>
          <w:bCs/>
          <w:sz w:val="20"/>
          <w:szCs w:val="20"/>
        </w:rPr>
        <w:t>Department</w:t>
      </w:r>
      <w:r w:rsidRPr="00804762">
        <w:rPr>
          <w:rFonts w:ascii="Calibri" w:hAnsi="Calibri" w:cs="Calibri"/>
          <w:sz w:val="20"/>
          <w:szCs w:val="20"/>
        </w:rPr>
        <w:t xml:space="preserve">: </w:t>
      </w:r>
    </w:p>
    <w:p w14:paraId="1E5CBA05" w14:textId="77777777" w:rsidR="00452893" w:rsidRPr="00804762" w:rsidRDefault="003B61B0">
      <w:pPr>
        <w:rPr>
          <w:rFonts w:ascii="Calibri" w:hAnsi="Calibri" w:cs="Calibri"/>
          <w:sz w:val="20"/>
          <w:szCs w:val="20"/>
        </w:rPr>
      </w:pPr>
      <w:r w:rsidRPr="00804762">
        <w:rPr>
          <w:rFonts w:ascii="Calibri" w:hAnsi="Calibri" w:cs="Calibri"/>
          <w:b/>
          <w:bCs/>
          <w:sz w:val="20"/>
          <w:szCs w:val="20"/>
        </w:rPr>
        <w:t>Email</w:t>
      </w:r>
      <w:r w:rsidRPr="00804762">
        <w:rPr>
          <w:rFonts w:ascii="Calibri" w:hAnsi="Calibri" w:cs="Calibri"/>
          <w:sz w:val="20"/>
          <w:szCs w:val="20"/>
        </w:rPr>
        <w:t xml:space="preserve">: </w:t>
      </w:r>
    </w:p>
    <w:p w14:paraId="7FA5C5FE" w14:textId="77777777" w:rsidR="00452893" w:rsidRPr="00804762" w:rsidRDefault="003B61B0">
      <w:pPr>
        <w:rPr>
          <w:rFonts w:ascii="Calibri" w:hAnsi="Calibri" w:cs="Calibri"/>
          <w:sz w:val="20"/>
          <w:szCs w:val="20"/>
        </w:rPr>
      </w:pPr>
      <w:r w:rsidRPr="00804762">
        <w:rPr>
          <w:rFonts w:ascii="Calibri" w:hAnsi="Calibri" w:cs="Calibri"/>
          <w:b/>
          <w:bCs/>
          <w:sz w:val="20"/>
          <w:szCs w:val="20"/>
        </w:rPr>
        <w:t>Date</w:t>
      </w:r>
      <w:r w:rsidRPr="00804762">
        <w:rPr>
          <w:rFonts w:ascii="Calibri" w:hAnsi="Calibri" w:cs="Calibri"/>
          <w:sz w:val="20"/>
          <w:szCs w:val="20"/>
        </w:rPr>
        <w:t xml:space="preserve">: </w:t>
      </w:r>
    </w:p>
    <w:p w14:paraId="12666F46" w14:textId="045F1C57" w:rsidR="003B514E" w:rsidRPr="007C56C7" w:rsidRDefault="003B61B0" w:rsidP="00804762">
      <w:pPr>
        <w:rPr>
          <w:rFonts w:ascii="Calibri" w:hAnsi="Calibri" w:cs="Calibri"/>
        </w:rPr>
      </w:pPr>
      <w:r w:rsidRPr="00804762">
        <w:rPr>
          <w:rFonts w:ascii="Calibri" w:hAnsi="Calibri" w:cs="Calibri"/>
          <w:b/>
          <w:bCs/>
          <w:sz w:val="20"/>
          <w:szCs w:val="20"/>
        </w:rPr>
        <w:t>Signature</w:t>
      </w:r>
      <w:r w:rsidRPr="00804762">
        <w:rPr>
          <w:rFonts w:ascii="Calibri" w:hAnsi="Calibri" w:cs="Calibri"/>
          <w:sz w:val="20"/>
          <w:szCs w:val="20"/>
        </w:rPr>
        <w:t>:</w:t>
      </w:r>
      <w:r w:rsidR="003B514E" w:rsidRPr="007C56C7">
        <w:rPr>
          <w:rFonts w:ascii="Calibri" w:hAnsi="Calibri" w:cs="Calibri"/>
        </w:rPr>
        <w:tab/>
      </w:r>
    </w:p>
    <w:sectPr w:rsidR="003B514E" w:rsidRPr="007C56C7" w:rsidSect="00804762">
      <w:headerReference w:type="default" r:id="rId15"/>
      <w:footerReference w:type="default" r:id="rId16"/>
      <w:pgSz w:w="11906" w:h="16838"/>
      <w:pgMar w:top="1440"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5F0DB" w14:textId="77777777" w:rsidR="00AB22F6" w:rsidRDefault="00AB22F6" w:rsidP="000603F4">
      <w:pPr>
        <w:spacing w:after="0" w:line="240" w:lineRule="auto"/>
      </w:pPr>
      <w:r>
        <w:separator/>
      </w:r>
    </w:p>
  </w:endnote>
  <w:endnote w:type="continuationSeparator" w:id="0">
    <w:p w14:paraId="4EE29D50" w14:textId="77777777" w:rsidR="00AB22F6" w:rsidRDefault="00AB22F6" w:rsidP="0006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35C2" w14:textId="1FA0A85D" w:rsidR="000603F4" w:rsidRPr="003B514E" w:rsidRDefault="000603F4">
    <w:pPr>
      <w:pStyle w:val="Footer"/>
      <w:rPr>
        <w:rFonts w:ascii="Calibri" w:hAnsi="Calibri" w:cs="Calibri"/>
        <w:sz w:val="12"/>
        <w:szCs w:val="12"/>
      </w:rPr>
    </w:pPr>
    <w:r w:rsidRPr="003B514E">
      <w:rPr>
        <w:rFonts w:ascii="Calibri" w:hAnsi="Calibri" w:cs="Calibri"/>
        <w:noProof/>
        <w:sz w:val="12"/>
        <w:szCs w:val="12"/>
        <w:lang w:val="nl-NL"/>
      </w:rPr>
      <w:drawing>
        <wp:anchor distT="0" distB="0" distL="114300" distR="114300" simplePos="0" relativeHeight="251658240" behindDoc="1" locked="0" layoutInCell="1" allowOverlap="1" wp14:anchorId="279105DF" wp14:editId="7167C15D">
          <wp:simplePos x="0" y="0"/>
          <wp:positionH relativeFrom="margin">
            <wp:posOffset>-1481455</wp:posOffset>
          </wp:positionH>
          <wp:positionV relativeFrom="paragraph">
            <wp:posOffset>-133350</wp:posOffset>
          </wp:positionV>
          <wp:extent cx="8709660" cy="970280"/>
          <wp:effectExtent l="0" t="0" r="0" b="1270"/>
          <wp:wrapNone/>
          <wp:docPr id="653032599" name="Picture 5"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32604" name="Picture 5" descr="A black and yellow rect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709660" cy="970280"/>
                  </a:xfrm>
                  <a:prstGeom prst="rect">
                    <a:avLst/>
                  </a:prstGeom>
                </pic:spPr>
              </pic:pic>
            </a:graphicData>
          </a:graphic>
          <wp14:sizeRelH relativeFrom="page">
            <wp14:pctWidth>0</wp14:pctWidth>
          </wp14:sizeRelH>
          <wp14:sizeRelV relativeFrom="page">
            <wp14:pctHeight>0</wp14:pctHeight>
          </wp14:sizeRelV>
        </wp:anchor>
      </w:drawing>
    </w:r>
    <w:r w:rsidRPr="003B514E">
      <w:rPr>
        <w:rFonts w:ascii="Calibri" w:hAnsi="Calibri" w:cs="Calibri"/>
        <w:sz w:val="12"/>
        <w:szCs w:val="12"/>
      </w:rPr>
      <w:t xml:space="preserve">CEU Press c/o Amsterdam University Press  </w:t>
    </w:r>
    <w:r w:rsidRPr="003B514E">
      <w:rPr>
        <w:rFonts w:ascii="Calibri" w:hAnsi="Calibri" w:cs="Calibri"/>
        <w:sz w:val="12"/>
        <w:szCs w:val="12"/>
      </w:rPr>
      <w:tab/>
    </w:r>
    <w:r w:rsidR="003B514E">
      <w:rPr>
        <w:rFonts w:ascii="Calibri" w:hAnsi="Calibri" w:cs="Calibri"/>
        <w:sz w:val="12"/>
        <w:szCs w:val="12"/>
      </w:rPr>
      <w:t>Contact us:</w:t>
    </w:r>
    <w:r w:rsidRPr="003B514E">
      <w:rPr>
        <w:rFonts w:ascii="Calibri" w:hAnsi="Calibri" w:cs="Calibri"/>
        <w:sz w:val="12"/>
        <w:szCs w:val="12"/>
      </w:rPr>
      <w:tab/>
    </w:r>
    <w:r w:rsidR="003B514E">
      <w:rPr>
        <w:rFonts w:ascii="Calibri" w:hAnsi="Calibri" w:cs="Calibri"/>
        <w:sz w:val="12"/>
        <w:szCs w:val="12"/>
      </w:rPr>
      <w:t>Follow us on LinkedIn</w:t>
    </w:r>
    <w:r w:rsidRPr="003B514E">
      <w:rPr>
        <w:rFonts w:ascii="Calibri" w:hAnsi="Calibri" w:cs="Calibri"/>
        <w:sz w:val="12"/>
        <w:szCs w:val="12"/>
      </w:rPr>
      <w:ptab w:relativeTo="margin" w:alignment="right" w:leader="none"/>
    </w:r>
  </w:p>
  <w:p w14:paraId="014CA824" w14:textId="466F251D" w:rsidR="003B514E" w:rsidRPr="003B514E" w:rsidRDefault="000603F4">
    <w:pPr>
      <w:pStyle w:val="Footer"/>
      <w:rPr>
        <w:rFonts w:ascii="Calibri" w:hAnsi="Calibri" w:cs="Calibri"/>
        <w:sz w:val="12"/>
        <w:szCs w:val="12"/>
        <w:lang w:val="nl-NL"/>
      </w:rPr>
    </w:pPr>
    <w:r w:rsidRPr="003B514E">
      <w:rPr>
        <w:rFonts w:ascii="Calibri" w:hAnsi="Calibri" w:cs="Calibri"/>
        <w:sz w:val="12"/>
        <w:szCs w:val="12"/>
        <w:lang w:val="nl-NL"/>
      </w:rPr>
      <w:t>Nieuwe Prinsengracht 89</w:t>
    </w:r>
    <w:r w:rsidR="003B514E" w:rsidRPr="003B514E">
      <w:rPr>
        <w:rFonts w:ascii="Calibri" w:hAnsi="Calibri" w:cs="Calibri"/>
        <w:sz w:val="12"/>
        <w:szCs w:val="12"/>
        <w:lang w:val="nl-NL"/>
      </w:rPr>
      <w:tab/>
    </w:r>
    <w:hyperlink r:id="rId2" w:history="1">
      <w:r w:rsidR="003B514E" w:rsidRPr="007C56C7">
        <w:rPr>
          <w:rStyle w:val="Hyperlink"/>
          <w:rFonts w:ascii="Calibri" w:hAnsi="Calibri" w:cs="Calibri"/>
          <w:color w:val="auto"/>
          <w:sz w:val="12"/>
          <w:szCs w:val="12"/>
          <w:u w:val="none"/>
          <w:lang w:val="nl-NL"/>
        </w:rPr>
        <w:t>ceupress@press.ceu.edu</w:t>
      </w:r>
    </w:hyperlink>
    <w:r w:rsidR="003B514E">
      <w:rPr>
        <w:rFonts w:ascii="Calibri" w:hAnsi="Calibri" w:cs="Calibri"/>
        <w:sz w:val="12"/>
        <w:szCs w:val="12"/>
        <w:lang w:val="nl-NL"/>
      </w:rPr>
      <w:tab/>
    </w:r>
    <w:r w:rsidR="003B514E" w:rsidRPr="003B514E">
      <w:rPr>
        <w:rFonts w:ascii="Calibri" w:hAnsi="Calibri" w:cs="Calibri"/>
        <w:sz w:val="12"/>
        <w:szCs w:val="12"/>
        <w:lang w:val="nl-NL"/>
      </w:rPr>
      <w:t>linkedin.com/company/central-european-university-press</w:t>
    </w:r>
  </w:p>
  <w:p w14:paraId="4AD401A8" w14:textId="7BDC1CF1" w:rsidR="003B514E" w:rsidRPr="003B514E" w:rsidRDefault="003B514E">
    <w:pPr>
      <w:pStyle w:val="Footer"/>
      <w:rPr>
        <w:rFonts w:ascii="Calibri" w:hAnsi="Calibri" w:cs="Calibri"/>
        <w:sz w:val="12"/>
        <w:szCs w:val="12"/>
        <w:lang w:val="nl-NL"/>
      </w:rPr>
    </w:pPr>
    <w:hyperlink r:id="rId3" w:history="1">
      <w:r w:rsidRPr="003B514E">
        <w:rPr>
          <w:rStyle w:val="Hyperlink"/>
          <w:rFonts w:ascii="Calibri" w:hAnsi="Calibri" w:cs="Calibri"/>
          <w:color w:val="auto"/>
          <w:sz w:val="12"/>
          <w:szCs w:val="12"/>
          <w:u w:val="none"/>
          <w:lang w:val="nl-NL"/>
        </w:rPr>
        <w:t>1018 VR Amsterdam</w:t>
      </w:r>
    </w:hyperlink>
    <w:r w:rsidR="000603F4" w:rsidRPr="003B514E">
      <w:rPr>
        <w:rFonts w:ascii="Calibri" w:hAnsi="Calibri" w:cs="Calibri"/>
        <w:sz w:val="12"/>
        <w:szCs w:val="12"/>
        <w:lang w:val="nl-NL"/>
      </w:rPr>
      <w:t xml:space="preserve"> </w:t>
    </w:r>
    <w:r>
      <w:rPr>
        <w:rFonts w:ascii="Calibri" w:hAnsi="Calibri" w:cs="Calibri"/>
        <w:sz w:val="12"/>
        <w:szCs w:val="12"/>
        <w:lang w:val="nl-NL"/>
      </w:rPr>
      <w:tab/>
    </w:r>
    <w:hyperlink r:id="rId4" w:history="1">
      <w:r w:rsidRPr="003B514E">
        <w:rPr>
          <w:rStyle w:val="Hyperlink"/>
          <w:rFonts w:ascii="Calibri" w:hAnsi="Calibri" w:cs="Calibri"/>
          <w:color w:val="auto"/>
          <w:sz w:val="12"/>
          <w:szCs w:val="12"/>
          <w:u w:val="none"/>
          <w:lang w:val="nl-NL"/>
        </w:rPr>
        <w:t>OpeningTheFuture@copim.ac.uk</w:t>
      </w:r>
    </w:hyperlink>
  </w:p>
  <w:p w14:paraId="0858EA9E" w14:textId="66257156" w:rsidR="003B514E" w:rsidRPr="003B514E" w:rsidRDefault="003B514E">
    <w:pPr>
      <w:pStyle w:val="Footer"/>
      <w:rPr>
        <w:rFonts w:ascii="Calibri" w:hAnsi="Calibri" w:cs="Calibri"/>
        <w:sz w:val="12"/>
        <w:szCs w:val="12"/>
      </w:rPr>
    </w:pPr>
    <w:r w:rsidRPr="003B514E">
      <w:rPr>
        <w:rFonts w:ascii="Calibri" w:hAnsi="Calibri" w:cs="Calibri"/>
        <w:sz w:val="12"/>
        <w:szCs w:val="12"/>
      </w:rPr>
      <w:t>The Netherlands</w:t>
    </w:r>
  </w:p>
  <w:p w14:paraId="3CBFF78C" w14:textId="4F68B40A" w:rsidR="000603F4" w:rsidRPr="003B514E" w:rsidRDefault="000603F4">
    <w:pPr>
      <w:pStyle w:val="Footer"/>
      <w:rPr>
        <w:rFonts w:ascii="Calibri" w:hAnsi="Calibri" w:cs="Calibri"/>
        <w:sz w:val="12"/>
        <w:szCs w:val="12"/>
      </w:rPr>
    </w:pPr>
    <w:r w:rsidRPr="003B514E">
      <w:rPr>
        <w:rFonts w:ascii="Calibri" w:hAnsi="Calibri" w:cs="Calibri"/>
        <w:sz w:val="12"/>
        <w:szCs w:val="12"/>
      </w:rPr>
      <w:t xml:space="preserve"> </w:t>
    </w:r>
  </w:p>
  <w:p w14:paraId="7457C5BF" w14:textId="64A45771" w:rsidR="000603F4" w:rsidRPr="003B514E" w:rsidRDefault="000603F4" w:rsidP="000603F4">
    <w:pPr>
      <w:pStyle w:val="Footer"/>
      <w:rPr>
        <w:rFonts w:ascii="Calibri" w:hAnsi="Calibri" w:cs="Calibr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A911F" w14:textId="77777777" w:rsidR="00AB22F6" w:rsidRDefault="00AB22F6" w:rsidP="000603F4">
      <w:pPr>
        <w:spacing w:after="0" w:line="240" w:lineRule="auto"/>
      </w:pPr>
      <w:r>
        <w:separator/>
      </w:r>
    </w:p>
  </w:footnote>
  <w:footnote w:type="continuationSeparator" w:id="0">
    <w:p w14:paraId="6E19CB19" w14:textId="77777777" w:rsidR="00AB22F6" w:rsidRDefault="00AB22F6" w:rsidP="00060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C30E" w14:textId="49B5F8E0" w:rsidR="000603F4" w:rsidRDefault="00804762" w:rsidP="003B514E">
    <w:pPr>
      <w:pStyle w:val="Header"/>
      <w:jc w:val="right"/>
    </w:pPr>
    <w:r>
      <w:rPr>
        <w:noProof/>
      </w:rPr>
      <w:drawing>
        <wp:anchor distT="0" distB="0" distL="114300" distR="114300" simplePos="0" relativeHeight="251660288" behindDoc="1" locked="0" layoutInCell="1" allowOverlap="1" wp14:anchorId="13466F02" wp14:editId="4A1F6A2C">
          <wp:simplePos x="0" y="0"/>
          <wp:positionH relativeFrom="column">
            <wp:posOffset>5292090</wp:posOffset>
          </wp:positionH>
          <wp:positionV relativeFrom="paragraph">
            <wp:posOffset>-342900</wp:posOffset>
          </wp:positionV>
          <wp:extent cx="1148080" cy="861060"/>
          <wp:effectExtent l="0" t="0" r="0" b="0"/>
          <wp:wrapThrough wrapText="bothSides">
            <wp:wrapPolygon edited="0">
              <wp:start x="18279" y="1434"/>
              <wp:lineTo x="2509" y="6690"/>
              <wp:lineTo x="717" y="7646"/>
              <wp:lineTo x="717" y="12903"/>
              <wp:lineTo x="1792" y="19593"/>
              <wp:lineTo x="3584" y="19593"/>
              <wp:lineTo x="13619" y="17681"/>
              <wp:lineTo x="20071" y="13858"/>
              <wp:lineTo x="20429" y="3345"/>
              <wp:lineTo x="20071" y="1434"/>
              <wp:lineTo x="18279" y="1434"/>
            </wp:wrapPolygon>
          </wp:wrapThrough>
          <wp:docPr id="795807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861060"/>
                  </a:xfrm>
                  <a:prstGeom prst="rect">
                    <a:avLst/>
                  </a:prstGeom>
                  <a:noFill/>
                  <a:ln>
                    <a:noFill/>
                  </a:ln>
                </pic:spPr>
              </pic:pic>
            </a:graphicData>
          </a:graphic>
        </wp:anchor>
      </w:drawing>
    </w:r>
    <w:r w:rsidR="00E40605">
      <w:rPr>
        <w:noProof/>
      </w:rPr>
      <w:drawing>
        <wp:anchor distT="0" distB="0" distL="114300" distR="114300" simplePos="0" relativeHeight="251659264" behindDoc="1" locked="0" layoutInCell="1" allowOverlap="1" wp14:anchorId="329CCA9D" wp14:editId="1E52EC16">
          <wp:simplePos x="0" y="0"/>
          <wp:positionH relativeFrom="page">
            <wp:posOffset>-398145</wp:posOffset>
          </wp:positionH>
          <wp:positionV relativeFrom="paragraph">
            <wp:posOffset>-3185160</wp:posOffset>
          </wp:positionV>
          <wp:extent cx="8035031" cy="4206240"/>
          <wp:effectExtent l="0" t="0" r="4445" b="0"/>
          <wp:wrapNone/>
          <wp:docPr id="1459567750" name="Picture 6" descr="A blue and black rectangle with yellow and black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133901" name="Picture 6" descr="A blue and black rectangle with yellow and black rectangle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035031" cy="4206240"/>
                  </a:xfrm>
                  <a:prstGeom prst="rect">
                    <a:avLst/>
                  </a:prstGeom>
                </pic:spPr>
              </pic:pic>
            </a:graphicData>
          </a:graphic>
          <wp14:sizeRelH relativeFrom="margin">
            <wp14:pctWidth>0</wp14:pctWidth>
          </wp14:sizeRelH>
          <wp14:sizeRelV relativeFrom="margin">
            <wp14:pctHeight>0</wp14:pctHeight>
          </wp14:sizeRelV>
        </wp:anchor>
      </w:drawing>
    </w:r>
    <w:r w:rsidR="003B514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C6AC8"/>
    <w:multiLevelType w:val="hybridMultilevel"/>
    <w:tmpl w:val="EC5AB968"/>
    <w:lvl w:ilvl="0" w:tplc="CD0E0EE0">
      <w:start w:val="101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3610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B0"/>
    <w:rsid w:val="000055D7"/>
    <w:rsid w:val="000603F4"/>
    <w:rsid w:val="0010560E"/>
    <w:rsid w:val="001C0E5D"/>
    <w:rsid w:val="002B3F40"/>
    <w:rsid w:val="002F091E"/>
    <w:rsid w:val="00396A64"/>
    <w:rsid w:val="00397FA5"/>
    <w:rsid w:val="003B514E"/>
    <w:rsid w:val="003B61B0"/>
    <w:rsid w:val="003F05C7"/>
    <w:rsid w:val="00452893"/>
    <w:rsid w:val="00563285"/>
    <w:rsid w:val="006917A6"/>
    <w:rsid w:val="0070203D"/>
    <w:rsid w:val="00712957"/>
    <w:rsid w:val="007479F3"/>
    <w:rsid w:val="007C23C0"/>
    <w:rsid w:val="007C56C7"/>
    <w:rsid w:val="00804762"/>
    <w:rsid w:val="0097716A"/>
    <w:rsid w:val="0099205F"/>
    <w:rsid w:val="00AA2174"/>
    <w:rsid w:val="00AB22F6"/>
    <w:rsid w:val="00B30BEF"/>
    <w:rsid w:val="00CB3B73"/>
    <w:rsid w:val="00D86D6D"/>
    <w:rsid w:val="00DD3D78"/>
    <w:rsid w:val="00E22B82"/>
    <w:rsid w:val="00E40605"/>
    <w:rsid w:val="00F4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9E94F"/>
  <w15:chartTrackingRefBased/>
  <w15:docId w15:val="{F0FCAEAA-BCFE-4070-AFAA-64B0E1FA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1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1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1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1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1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1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1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1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1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1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1B0"/>
    <w:rPr>
      <w:rFonts w:eastAsiaTheme="majorEastAsia" w:cstheme="majorBidi"/>
      <w:color w:val="272727" w:themeColor="text1" w:themeTint="D8"/>
    </w:rPr>
  </w:style>
  <w:style w:type="paragraph" w:styleId="Title">
    <w:name w:val="Title"/>
    <w:basedOn w:val="Normal"/>
    <w:next w:val="Normal"/>
    <w:link w:val="TitleChar"/>
    <w:uiPriority w:val="10"/>
    <w:qFormat/>
    <w:rsid w:val="003B6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1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1B0"/>
    <w:pPr>
      <w:spacing w:before="160"/>
      <w:jc w:val="center"/>
    </w:pPr>
    <w:rPr>
      <w:i/>
      <w:iCs/>
      <w:color w:val="404040" w:themeColor="text1" w:themeTint="BF"/>
    </w:rPr>
  </w:style>
  <w:style w:type="character" w:customStyle="1" w:styleId="QuoteChar">
    <w:name w:val="Quote Char"/>
    <w:basedOn w:val="DefaultParagraphFont"/>
    <w:link w:val="Quote"/>
    <w:uiPriority w:val="29"/>
    <w:rsid w:val="003B61B0"/>
    <w:rPr>
      <w:i/>
      <w:iCs/>
      <w:color w:val="404040" w:themeColor="text1" w:themeTint="BF"/>
    </w:rPr>
  </w:style>
  <w:style w:type="paragraph" w:styleId="ListParagraph">
    <w:name w:val="List Paragraph"/>
    <w:basedOn w:val="Normal"/>
    <w:uiPriority w:val="34"/>
    <w:qFormat/>
    <w:rsid w:val="003B61B0"/>
    <w:pPr>
      <w:ind w:left="720"/>
      <w:contextualSpacing/>
    </w:pPr>
  </w:style>
  <w:style w:type="character" w:styleId="IntenseEmphasis">
    <w:name w:val="Intense Emphasis"/>
    <w:basedOn w:val="DefaultParagraphFont"/>
    <w:uiPriority w:val="21"/>
    <w:qFormat/>
    <w:rsid w:val="003B61B0"/>
    <w:rPr>
      <w:i/>
      <w:iCs/>
      <w:color w:val="0F4761" w:themeColor="accent1" w:themeShade="BF"/>
    </w:rPr>
  </w:style>
  <w:style w:type="paragraph" w:styleId="IntenseQuote">
    <w:name w:val="Intense Quote"/>
    <w:basedOn w:val="Normal"/>
    <w:next w:val="Normal"/>
    <w:link w:val="IntenseQuoteChar"/>
    <w:uiPriority w:val="30"/>
    <w:qFormat/>
    <w:rsid w:val="003B6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1B0"/>
    <w:rPr>
      <w:i/>
      <w:iCs/>
      <w:color w:val="0F4761" w:themeColor="accent1" w:themeShade="BF"/>
    </w:rPr>
  </w:style>
  <w:style w:type="character" w:styleId="IntenseReference">
    <w:name w:val="Intense Reference"/>
    <w:basedOn w:val="DefaultParagraphFont"/>
    <w:uiPriority w:val="32"/>
    <w:qFormat/>
    <w:rsid w:val="003B61B0"/>
    <w:rPr>
      <w:b/>
      <w:bCs/>
      <w:smallCaps/>
      <w:color w:val="0F4761" w:themeColor="accent1" w:themeShade="BF"/>
      <w:spacing w:val="5"/>
    </w:rPr>
  </w:style>
  <w:style w:type="character" w:styleId="Hyperlink">
    <w:name w:val="Hyperlink"/>
    <w:basedOn w:val="DefaultParagraphFont"/>
    <w:uiPriority w:val="99"/>
    <w:unhideWhenUsed/>
    <w:rsid w:val="00452893"/>
    <w:rPr>
      <w:color w:val="467886" w:themeColor="hyperlink"/>
      <w:u w:val="single"/>
    </w:rPr>
  </w:style>
  <w:style w:type="character" w:styleId="UnresolvedMention">
    <w:name w:val="Unresolved Mention"/>
    <w:basedOn w:val="DefaultParagraphFont"/>
    <w:uiPriority w:val="99"/>
    <w:semiHidden/>
    <w:unhideWhenUsed/>
    <w:rsid w:val="00452893"/>
    <w:rPr>
      <w:color w:val="605E5C"/>
      <w:shd w:val="clear" w:color="auto" w:fill="E1DFDD"/>
    </w:rPr>
  </w:style>
  <w:style w:type="paragraph" w:styleId="Header">
    <w:name w:val="header"/>
    <w:basedOn w:val="Normal"/>
    <w:link w:val="HeaderChar"/>
    <w:uiPriority w:val="99"/>
    <w:unhideWhenUsed/>
    <w:rsid w:val="00060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3F4"/>
  </w:style>
  <w:style w:type="paragraph" w:styleId="Footer">
    <w:name w:val="footer"/>
    <w:basedOn w:val="Normal"/>
    <w:link w:val="FooterChar"/>
    <w:uiPriority w:val="99"/>
    <w:unhideWhenUsed/>
    <w:rsid w:val="00060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up.openingthefuture.net/packages/4/" TargetMode="External"/><Relationship Id="rId13" Type="http://schemas.openxmlformats.org/officeDocument/2006/relationships/hyperlink" Target="https://ceup.openingthefuture.net/packages/24/"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ceup.openingthefuture.net/packages/1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up.openingthefuture.net/packages/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eup.openingthefuture.net/packages/5/"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ceup.openingthefuture.net/packages/3/" TargetMode="External"/><Relationship Id="rId14" Type="http://schemas.openxmlformats.org/officeDocument/2006/relationships/hyperlink" Target="https://ceup.openingthefuture.net/packages/6/"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p.nl/en/about/contact" TargetMode="External"/><Relationship Id="rId2" Type="http://schemas.openxmlformats.org/officeDocument/2006/relationships/hyperlink" Target="mailto:ceupress@press.ceu.edu" TargetMode="External"/><Relationship Id="rId1" Type="http://schemas.openxmlformats.org/officeDocument/2006/relationships/image" Target="media/image4.png"/><Relationship Id="rId4" Type="http://schemas.openxmlformats.org/officeDocument/2006/relationships/hyperlink" Target="mailto:OpeningTheFuture@copim.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9A461F84B6149BFFF6AE2F5B4550D" ma:contentTypeVersion="10" ma:contentTypeDescription="Create a new document." ma:contentTypeScope="" ma:versionID="9383d6b32c2c94ff8e56ce907d18421d">
  <xsd:schema xmlns:xsd="http://www.w3.org/2001/XMLSchema" xmlns:xs="http://www.w3.org/2001/XMLSchema" xmlns:p="http://schemas.microsoft.com/office/2006/metadata/properties" xmlns:ns2="08e91f6c-e541-41dc-b0a8-619ee8c3a7aa" xmlns:ns3="71f139d5-6457-41cb-9c5b-339cc80e096f" targetNamespace="http://schemas.microsoft.com/office/2006/metadata/properties" ma:root="true" ma:fieldsID="93ad725f382f4b58ce00de5f0235e66b" ns2:_="" ns3:_="">
    <xsd:import namespace="08e91f6c-e541-41dc-b0a8-619ee8c3a7aa"/>
    <xsd:import namespace="71f139d5-6457-41cb-9c5b-339cc80e09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91f6c-e541-41dc-b0a8-619ee8c3a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5a2738-33c7-4a2e-b1f3-96f3634b0e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139d5-6457-41cb-9c5b-339cc80e09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ec9a32-7398-40e1-ad27-1a66d84b706a}" ma:internalName="TaxCatchAll" ma:showField="CatchAllData" ma:web="71f139d5-6457-41cb-9c5b-339cc80e0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f139d5-6457-41cb-9c5b-339cc80e096f" xsi:nil="true"/>
    <lcf76f155ced4ddcb4097134ff3c332f xmlns="08e91f6c-e541-41dc-b0a8-619ee8c3a7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115DE3-E1B8-444E-A9C2-D8EC0A61AA34}"/>
</file>

<file path=customXml/itemProps2.xml><?xml version="1.0" encoding="utf-8"?>
<ds:datastoreItem xmlns:ds="http://schemas.openxmlformats.org/officeDocument/2006/customXml" ds:itemID="{F976CC84-9783-4D98-8525-183CCE879377}"/>
</file>

<file path=customXml/itemProps3.xml><?xml version="1.0" encoding="utf-8"?>
<ds:datastoreItem xmlns:ds="http://schemas.openxmlformats.org/officeDocument/2006/customXml" ds:itemID="{141D2A2D-1A64-4CCC-931B-B6B26BD5B797}"/>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Baier</dc:creator>
  <cp:keywords/>
  <dc:description/>
  <cp:lastModifiedBy>Katharina Baier</cp:lastModifiedBy>
  <cp:revision>3</cp:revision>
  <dcterms:created xsi:type="dcterms:W3CDTF">2025-06-27T07:04:00Z</dcterms:created>
  <dcterms:modified xsi:type="dcterms:W3CDTF">2025-08-13T14:41:00Z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0x010100B779A461F84B6149BFFF6AE2F5B4550D</vt:lpwstr>
  </property>
</Properties>
</file>