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BFF01" w14:textId="77777777" w:rsidR="00EE3E79" w:rsidRPr="00060B6C" w:rsidRDefault="00EE3E79" w:rsidP="00EE3E79">
      <w:pPr>
        <w:spacing w:after="0" w:line="240" w:lineRule="auto"/>
        <w:rPr>
          <w:rFonts w:ascii="Calibri" w:eastAsia="Times New Roman" w:hAnsi="Calibri" w:cs="Calibri"/>
          <w:b/>
          <w:bCs/>
          <w:kern w:val="0"/>
          <w:sz w:val="32"/>
          <w:szCs w:val="32"/>
          <w:lang w:val="en-GB" w:eastAsia="nl-NL"/>
          <w14:ligatures w14:val="none"/>
        </w:rPr>
      </w:pPr>
      <w:r w:rsidRPr="00060B6C">
        <w:rPr>
          <w:rFonts w:ascii="Times New Roman" w:eastAsia="Times New Roman" w:hAnsi="Times New Roman" w:cs="Times New Roman"/>
          <w:noProof/>
          <w:kern w:val="0"/>
          <w:sz w:val="32"/>
          <w:szCs w:val="32"/>
          <w:lang w:val="en-GB" w:eastAsia="nl-NL"/>
          <w14:ligatures w14:val="none"/>
        </w:rPr>
        <w:drawing>
          <wp:anchor distT="0" distB="0" distL="114300" distR="114300" simplePos="0" relativeHeight="251659264" behindDoc="0" locked="0" layoutInCell="1" allowOverlap="1" wp14:anchorId="157A04C7" wp14:editId="0515FE6B">
            <wp:simplePos x="0" y="0"/>
            <wp:positionH relativeFrom="column">
              <wp:posOffset>-23495</wp:posOffset>
            </wp:positionH>
            <wp:positionV relativeFrom="paragraph">
              <wp:posOffset>60960</wp:posOffset>
            </wp:positionV>
            <wp:extent cx="1226820" cy="767879"/>
            <wp:effectExtent l="0" t="0" r="0" b="0"/>
            <wp:wrapNone/>
            <wp:docPr id="2118794554" name="Picture 1" descr="About Wattlab - Z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ut Wattlab - ZEST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151" cy="7712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12A082" w14:textId="227E1984" w:rsidR="00EE3E79" w:rsidRPr="005A5AA3" w:rsidRDefault="00EE3E79" w:rsidP="008816C7">
      <w:pPr>
        <w:spacing w:after="0" w:line="240" w:lineRule="auto"/>
        <w:jc w:val="right"/>
        <w:rPr>
          <w:rFonts w:ascii="Calibri" w:eastAsia="Times New Roman" w:hAnsi="Calibri" w:cs="Calibri"/>
          <w:b/>
          <w:bCs/>
          <w:i/>
          <w:iCs/>
          <w:kern w:val="0"/>
          <w:sz w:val="32"/>
          <w:szCs w:val="32"/>
          <w:lang w:val="de-DE" w:eastAsia="nl-NL"/>
          <w14:ligatures w14:val="none"/>
        </w:rPr>
      </w:pPr>
      <w:r w:rsidRPr="005A5AA3">
        <w:rPr>
          <w:rFonts w:ascii="Calibri" w:eastAsia="Times New Roman" w:hAnsi="Calibri" w:cs="Calibri"/>
          <w:b/>
          <w:bCs/>
          <w:i/>
          <w:iCs/>
          <w:kern w:val="0"/>
          <w:sz w:val="32"/>
          <w:szCs w:val="32"/>
          <w:lang w:val="de-DE" w:eastAsia="nl-NL"/>
          <w14:ligatures w14:val="none"/>
        </w:rPr>
        <w:t>PRESS</w:t>
      </w:r>
      <w:r w:rsidR="008816C7" w:rsidRPr="005A5AA3">
        <w:rPr>
          <w:rFonts w:ascii="Calibri" w:eastAsia="Times New Roman" w:hAnsi="Calibri" w:cs="Calibri"/>
          <w:b/>
          <w:bCs/>
          <w:i/>
          <w:iCs/>
          <w:kern w:val="0"/>
          <w:sz w:val="32"/>
          <w:szCs w:val="32"/>
          <w:lang w:val="de-DE" w:eastAsia="nl-NL"/>
          <w14:ligatures w14:val="none"/>
        </w:rPr>
        <w:t>EMITTEILUNG</w:t>
      </w:r>
    </w:p>
    <w:p w14:paraId="0FA45839" w14:textId="77777777" w:rsidR="00EE3E79" w:rsidRPr="005A5AA3" w:rsidRDefault="00EE3E79" w:rsidP="00EE3E79">
      <w:pPr>
        <w:spacing w:after="0" w:line="240" w:lineRule="auto"/>
        <w:ind w:left="6480"/>
        <w:rPr>
          <w:rFonts w:ascii="Calibri" w:eastAsia="Times New Roman" w:hAnsi="Calibri" w:cs="Calibri"/>
          <w:i/>
          <w:iCs/>
          <w:kern w:val="0"/>
          <w:sz w:val="20"/>
          <w:szCs w:val="20"/>
          <w:lang w:val="de-DE" w:eastAsia="nl-NL"/>
          <w14:ligatures w14:val="none"/>
        </w:rPr>
      </w:pPr>
    </w:p>
    <w:p w14:paraId="2ED930A4" w14:textId="131F1C89" w:rsidR="00EE3E79" w:rsidRPr="00020F05" w:rsidRDefault="009935F3" w:rsidP="00EE3E79">
      <w:pPr>
        <w:spacing w:after="0" w:line="240" w:lineRule="auto"/>
        <w:ind w:left="6480"/>
        <w:rPr>
          <w:rFonts w:ascii="Calibri" w:eastAsia="Times New Roman" w:hAnsi="Calibri" w:cs="Calibri"/>
          <w:i/>
          <w:iCs/>
          <w:kern w:val="0"/>
          <w:sz w:val="20"/>
          <w:szCs w:val="20"/>
          <w:lang w:val="de-DE" w:eastAsia="nl-NL"/>
          <w14:ligatures w14:val="none"/>
        </w:rPr>
      </w:pPr>
      <w:r w:rsidRPr="00020F05">
        <w:rPr>
          <w:rFonts w:ascii="Calibri" w:eastAsia="Times New Roman" w:hAnsi="Calibri" w:cs="Calibri"/>
          <w:i/>
          <w:iCs/>
          <w:kern w:val="0"/>
          <w:sz w:val="20"/>
          <w:szCs w:val="20"/>
          <w:lang w:val="de-DE" w:eastAsia="nl-NL"/>
          <w14:ligatures w14:val="none"/>
        </w:rPr>
        <w:t>1</w:t>
      </w:r>
      <w:r w:rsidR="008816C7">
        <w:rPr>
          <w:rFonts w:ascii="Calibri" w:eastAsia="Times New Roman" w:hAnsi="Calibri" w:cs="Calibri"/>
          <w:i/>
          <w:iCs/>
          <w:kern w:val="0"/>
          <w:sz w:val="20"/>
          <w:szCs w:val="20"/>
          <w:lang w:val="de-DE" w:eastAsia="nl-NL"/>
          <w14:ligatures w14:val="none"/>
        </w:rPr>
        <w:t>.</w:t>
      </w:r>
      <w:r w:rsidRPr="00020F05">
        <w:rPr>
          <w:rFonts w:ascii="Calibri" w:eastAsia="Times New Roman" w:hAnsi="Calibri" w:cs="Calibri"/>
          <w:i/>
          <w:iCs/>
          <w:kern w:val="0"/>
          <w:sz w:val="20"/>
          <w:szCs w:val="20"/>
          <w:lang w:val="de-DE" w:eastAsia="nl-NL"/>
          <w14:ligatures w14:val="none"/>
        </w:rPr>
        <w:t xml:space="preserve"> Jun</w:t>
      </w:r>
      <w:r w:rsidR="008816C7">
        <w:rPr>
          <w:rFonts w:ascii="Calibri" w:eastAsia="Times New Roman" w:hAnsi="Calibri" w:cs="Calibri"/>
          <w:i/>
          <w:iCs/>
          <w:kern w:val="0"/>
          <w:sz w:val="20"/>
          <w:szCs w:val="20"/>
          <w:lang w:val="de-DE" w:eastAsia="nl-NL"/>
          <w14:ligatures w14:val="none"/>
        </w:rPr>
        <w:t>i</w:t>
      </w:r>
      <w:r w:rsidR="00EE3E79" w:rsidRPr="00020F05">
        <w:rPr>
          <w:rFonts w:ascii="Calibri" w:eastAsia="Times New Roman" w:hAnsi="Calibri" w:cs="Calibri"/>
          <w:i/>
          <w:iCs/>
          <w:kern w:val="0"/>
          <w:sz w:val="20"/>
          <w:szCs w:val="20"/>
          <w:lang w:val="de-DE" w:eastAsia="nl-NL"/>
          <w14:ligatures w14:val="none"/>
        </w:rPr>
        <w:t xml:space="preserve"> 2026</w:t>
      </w:r>
    </w:p>
    <w:p w14:paraId="5D2BC451" w14:textId="77777777" w:rsidR="00EE3E79" w:rsidRPr="00020F05" w:rsidRDefault="00EE3E79" w:rsidP="00EE3E79">
      <w:pPr>
        <w:spacing w:after="0" w:line="240" w:lineRule="auto"/>
        <w:ind w:left="6480"/>
        <w:rPr>
          <w:rFonts w:ascii="Calibri" w:eastAsia="Times New Roman" w:hAnsi="Calibri" w:cs="Calibri"/>
          <w:i/>
          <w:iCs/>
          <w:kern w:val="0"/>
          <w:sz w:val="4"/>
          <w:szCs w:val="4"/>
          <w:lang w:val="de-DE" w:eastAsia="nl-NL"/>
          <w14:ligatures w14:val="none"/>
        </w:rPr>
      </w:pPr>
    </w:p>
    <w:p w14:paraId="73172EDD" w14:textId="77777777" w:rsidR="00EE3E79" w:rsidRPr="00020F05" w:rsidRDefault="00EE3E79" w:rsidP="00EE3E79">
      <w:pPr>
        <w:spacing w:after="0" w:line="240" w:lineRule="auto"/>
        <w:ind w:left="6480"/>
        <w:rPr>
          <w:rFonts w:ascii="Calibri" w:eastAsia="Times New Roman" w:hAnsi="Calibri" w:cs="Calibri"/>
          <w:b/>
          <w:bCs/>
          <w:i/>
          <w:iCs/>
          <w:kern w:val="0"/>
          <w:sz w:val="4"/>
          <w:szCs w:val="4"/>
          <w:lang w:val="de-DE" w:eastAsia="nl-NL"/>
          <w14:ligatures w14:val="none"/>
        </w:rPr>
      </w:pPr>
    </w:p>
    <w:p w14:paraId="5B6DD383" w14:textId="77777777" w:rsidR="00EE3E79" w:rsidRPr="00020F05" w:rsidRDefault="00EE3E79" w:rsidP="00EE3E79">
      <w:pPr>
        <w:pBdr>
          <w:bottom w:val="double" w:sz="6" w:space="1" w:color="auto"/>
        </w:pBdr>
        <w:spacing w:after="0" w:line="240" w:lineRule="auto"/>
        <w:rPr>
          <w:rFonts w:ascii="Calibri" w:eastAsia="Times New Roman" w:hAnsi="Calibri" w:cs="Calibri"/>
          <w:i/>
          <w:iCs/>
          <w:kern w:val="0"/>
          <w:sz w:val="4"/>
          <w:szCs w:val="4"/>
          <w:lang w:val="de-DE" w:eastAsia="nl-NL"/>
          <w14:ligatures w14:val="none"/>
        </w:rPr>
      </w:pPr>
    </w:p>
    <w:p w14:paraId="5C06D23C" w14:textId="77777777" w:rsidR="005A5AA3" w:rsidRPr="005A5AA3" w:rsidRDefault="005A5AA3" w:rsidP="005A5AA3">
      <w:pPr>
        <w:jc w:val="center"/>
        <w:rPr>
          <w:b/>
          <w:bCs/>
          <w:sz w:val="6"/>
          <w:szCs w:val="6"/>
          <w:lang w:val="de-DE" w:eastAsia="en-GB"/>
        </w:rPr>
      </w:pPr>
    </w:p>
    <w:p w14:paraId="150A26BD" w14:textId="0617D9AF" w:rsidR="00020F05" w:rsidRPr="005A5AA3" w:rsidRDefault="00020F05" w:rsidP="005A5AA3">
      <w:pPr>
        <w:jc w:val="center"/>
        <w:rPr>
          <w:b/>
          <w:bCs/>
          <w:sz w:val="32"/>
          <w:szCs w:val="32"/>
          <w:lang w:val="de-DE" w:eastAsia="en-GB"/>
        </w:rPr>
      </w:pPr>
      <w:proofErr w:type="spellStart"/>
      <w:r w:rsidRPr="005A5AA3">
        <w:rPr>
          <w:b/>
          <w:bCs/>
          <w:sz w:val="32"/>
          <w:szCs w:val="32"/>
          <w:lang w:val="de-DE" w:eastAsia="en-GB"/>
        </w:rPr>
        <w:t>Wattlab</w:t>
      </w:r>
      <w:proofErr w:type="spellEnd"/>
      <w:r w:rsidRPr="005A5AA3">
        <w:rPr>
          <w:b/>
          <w:bCs/>
          <w:sz w:val="32"/>
          <w:szCs w:val="32"/>
          <w:lang w:val="de-DE" w:eastAsia="en-GB"/>
        </w:rPr>
        <w:t xml:space="preserve"> stellt </w:t>
      </w:r>
      <w:proofErr w:type="spellStart"/>
      <w:r w:rsidRPr="005A5AA3">
        <w:rPr>
          <w:b/>
          <w:bCs/>
          <w:sz w:val="32"/>
          <w:szCs w:val="32"/>
          <w:lang w:val="de-DE" w:eastAsia="en-GB"/>
        </w:rPr>
        <w:t>WEstack</w:t>
      </w:r>
      <w:proofErr w:type="spellEnd"/>
      <w:r w:rsidRPr="005A5AA3">
        <w:rPr>
          <w:b/>
          <w:bCs/>
          <w:sz w:val="32"/>
          <w:szCs w:val="32"/>
          <w:lang w:val="de-DE" w:eastAsia="en-GB"/>
        </w:rPr>
        <w:t xml:space="preserve"> vor: standardisiertes Batteriesystem für die Binnenschifffahrt</w:t>
      </w:r>
    </w:p>
    <w:p w14:paraId="6A7B0958" w14:textId="77777777" w:rsidR="008816C7" w:rsidRDefault="008E12A1" w:rsidP="002D4CB1">
      <w:pPr>
        <w:spacing w:before="100" w:beforeAutospacing="1" w:after="100" w:afterAutospacing="1"/>
        <w:rPr>
          <w:rFonts w:eastAsia="Times New Roman" w:cs="Times New Roman"/>
          <w:b/>
          <w:bCs/>
          <w:kern w:val="0"/>
          <w:sz w:val="22"/>
          <w:szCs w:val="22"/>
          <w:lang w:val="de-DE" w:eastAsia="en-GB"/>
          <w14:ligatures w14:val="none"/>
        </w:rPr>
      </w:pPr>
      <w:r w:rsidRPr="008E12A1">
        <w:rPr>
          <w:rFonts w:eastAsia="Times New Roman" w:cs="Times New Roman"/>
          <w:b/>
          <w:bCs/>
          <w:kern w:val="0"/>
          <w:sz w:val="22"/>
          <w:szCs w:val="22"/>
          <w:lang w:val="de-DE" w:eastAsia="en-GB"/>
          <w14:ligatures w14:val="none"/>
        </w:rPr>
        <w:t xml:space="preserve">Das Rotterdamer Technologieunternehmen </w:t>
      </w:r>
      <w:proofErr w:type="spellStart"/>
      <w:r w:rsidRPr="008E12A1">
        <w:rPr>
          <w:rFonts w:eastAsia="Times New Roman" w:cs="Times New Roman"/>
          <w:b/>
          <w:bCs/>
          <w:kern w:val="0"/>
          <w:sz w:val="22"/>
          <w:szCs w:val="22"/>
          <w:lang w:val="de-DE" w:eastAsia="en-GB"/>
          <w14:ligatures w14:val="none"/>
        </w:rPr>
        <w:t>Wattlab</w:t>
      </w:r>
      <w:proofErr w:type="spellEnd"/>
      <w:r w:rsidRPr="008E12A1">
        <w:rPr>
          <w:rFonts w:eastAsia="Times New Roman" w:cs="Times New Roman"/>
          <w:b/>
          <w:bCs/>
          <w:kern w:val="0"/>
          <w:sz w:val="22"/>
          <w:szCs w:val="22"/>
          <w:lang w:val="de-DE" w:eastAsia="en-GB"/>
          <w14:ligatures w14:val="none"/>
        </w:rPr>
        <w:t xml:space="preserve"> stellt </w:t>
      </w:r>
      <w:proofErr w:type="spellStart"/>
      <w:r w:rsidRPr="008E12A1">
        <w:rPr>
          <w:rFonts w:eastAsia="Times New Roman" w:cs="Times New Roman"/>
          <w:b/>
          <w:bCs/>
          <w:kern w:val="0"/>
          <w:sz w:val="22"/>
          <w:szCs w:val="22"/>
          <w:lang w:val="de-DE" w:eastAsia="en-GB"/>
          <w14:ligatures w14:val="none"/>
        </w:rPr>
        <w:t>WEstack</w:t>
      </w:r>
      <w:proofErr w:type="spellEnd"/>
      <w:r w:rsidRPr="008E12A1">
        <w:rPr>
          <w:rFonts w:eastAsia="Times New Roman" w:cs="Times New Roman"/>
          <w:b/>
          <w:bCs/>
          <w:kern w:val="0"/>
          <w:sz w:val="22"/>
          <w:szCs w:val="22"/>
          <w:lang w:val="de-DE" w:eastAsia="en-GB"/>
          <w14:ligatures w14:val="none"/>
        </w:rPr>
        <w:t xml:space="preserve"> vor: ein standardisiertes Batteriesystem für die Binnenschifffahrt, das innerhalb eines Arbeitstages an Bord installiert werden kann. Mit der Einführung von </w:t>
      </w:r>
      <w:proofErr w:type="spellStart"/>
      <w:r w:rsidRPr="008E12A1">
        <w:rPr>
          <w:rFonts w:eastAsia="Times New Roman" w:cs="Times New Roman"/>
          <w:b/>
          <w:bCs/>
          <w:kern w:val="0"/>
          <w:sz w:val="22"/>
          <w:szCs w:val="22"/>
          <w:lang w:val="de-DE" w:eastAsia="en-GB"/>
          <w14:ligatures w14:val="none"/>
        </w:rPr>
        <w:t>WEstack</w:t>
      </w:r>
      <w:proofErr w:type="spellEnd"/>
      <w:r w:rsidRPr="008E12A1">
        <w:rPr>
          <w:rFonts w:eastAsia="Times New Roman" w:cs="Times New Roman"/>
          <w:b/>
          <w:bCs/>
          <w:kern w:val="0"/>
          <w:sz w:val="22"/>
          <w:szCs w:val="22"/>
          <w:lang w:val="de-DE" w:eastAsia="en-GB"/>
          <w14:ligatures w14:val="none"/>
        </w:rPr>
        <w:t xml:space="preserve"> möchte </w:t>
      </w:r>
      <w:proofErr w:type="spellStart"/>
      <w:r w:rsidRPr="008E12A1">
        <w:rPr>
          <w:rFonts w:eastAsia="Times New Roman" w:cs="Times New Roman"/>
          <w:b/>
          <w:bCs/>
          <w:kern w:val="0"/>
          <w:sz w:val="22"/>
          <w:szCs w:val="22"/>
          <w:lang w:val="de-DE" w:eastAsia="en-GB"/>
          <w14:ligatures w14:val="none"/>
        </w:rPr>
        <w:t>Wattlab</w:t>
      </w:r>
      <w:proofErr w:type="spellEnd"/>
      <w:r w:rsidRPr="008E12A1">
        <w:rPr>
          <w:rFonts w:eastAsia="Times New Roman" w:cs="Times New Roman"/>
          <w:b/>
          <w:bCs/>
          <w:kern w:val="0"/>
          <w:sz w:val="22"/>
          <w:szCs w:val="22"/>
          <w:lang w:val="de-DE" w:eastAsia="en-GB"/>
          <w14:ligatures w14:val="none"/>
        </w:rPr>
        <w:t xml:space="preserve"> eine der größten Hürden für die Dekarbonisierung der Branche beseitigen: die hohen Kosten und langen Installationszeiten herkömmlicher maritimer Batteriesysteme.</w:t>
      </w:r>
    </w:p>
    <w:p w14:paraId="1D78E59C" w14:textId="52985621" w:rsidR="00EE3E79" w:rsidRPr="008816C7" w:rsidRDefault="008816C7" w:rsidP="002D4CB1">
      <w:pPr>
        <w:spacing w:before="100" w:beforeAutospacing="1" w:after="100" w:afterAutospacing="1"/>
        <w:rPr>
          <w:rFonts w:eastAsia="Times New Roman" w:cs="Times New Roman"/>
          <w:i/>
          <w:iCs/>
          <w:kern w:val="0"/>
          <w:sz w:val="22"/>
          <w:szCs w:val="22"/>
          <w:lang w:val="de-DE" w:eastAsia="en-GB"/>
          <w14:ligatures w14:val="none"/>
        </w:rPr>
      </w:pPr>
      <w:r w:rsidRPr="008816C7">
        <w:rPr>
          <w:rFonts w:eastAsia="Times New Roman" w:cs="Times New Roman"/>
          <w:kern w:val="0"/>
          <w:sz w:val="22"/>
          <w:szCs w:val="22"/>
          <w:lang w:val="de-DE" w:eastAsia="en-GB"/>
          <w14:ligatures w14:val="none"/>
        </w:rPr>
        <w:t xml:space="preserve">Während bestehende Systeme häufig individuell angefertigt werden und mehrere Wochen Installationsaufwand erfordern, wird </w:t>
      </w:r>
      <w:proofErr w:type="spellStart"/>
      <w:r w:rsidRPr="008816C7">
        <w:rPr>
          <w:rFonts w:eastAsia="Times New Roman" w:cs="Times New Roman"/>
          <w:kern w:val="0"/>
          <w:sz w:val="22"/>
          <w:szCs w:val="22"/>
          <w:lang w:val="de-DE" w:eastAsia="en-GB"/>
          <w14:ligatures w14:val="none"/>
        </w:rPr>
        <w:t>WEstack</w:t>
      </w:r>
      <w:proofErr w:type="spellEnd"/>
      <w:r w:rsidRPr="008816C7">
        <w:rPr>
          <w:rFonts w:eastAsia="Times New Roman" w:cs="Times New Roman"/>
          <w:kern w:val="0"/>
          <w:sz w:val="22"/>
          <w:szCs w:val="22"/>
          <w:lang w:val="de-DE" w:eastAsia="en-GB"/>
          <w14:ligatures w14:val="none"/>
        </w:rPr>
        <w:t xml:space="preserve"> vollständig in der Werkstatt von </w:t>
      </w:r>
      <w:proofErr w:type="spellStart"/>
      <w:r w:rsidRPr="008816C7">
        <w:rPr>
          <w:rFonts w:eastAsia="Times New Roman" w:cs="Times New Roman"/>
          <w:kern w:val="0"/>
          <w:sz w:val="22"/>
          <w:szCs w:val="22"/>
          <w:lang w:val="de-DE" w:eastAsia="en-GB"/>
          <w14:ligatures w14:val="none"/>
        </w:rPr>
        <w:t>Wattlab</w:t>
      </w:r>
      <w:proofErr w:type="spellEnd"/>
      <w:r w:rsidRPr="008816C7">
        <w:rPr>
          <w:rFonts w:eastAsia="Times New Roman" w:cs="Times New Roman"/>
          <w:kern w:val="0"/>
          <w:sz w:val="22"/>
          <w:szCs w:val="22"/>
          <w:lang w:val="de-DE" w:eastAsia="en-GB"/>
          <w14:ligatures w14:val="none"/>
        </w:rPr>
        <w:t xml:space="preserve"> montiert und getestet. An Bord muss das System lediglich angeschlossen werden. Dadurch reduziert sich die Installationszeit von mehreren Wochen auf nur einen Tag.</w:t>
      </w:r>
      <w:r w:rsidRPr="008816C7">
        <w:rPr>
          <w:rFonts w:eastAsia="Times New Roman" w:cs="Times New Roman"/>
          <w:kern w:val="0"/>
          <w:sz w:val="22"/>
          <w:szCs w:val="22"/>
          <w:lang w:val="de-DE" w:eastAsia="en-GB"/>
          <w14:ligatures w14:val="none"/>
        </w:rPr>
        <w:br/>
      </w:r>
      <w:r w:rsidRPr="008816C7">
        <w:rPr>
          <w:rFonts w:eastAsia="Times New Roman" w:cs="Times New Roman"/>
          <w:kern w:val="0"/>
          <w:sz w:val="22"/>
          <w:szCs w:val="22"/>
          <w:lang w:val="de-DE" w:eastAsia="en-GB"/>
          <w14:ligatures w14:val="none"/>
        </w:rPr>
        <w:br/>
        <w:t xml:space="preserve">Nach Ansicht von </w:t>
      </w:r>
      <w:proofErr w:type="spellStart"/>
      <w:r w:rsidRPr="008816C7">
        <w:rPr>
          <w:rFonts w:eastAsia="Times New Roman" w:cs="Times New Roman"/>
          <w:kern w:val="0"/>
          <w:sz w:val="22"/>
          <w:szCs w:val="22"/>
          <w:lang w:val="de-DE" w:eastAsia="en-GB"/>
          <w14:ligatures w14:val="none"/>
        </w:rPr>
        <w:t>Wattlab</w:t>
      </w:r>
      <w:proofErr w:type="spellEnd"/>
      <w:r w:rsidRPr="008816C7">
        <w:rPr>
          <w:rFonts w:eastAsia="Times New Roman" w:cs="Times New Roman"/>
          <w:kern w:val="0"/>
          <w:sz w:val="22"/>
          <w:szCs w:val="22"/>
          <w:lang w:val="de-DE" w:eastAsia="en-GB"/>
          <w14:ligatures w14:val="none"/>
        </w:rPr>
        <w:t xml:space="preserve"> liegt hierin eine große Chance für die Binnenschifffahrt. </w:t>
      </w:r>
      <w:r w:rsidRPr="008816C7">
        <w:rPr>
          <w:rFonts w:eastAsia="Times New Roman" w:cs="Times New Roman"/>
          <w:i/>
          <w:iCs/>
          <w:kern w:val="0"/>
          <w:sz w:val="22"/>
          <w:szCs w:val="22"/>
          <w:lang w:val="de-DE" w:eastAsia="en-GB"/>
          <w14:ligatures w14:val="none"/>
        </w:rPr>
        <w:t>„Generatoren auf Schiffen laufen die meiste Zeit mit lediglich 10 bis 15 Prozent ihrer Kapazität“</w:t>
      </w:r>
      <w:r w:rsidRPr="008816C7">
        <w:rPr>
          <w:rFonts w:eastAsia="Times New Roman" w:cs="Times New Roman"/>
          <w:kern w:val="0"/>
          <w:sz w:val="22"/>
          <w:szCs w:val="22"/>
          <w:lang w:val="de-DE" w:eastAsia="en-GB"/>
          <w14:ligatures w14:val="none"/>
        </w:rPr>
        <w:t xml:space="preserve">, sagt Bo Salet, Gründer und CEO von </w:t>
      </w:r>
      <w:proofErr w:type="spellStart"/>
      <w:r w:rsidRPr="008816C7">
        <w:rPr>
          <w:rFonts w:eastAsia="Times New Roman" w:cs="Times New Roman"/>
          <w:kern w:val="0"/>
          <w:sz w:val="22"/>
          <w:szCs w:val="22"/>
          <w:lang w:val="de-DE" w:eastAsia="en-GB"/>
          <w14:ligatures w14:val="none"/>
        </w:rPr>
        <w:t>Wattlab</w:t>
      </w:r>
      <w:proofErr w:type="spellEnd"/>
      <w:r w:rsidRPr="008816C7">
        <w:rPr>
          <w:rFonts w:eastAsia="Times New Roman" w:cs="Times New Roman"/>
          <w:kern w:val="0"/>
          <w:sz w:val="22"/>
          <w:szCs w:val="22"/>
          <w:lang w:val="de-DE" w:eastAsia="en-GB"/>
          <w14:ligatures w14:val="none"/>
        </w:rPr>
        <w:t xml:space="preserve">. </w:t>
      </w:r>
      <w:r w:rsidRPr="008816C7">
        <w:rPr>
          <w:rFonts w:eastAsia="Times New Roman" w:cs="Times New Roman"/>
          <w:i/>
          <w:iCs/>
          <w:kern w:val="0"/>
          <w:sz w:val="22"/>
          <w:szCs w:val="22"/>
          <w:lang w:val="de-DE" w:eastAsia="en-GB"/>
          <w14:ligatures w14:val="none"/>
        </w:rPr>
        <w:t>„Das ist äußerst ineffizient. Bei geringer Last verbraucht ein Generator verhältnismäßig viel Kraftstoff. Durch die Integration eines Batteriesystems kann der Generator die Batterie im optimalen Leistungsbereich laden, während anschließend die Batterie die Stromversorgung des Schiffes übernimmt.“</w:t>
      </w:r>
      <w:r w:rsidRPr="008816C7">
        <w:rPr>
          <w:rFonts w:eastAsia="Times New Roman" w:cs="Times New Roman"/>
          <w:i/>
          <w:iCs/>
          <w:kern w:val="0"/>
          <w:sz w:val="22"/>
          <w:szCs w:val="22"/>
          <w:lang w:val="de-DE" w:eastAsia="en-GB"/>
          <w14:ligatures w14:val="none"/>
        </w:rPr>
        <w:br/>
      </w:r>
      <w:r w:rsidRPr="008816C7">
        <w:rPr>
          <w:rFonts w:eastAsia="Times New Roman" w:cs="Times New Roman"/>
          <w:kern w:val="0"/>
          <w:sz w:val="22"/>
          <w:szCs w:val="22"/>
          <w:lang w:val="de-DE" w:eastAsia="en-GB"/>
          <w14:ligatures w14:val="none"/>
        </w:rPr>
        <w:br/>
      </w:r>
      <w:r w:rsidRPr="008816C7">
        <w:rPr>
          <w:rFonts w:eastAsia="Times New Roman" w:cs="Times New Roman"/>
          <w:b/>
          <w:bCs/>
          <w:kern w:val="0"/>
          <w:sz w:val="22"/>
          <w:szCs w:val="22"/>
          <w:lang w:val="de-DE" w:eastAsia="en-GB"/>
          <w14:ligatures w14:val="none"/>
        </w:rPr>
        <w:t>Dieselgeneratoren: bis zu 90 % weniger Betriebsstunden</w:t>
      </w:r>
      <w:r w:rsidRPr="008816C7">
        <w:rPr>
          <w:rFonts w:eastAsia="Times New Roman" w:cs="Times New Roman"/>
          <w:b/>
          <w:bCs/>
          <w:kern w:val="0"/>
          <w:sz w:val="22"/>
          <w:szCs w:val="22"/>
          <w:lang w:val="de-DE" w:eastAsia="en-GB"/>
          <w14:ligatures w14:val="none"/>
        </w:rPr>
        <w:br/>
      </w:r>
      <w:proofErr w:type="spellStart"/>
      <w:r w:rsidRPr="008816C7">
        <w:rPr>
          <w:rFonts w:eastAsia="Times New Roman" w:cs="Times New Roman"/>
          <w:kern w:val="0"/>
          <w:sz w:val="22"/>
          <w:szCs w:val="22"/>
          <w:lang w:val="de-DE" w:eastAsia="en-GB"/>
          <w14:ligatures w14:val="none"/>
        </w:rPr>
        <w:t>WEstack</w:t>
      </w:r>
      <w:proofErr w:type="spellEnd"/>
      <w:r w:rsidRPr="008816C7">
        <w:rPr>
          <w:rFonts w:eastAsia="Times New Roman" w:cs="Times New Roman"/>
          <w:kern w:val="0"/>
          <w:sz w:val="22"/>
          <w:szCs w:val="22"/>
          <w:lang w:val="de-DE" w:eastAsia="en-GB"/>
          <w14:ligatures w14:val="none"/>
        </w:rPr>
        <w:t xml:space="preserve"> soll die Betriebsstunden von Generatoren um bis zu 80 bis 90 Prozent reduzieren. Laut </w:t>
      </w:r>
      <w:proofErr w:type="spellStart"/>
      <w:r w:rsidRPr="008816C7">
        <w:rPr>
          <w:rFonts w:eastAsia="Times New Roman" w:cs="Times New Roman"/>
          <w:kern w:val="0"/>
          <w:sz w:val="22"/>
          <w:szCs w:val="22"/>
          <w:lang w:val="de-DE" w:eastAsia="en-GB"/>
          <w14:ligatures w14:val="none"/>
        </w:rPr>
        <w:t>Wattlab</w:t>
      </w:r>
      <w:proofErr w:type="spellEnd"/>
      <w:r w:rsidRPr="008816C7">
        <w:rPr>
          <w:rFonts w:eastAsia="Times New Roman" w:cs="Times New Roman"/>
          <w:kern w:val="0"/>
          <w:sz w:val="22"/>
          <w:szCs w:val="22"/>
          <w:lang w:val="de-DE" w:eastAsia="en-GB"/>
          <w14:ligatures w14:val="none"/>
        </w:rPr>
        <w:t xml:space="preserve"> führt dies zu erheblichen Kraftstoffeinsparungen, geringeren Wartungskosten und einer deutlichen Reduzierung der CO₂-Emissionen. Darüber hinaus verbessert das System den Komfort an Bord durch weniger Lärm, Vibrationen und Abgase und verringert die Abhängigkeit von Landstrom.</w:t>
      </w:r>
      <w:r w:rsidRPr="008816C7">
        <w:rPr>
          <w:rFonts w:eastAsia="Times New Roman" w:cs="Times New Roman"/>
          <w:kern w:val="0"/>
          <w:sz w:val="22"/>
          <w:szCs w:val="22"/>
          <w:lang w:val="de-DE" w:eastAsia="en-GB"/>
          <w14:ligatures w14:val="none"/>
        </w:rPr>
        <w:br/>
      </w:r>
      <w:r w:rsidRPr="008816C7">
        <w:rPr>
          <w:rFonts w:eastAsia="Times New Roman" w:cs="Times New Roman"/>
          <w:kern w:val="0"/>
          <w:sz w:val="22"/>
          <w:szCs w:val="22"/>
          <w:lang w:val="de-DE" w:eastAsia="en-GB"/>
          <w14:ligatures w14:val="none"/>
        </w:rPr>
        <w:br/>
        <w:t xml:space="preserve">Das Batteriesystem ist in vier standardisierten Kapazitäten erhältlich: 100, 200, 300 und 400 kWh. Durch diese Standardisierung kann </w:t>
      </w:r>
      <w:proofErr w:type="spellStart"/>
      <w:r w:rsidRPr="008816C7">
        <w:rPr>
          <w:rFonts w:eastAsia="Times New Roman" w:cs="Times New Roman"/>
          <w:kern w:val="0"/>
          <w:sz w:val="22"/>
          <w:szCs w:val="22"/>
          <w:lang w:val="de-DE" w:eastAsia="en-GB"/>
          <w14:ligatures w14:val="none"/>
        </w:rPr>
        <w:t>Wattlab</w:t>
      </w:r>
      <w:proofErr w:type="spellEnd"/>
      <w:r w:rsidRPr="008816C7">
        <w:rPr>
          <w:rFonts w:eastAsia="Times New Roman" w:cs="Times New Roman"/>
          <w:kern w:val="0"/>
          <w:sz w:val="22"/>
          <w:szCs w:val="22"/>
          <w:lang w:val="de-DE" w:eastAsia="en-GB"/>
          <w14:ligatures w14:val="none"/>
        </w:rPr>
        <w:t xml:space="preserve"> schneller produzieren und installieren, während die Kosten im Vergleich zu maßgeschneiderten Batteriesystemen deutlich niedriger bleiben.</w:t>
      </w:r>
      <w:r w:rsidRPr="008816C7">
        <w:rPr>
          <w:rFonts w:eastAsia="Times New Roman" w:cs="Times New Roman"/>
          <w:kern w:val="0"/>
          <w:sz w:val="22"/>
          <w:szCs w:val="22"/>
          <w:lang w:val="de-DE" w:eastAsia="en-GB"/>
          <w14:ligatures w14:val="none"/>
        </w:rPr>
        <w:br/>
      </w:r>
      <w:r w:rsidRPr="008816C7">
        <w:rPr>
          <w:rFonts w:eastAsia="Times New Roman" w:cs="Times New Roman"/>
          <w:kern w:val="0"/>
          <w:sz w:val="22"/>
          <w:szCs w:val="22"/>
          <w:lang w:val="de-DE" w:eastAsia="en-GB"/>
          <w14:ligatures w14:val="none"/>
        </w:rPr>
        <w:br/>
      </w:r>
      <w:proofErr w:type="spellStart"/>
      <w:r w:rsidRPr="008816C7">
        <w:rPr>
          <w:rFonts w:eastAsia="Times New Roman" w:cs="Times New Roman"/>
          <w:kern w:val="0"/>
          <w:sz w:val="22"/>
          <w:szCs w:val="22"/>
          <w:lang w:val="de-DE" w:eastAsia="en-GB"/>
          <w14:ligatures w14:val="none"/>
        </w:rPr>
        <w:t>WEstack</w:t>
      </w:r>
      <w:proofErr w:type="spellEnd"/>
      <w:r w:rsidRPr="008816C7">
        <w:rPr>
          <w:rFonts w:eastAsia="Times New Roman" w:cs="Times New Roman"/>
          <w:kern w:val="0"/>
          <w:sz w:val="22"/>
          <w:szCs w:val="22"/>
          <w:lang w:val="de-DE" w:eastAsia="en-GB"/>
          <w14:ligatures w14:val="none"/>
        </w:rPr>
        <w:t xml:space="preserve"> wird auf dem Achterdeck installiert und eignet sich sowohl für Neubauten als auch für Nachrüstungsprojekte. Nach Angaben von </w:t>
      </w:r>
      <w:proofErr w:type="spellStart"/>
      <w:r w:rsidRPr="008816C7">
        <w:rPr>
          <w:rFonts w:eastAsia="Times New Roman" w:cs="Times New Roman"/>
          <w:kern w:val="0"/>
          <w:sz w:val="22"/>
          <w:szCs w:val="22"/>
          <w:lang w:val="de-DE" w:eastAsia="en-GB"/>
          <w14:ligatures w14:val="none"/>
        </w:rPr>
        <w:t>Wattlab</w:t>
      </w:r>
      <w:proofErr w:type="spellEnd"/>
      <w:r w:rsidRPr="008816C7">
        <w:rPr>
          <w:rFonts w:eastAsia="Times New Roman" w:cs="Times New Roman"/>
          <w:kern w:val="0"/>
          <w:sz w:val="22"/>
          <w:szCs w:val="22"/>
          <w:lang w:val="de-DE" w:eastAsia="en-GB"/>
          <w14:ligatures w14:val="none"/>
        </w:rPr>
        <w:t xml:space="preserve"> kann das System auf einer Vielzahl von Binnenschiffen eingesetzt werden</w:t>
      </w:r>
      <w:r>
        <w:rPr>
          <w:rFonts w:eastAsia="Times New Roman" w:cs="Times New Roman"/>
          <w:kern w:val="0"/>
          <w:sz w:val="22"/>
          <w:szCs w:val="22"/>
          <w:lang w:val="de-DE" w:eastAsia="en-GB"/>
          <w14:ligatures w14:val="none"/>
        </w:rPr>
        <w:t>:</w:t>
      </w:r>
      <w:r w:rsidRPr="008816C7">
        <w:rPr>
          <w:rFonts w:eastAsia="Times New Roman" w:cs="Times New Roman"/>
          <w:kern w:val="0"/>
          <w:sz w:val="22"/>
          <w:szCs w:val="22"/>
          <w:lang w:val="de-DE" w:eastAsia="en-GB"/>
          <w14:ligatures w14:val="none"/>
        </w:rPr>
        <w:t xml:space="preserve"> von älteren Frachtschiffen bis hin zu modernen Tankschiffen und kleinen Küstenfrachtern.</w:t>
      </w:r>
      <w:r w:rsidRPr="008816C7">
        <w:rPr>
          <w:rFonts w:eastAsia="Times New Roman" w:cs="Times New Roman"/>
          <w:kern w:val="0"/>
          <w:sz w:val="22"/>
          <w:szCs w:val="22"/>
          <w:lang w:val="de-DE" w:eastAsia="en-GB"/>
          <w14:ligatures w14:val="none"/>
        </w:rPr>
        <w:br/>
      </w:r>
      <w:r w:rsidRPr="008816C7">
        <w:rPr>
          <w:rFonts w:eastAsia="Times New Roman" w:cs="Times New Roman"/>
          <w:kern w:val="0"/>
          <w:sz w:val="22"/>
          <w:szCs w:val="22"/>
          <w:lang w:val="de-DE" w:eastAsia="en-GB"/>
          <w14:ligatures w14:val="none"/>
        </w:rPr>
        <w:br/>
      </w:r>
      <w:r w:rsidRPr="008816C7">
        <w:rPr>
          <w:rFonts w:eastAsia="Times New Roman" w:cs="Times New Roman"/>
          <w:kern w:val="0"/>
          <w:sz w:val="22"/>
          <w:szCs w:val="22"/>
          <w:lang w:val="de-DE" w:eastAsia="en-GB"/>
          <w14:ligatures w14:val="none"/>
        </w:rPr>
        <w:lastRenderedPageBreak/>
        <w:t xml:space="preserve">Neben den direkten Kraftstoffeinsparungen sieht </w:t>
      </w:r>
      <w:proofErr w:type="spellStart"/>
      <w:r w:rsidRPr="008816C7">
        <w:rPr>
          <w:rFonts w:eastAsia="Times New Roman" w:cs="Times New Roman"/>
          <w:kern w:val="0"/>
          <w:sz w:val="22"/>
          <w:szCs w:val="22"/>
          <w:lang w:val="de-DE" w:eastAsia="en-GB"/>
          <w14:ligatures w14:val="none"/>
        </w:rPr>
        <w:t>Wattlab</w:t>
      </w:r>
      <w:proofErr w:type="spellEnd"/>
      <w:r w:rsidRPr="008816C7">
        <w:rPr>
          <w:rFonts w:eastAsia="Times New Roman" w:cs="Times New Roman"/>
          <w:kern w:val="0"/>
          <w:sz w:val="22"/>
          <w:szCs w:val="22"/>
          <w:lang w:val="de-DE" w:eastAsia="en-GB"/>
          <w14:ligatures w14:val="none"/>
        </w:rPr>
        <w:t xml:space="preserve"> auch eine wichtige Rolle für Batteriesysteme im Zusammenhang mit zukünftigen Emissionsvorschriften und Hafenanforderungen. </w:t>
      </w:r>
      <w:r w:rsidRPr="008816C7">
        <w:rPr>
          <w:rFonts w:eastAsia="Times New Roman" w:cs="Times New Roman"/>
          <w:i/>
          <w:iCs/>
          <w:kern w:val="0"/>
          <w:sz w:val="22"/>
          <w:szCs w:val="22"/>
          <w:lang w:val="de-DE" w:eastAsia="en-GB"/>
          <w14:ligatures w14:val="none"/>
        </w:rPr>
        <w:t>„Immer mehr Häfen möchten Emissionen und Lärmbelastung reduzieren“</w:t>
      </w:r>
      <w:r w:rsidRPr="008816C7">
        <w:rPr>
          <w:rFonts w:eastAsia="Times New Roman" w:cs="Times New Roman"/>
          <w:kern w:val="0"/>
          <w:sz w:val="22"/>
          <w:szCs w:val="22"/>
          <w:lang w:val="de-DE" w:eastAsia="en-GB"/>
          <w14:ligatures w14:val="none"/>
        </w:rPr>
        <w:t>, s</w:t>
      </w:r>
      <w:r>
        <w:rPr>
          <w:rFonts w:eastAsia="Times New Roman" w:cs="Times New Roman"/>
          <w:kern w:val="0"/>
          <w:sz w:val="22"/>
          <w:szCs w:val="22"/>
          <w:lang w:val="de-DE" w:eastAsia="en-GB"/>
          <w14:ligatures w14:val="none"/>
        </w:rPr>
        <w:t>agt</w:t>
      </w:r>
      <w:r w:rsidRPr="008816C7">
        <w:rPr>
          <w:rFonts w:eastAsia="Times New Roman" w:cs="Times New Roman"/>
          <w:kern w:val="0"/>
          <w:sz w:val="22"/>
          <w:szCs w:val="22"/>
          <w:lang w:val="de-DE" w:eastAsia="en-GB"/>
          <w14:ligatures w14:val="none"/>
        </w:rPr>
        <w:t xml:space="preserve"> Salet. </w:t>
      </w:r>
      <w:r w:rsidRPr="008816C7">
        <w:rPr>
          <w:rFonts w:eastAsia="Times New Roman" w:cs="Times New Roman"/>
          <w:i/>
          <w:iCs/>
          <w:kern w:val="0"/>
          <w:sz w:val="22"/>
          <w:szCs w:val="22"/>
          <w:lang w:val="de-DE" w:eastAsia="en-GB"/>
          <w14:ligatures w14:val="none"/>
        </w:rPr>
        <w:t>„Mit einem Batteriesystem können Schiffe deutlich länger geräuschlos und emissionsfrei betrieben werden, ohne auf Landstrom angewiesen zu sein.“</w:t>
      </w:r>
      <w:r w:rsidRPr="008816C7">
        <w:rPr>
          <w:rFonts w:eastAsia="Times New Roman" w:cs="Times New Roman"/>
          <w:i/>
          <w:iCs/>
          <w:kern w:val="0"/>
          <w:sz w:val="22"/>
          <w:szCs w:val="22"/>
          <w:lang w:val="de-DE" w:eastAsia="en-GB"/>
          <w14:ligatures w14:val="none"/>
        </w:rPr>
        <w:br/>
      </w:r>
      <w:r w:rsidRPr="008816C7">
        <w:rPr>
          <w:rFonts w:eastAsia="Times New Roman" w:cs="Times New Roman"/>
          <w:kern w:val="0"/>
          <w:sz w:val="22"/>
          <w:szCs w:val="22"/>
          <w:lang w:val="de-DE" w:eastAsia="en-GB"/>
          <w14:ligatures w14:val="none"/>
        </w:rPr>
        <w:br/>
      </w:r>
      <w:r w:rsidRPr="008816C7">
        <w:rPr>
          <w:rFonts w:eastAsia="Times New Roman" w:cs="Times New Roman"/>
          <w:b/>
          <w:bCs/>
          <w:kern w:val="0"/>
          <w:sz w:val="22"/>
          <w:szCs w:val="22"/>
          <w:lang w:val="de-DE" w:eastAsia="en-GB"/>
          <w14:ligatures w14:val="none"/>
        </w:rPr>
        <w:t>Energieeffizienz ist der schnellste Weg zur Emissionsreduzierung</w:t>
      </w:r>
      <w:r w:rsidRPr="008816C7">
        <w:rPr>
          <w:rFonts w:eastAsia="Times New Roman" w:cs="Times New Roman"/>
          <w:b/>
          <w:bCs/>
          <w:kern w:val="0"/>
          <w:sz w:val="22"/>
          <w:szCs w:val="22"/>
          <w:lang w:val="de-DE" w:eastAsia="en-GB"/>
          <w14:ligatures w14:val="none"/>
        </w:rPr>
        <w:br/>
      </w:r>
      <w:proofErr w:type="spellStart"/>
      <w:r w:rsidRPr="008816C7">
        <w:rPr>
          <w:rFonts w:eastAsia="Times New Roman" w:cs="Times New Roman"/>
          <w:kern w:val="0"/>
          <w:sz w:val="22"/>
          <w:szCs w:val="22"/>
          <w:lang w:val="de-DE" w:eastAsia="en-GB"/>
          <w14:ligatures w14:val="none"/>
        </w:rPr>
        <w:t>Wattlab</w:t>
      </w:r>
      <w:proofErr w:type="spellEnd"/>
      <w:r w:rsidRPr="008816C7">
        <w:rPr>
          <w:rFonts w:eastAsia="Times New Roman" w:cs="Times New Roman"/>
          <w:kern w:val="0"/>
          <w:sz w:val="22"/>
          <w:szCs w:val="22"/>
          <w:lang w:val="de-DE" w:eastAsia="en-GB"/>
          <w14:ligatures w14:val="none"/>
        </w:rPr>
        <w:t xml:space="preserve"> wurde 2017 gegründet und entwickelte zunächst Solarsysteme für die maritime Industrie. Das Unternehmen erlangte internationale Bekanntheit durch großflächige Solaranlagen auf Binnenschiffen und arbeitet derzeit außerdem an Solar-</w:t>
      </w:r>
      <w:proofErr w:type="spellStart"/>
      <w:r w:rsidRPr="008816C7">
        <w:rPr>
          <w:rFonts w:eastAsia="Times New Roman" w:cs="Times New Roman"/>
          <w:kern w:val="0"/>
          <w:sz w:val="22"/>
          <w:szCs w:val="22"/>
          <w:lang w:val="de-DE" w:eastAsia="en-GB"/>
          <w14:ligatures w14:val="none"/>
        </w:rPr>
        <w:t>Flatrack</w:t>
      </w:r>
      <w:proofErr w:type="spellEnd"/>
      <w:r w:rsidRPr="008816C7">
        <w:rPr>
          <w:rFonts w:eastAsia="Times New Roman" w:cs="Times New Roman"/>
          <w:kern w:val="0"/>
          <w:sz w:val="22"/>
          <w:szCs w:val="22"/>
          <w:lang w:val="de-DE" w:eastAsia="en-GB"/>
          <w14:ligatures w14:val="none"/>
        </w:rPr>
        <w:t>-Systemen für Seeschiffe.</w:t>
      </w:r>
      <w:r w:rsidRPr="008816C7">
        <w:rPr>
          <w:rFonts w:eastAsia="Times New Roman" w:cs="Times New Roman"/>
          <w:kern w:val="0"/>
          <w:sz w:val="22"/>
          <w:szCs w:val="22"/>
          <w:lang w:val="de-DE" w:eastAsia="en-GB"/>
          <w14:ligatures w14:val="none"/>
        </w:rPr>
        <w:br/>
      </w:r>
      <w:r w:rsidRPr="008816C7">
        <w:rPr>
          <w:rFonts w:eastAsia="Times New Roman" w:cs="Times New Roman"/>
          <w:kern w:val="0"/>
          <w:sz w:val="22"/>
          <w:szCs w:val="22"/>
          <w:lang w:val="de-DE" w:eastAsia="en-GB"/>
          <w14:ligatures w14:val="none"/>
        </w:rPr>
        <w:br/>
        <w:t xml:space="preserve">Mit der Einführung von </w:t>
      </w:r>
      <w:proofErr w:type="spellStart"/>
      <w:r w:rsidRPr="008816C7">
        <w:rPr>
          <w:rFonts w:eastAsia="Times New Roman" w:cs="Times New Roman"/>
          <w:kern w:val="0"/>
          <w:sz w:val="22"/>
          <w:szCs w:val="22"/>
          <w:lang w:val="de-DE" w:eastAsia="en-GB"/>
          <w14:ligatures w14:val="none"/>
        </w:rPr>
        <w:t>WEstack</w:t>
      </w:r>
      <w:proofErr w:type="spellEnd"/>
      <w:r w:rsidRPr="008816C7">
        <w:rPr>
          <w:rFonts w:eastAsia="Times New Roman" w:cs="Times New Roman"/>
          <w:kern w:val="0"/>
          <w:sz w:val="22"/>
          <w:szCs w:val="22"/>
          <w:lang w:val="de-DE" w:eastAsia="en-GB"/>
          <w14:ligatures w14:val="none"/>
        </w:rPr>
        <w:t xml:space="preserve"> geht </w:t>
      </w:r>
      <w:proofErr w:type="spellStart"/>
      <w:r w:rsidRPr="008816C7">
        <w:rPr>
          <w:rFonts w:eastAsia="Times New Roman" w:cs="Times New Roman"/>
          <w:kern w:val="0"/>
          <w:sz w:val="22"/>
          <w:szCs w:val="22"/>
          <w:lang w:val="de-DE" w:eastAsia="en-GB"/>
          <w14:ligatures w14:val="none"/>
        </w:rPr>
        <w:t>Wattlab</w:t>
      </w:r>
      <w:proofErr w:type="spellEnd"/>
      <w:r w:rsidRPr="008816C7">
        <w:rPr>
          <w:rFonts w:eastAsia="Times New Roman" w:cs="Times New Roman"/>
          <w:kern w:val="0"/>
          <w:sz w:val="22"/>
          <w:szCs w:val="22"/>
          <w:lang w:val="de-DE" w:eastAsia="en-GB"/>
          <w14:ligatures w14:val="none"/>
        </w:rPr>
        <w:t xml:space="preserve"> den nächsten Schritt in Richtung nachhaltiger Schifffahrt. </w:t>
      </w:r>
      <w:r w:rsidRPr="008816C7">
        <w:rPr>
          <w:rFonts w:eastAsia="Times New Roman" w:cs="Times New Roman"/>
          <w:i/>
          <w:iCs/>
          <w:kern w:val="0"/>
          <w:sz w:val="22"/>
          <w:szCs w:val="22"/>
          <w:lang w:val="de-DE" w:eastAsia="en-GB"/>
          <w14:ligatures w14:val="none"/>
        </w:rPr>
        <w:t>„Alternative Kraftstoffe werden auf absehbare Zeit knapp und teuer bleiben“,</w:t>
      </w:r>
      <w:r w:rsidRPr="008816C7">
        <w:rPr>
          <w:rFonts w:eastAsia="Times New Roman" w:cs="Times New Roman"/>
          <w:kern w:val="0"/>
          <w:sz w:val="22"/>
          <w:szCs w:val="22"/>
          <w:lang w:val="de-DE" w:eastAsia="en-GB"/>
          <w14:ligatures w14:val="none"/>
        </w:rPr>
        <w:t xml:space="preserve"> sagt Salet. </w:t>
      </w:r>
      <w:r w:rsidRPr="008816C7">
        <w:rPr>
          <w:rFonts w:eastAsia="Times New Roman" w:cs="Times New Roman"/>
          <w:i/>
          <w:iCs/>
          <w:kern w:val="0"/>
          <w:sz w:val="22"/>
          <w:szCs w:val="22"/>
          <w:lang w:val="de-DE" w:eastAsia="en-GB"/>
          <w14:ligatures w14:val="none"/>
        </w:rPr>
        <w:t>„Deshalb sind wir überzeugt, dass Energieeffizienz der schnellste und wirtschaftlichste Weg ist, die Emissionen der Branche zu reduzieren.“</w:t>
      </w:r>
    </w:p>
    <w:p w14:paraId="420D607F" w14:textId="77777777" w:rsidR="00EE3E79" w:rsidRPr="005A5AA3" w:rsidRDefault="00EE3E79" w:rsidP="00EE3E79">
      <w:pPr>
        <w:pStyle w:val="NoSpacing"/>
        <w:rPr>
          <w:rFonts w:ascii="Calibri" w:eastAsia="Times New Roman" w:hAnsi="Calibri" w:cs="Calibri"/>
          <w:kern w:val="0"/>
          <w:sz w:val="20"/>
          <w:szCs w:val="20"/>
          <w:lang w:val="de-DE" w:eastAsia="nl-NL"/>
          <w14:ligatures w14:val="none"/>
        </w:rPr>
      </w:pPr>
      <w:r w:rsidRPr="005A5AA3">
        <w:rPr>
          <w:rFonts w:ascii="Calibri" w:eastAsia="Times New Roman" w:hAnsi="Calibri" w:cs="Calibri"/>
          <w:kern w:val="0"/>
          <w:sz w:val="20"/>
          <w:szCs w:val="20"/>
          <w:lang w:val="de-DE" w:eastAsia="nl-NL"/>
          <w14:ligatures w14:val="none"/>
        </w:rPr>
        <w:t>----------------------------------------------------------------------------------------------------------------------------------------------------</w:t>
      </w:r>
    </w:p>
    <w:p w14:paraId="163BC547" w14:textId="77777777" w:rsidR="00EE3E79" w:rsidRPr="005A5AA3" w:rsidRDefault="00EE3E79" w:rsidP="00EE3E79">
      <w:pPr>
        <w:spacing w:after="0" w:line="240" w:lineRule="auto"/>
        <w:rPr>
          <w:rFonts w:ascii="Calibri" w:eastAsia="Times New Roman" w:hAnsi="Calibri" w:cs="Calibri"/>
          <w:b/>
          <w:bCs/>
          <w:kern w:val="0"/>
          <w:sz w:val="20"/>
          <w:szCs w:val="20"/>
          <w:lang w:val="de-DE" w:eastAsia="nl-NL"/>
          <w14:ligatures w14:val="none"/>
        </w:rPr>
      </w:pPr>
    </w:p>
    <w:p w14:paraId="78959F59" w14:textId="7C02DDCB" w:rsidR="00EE3E79" w:rsidRPr="005A5AA3" w:rsidRDefault="008816C7" w:rsidP="00EE3E79">
      <w:pPr>
        <w:spacing w:after="0" w:line="240" w:lineRule="auto"/>
        <w:rPr>
          <w:rFonts w:ascii="Calibri" w:eastAsia="Times New Roman" w:hAnsi="Calibri" w:cs="Calibri"/>
          <w:kern w:val="0"/>
          <w:sz w:val="20"/>
          <w:szCs w:val="20"/>
          <w:lang w:val="de-DE" w:eastAsia="nl-NL"/>
          <w14:ligatures w14:val="none"/>
        </w:rPr>
      </w:pPr>
      <w:r w:rsidRPr="005A5AA3">
        <w:rPr>
          <w:rFonts w:ascii="Calibri" w:eastAsia="Times New Roman" w:hAnsi="Calibri" w:cs="Calibri"/>
          <w:b/>
          <w:bCs/>
          <w:kern w:val="0"/>
          <w:sz w:val="20"/>
          <w:szCs w:val="20"/>
          <w:lang w:val="de-DE" w:eastAsia="nl-NL"/>
          <w14:ligatures w14:val="none"/>
        </w:rPr>
        <w:t>Für weitere Informationen:</w:t>
      </w:r>
      <w:r w:rsidRPr="005A5AA3">
        <w:rPr>
          <w:rFonts w:ascii="Calibri" w:eastAsia="Times New Roman" w:hAnsi="Calibri" w:cs="Calibri"/>
          <w:b/>
          <w:bCs/>
          <w:kern w:val="0"/>
          <w:sz w:val="20"/>
          <w:szCs w:val="20"/>
          <w:lang w:val="de-DE" w:eastAsia="nl-NL"/>
          <w14:ligatures w14:val="none"/>
        </w:rPr>
        <w:br/>
      </w:r>
      <w:r w:rsidR="00EE3E79" w:rsidRPr="005A5AA3">
        <w:rPr>
          <w:rFonts w:ascii="Calibri" w:eastAsia="Times New Roman" w:hAnsi="Calibri" w:cs="Calibri"/>
          <w:kern w:val="0"/>
          <w:sz w:val="20"/>
          <w:szCs w:val="20"/>
          <w:lang w:val="de-DE" w:eastAsia="nl-NL"/>
          <w14:ligatures w14:val="none"/>
        </w:rPr>
        <w:t>Bo Salet</w:t>
      </w:r>
    </w:p>
    <w:p w14:paraId="1F0F1E68" w14:textId="77777777" w:rsidR="00EE3E79" w:rsidRPr="005A5AA3" w:rsidRDefault="00EE3E79" w:rsidP="00EE3E79">
      <w:pPr>
        <w:spacing w:after="0" w:line="240" w:lineRule="auto"/>
        <w:rPr>
          <w:rFonts w:ascii="Calibri" w:eastAsia="Times New Roman" w:hAnsi="Calibri" w:cs="Calibri"/>
          <w:kern w:val="0"/>
          <w:sz w:val="20"/>
          <w:szCs w:val="20"/>
          <w:lang w:val="de-DE" w:eastAsia="nl-NL"/>
          <w14:ligatures w14:val="none"/>
        </w:rPr>
      </w:pPr>
      <w:r w:rsidRPr="005A5AA3">
        <w:rPr>
          <w:rFonts w:ascii="Calibri" w:eastAsia="Times New Roman" w:hAnsi="Calibri" w:cs="Calibri"/>
          <w:kern w:val="0"/>
          <w:sz w:val="20"/>
          <w:szCs w:val="20"/>
          <w:lang w:val="de-DE" w:eastAsia="nl-NL"/>
          <w14:ligatures w14:val="none"/>
        </w:rPr>
        <w:t>CEO, Co-</w:t>
      </w:r>
      <w:proofErr w:type="spellStart"/>
      <w:r w:rsidRPr="005A5AA3">
        <w:rPr>
          <w:rFonts w:ascii="Calibri" w:eastAsia="Times New Roman" w:hAnsi="Calibri" w:cs="Calibri"/>
          <w:kern w:val="0"/>
          <w:sz w:val="20"/>
          <w:szCs w:val="20"/>
          <w:lang w:val="de-DE" w:eastAsia="nl-NL"/>
          <w14:ligatures w14:val="none"/>
        </w:rPr>
        <w:t>founder</w:t>
      </w:r>
      <w:proofErr w:type="spellEnd"/>
      <w:r w:rsidRPr="005A5AA3">
        <w:rPr>
          <w:rFonts w:ascii="Calibri" w:eastAsia="Times New Roman" w:hAnsi="Calibri" w:cs="Calibri"/>
          <w:kern w:val="0"/>
          <w:sz w:val="20"/>
          <w:szCs w:val="20"/>
          <w:lang w:val="de-DE" w:eastAsia="nl-NL"/>
          <w14:ligatures w14:val="none"/>
        </w:rPr>
        <w:br/>
        <w:t>+316 19 88 17 85 </w:t>
      </w:r>
    </w:p>
    <w:p w14:paraId="220E460A" w14:textId="77777777" w:rsidR="00EE3E79" w:rsidRPr="005A5AA3" w:rsidRDefault="00EE3E79" w:rsidP="00EE3E79">
      <w:pPr>
        <w:spacing w:after="0" w:line="240" w:lineRule="auto"/>
        <w:rPr>
          <w:rFonts w:ascii="Calibri" w:eastAsia="Times New Roman" w:hAnsi="Calibri" w:cs="Times New Roman"/>
          <w:kern w:val="0"/>
          <w:sz w:val="20"/>
          <w:szCs w:val="20"/>
          <w:lang w:val="de-DE" w:eastAsia="nl-NL"/>
          <w14:ligatures w14:val="none"/>
        </w:rPr>
      </w:pPr>
      <w:r w:rsidRPr="005A5AA3">
        <w:rPr>
          <w:rFonts w:ascii="Calibri" w:eastAsia="Times New Roman" w:hAnsi="Calibri" w:cs="Times New Roman"/>
          <w:kern w:val="0"/>
          <w:sz w:val="20"/>
          <w:szCs w:val="20"/>
          <w:lang w:val="de-DE" w:eastAsia="nl-NL"/>
          <w14:ligatures w14:val="none"/>
        </w:rPr>
        <w:t>+31 (0)8 50 04 32 75</w:t>
      </w:r>
    </w:p>
    <w:p w14:paraId="18A1A156" w14:textId="77777777" w:rsidR="00EE3E79" w:rsidRPr="005A5AA3" w:rsidRDefault="00EE3E79" w:rsidP="00EE3E79">
      <w:pPr>
        <w:spacing w:after="0" w:line="240" w:lineRule="auto"/>
        <w:rPr>
          <w:rFonts w:ascii="Calibri" w:eastAsia="Times New Roman" w:hAnsi="Calibri" w:cs="Calibri"/>
          <w:kern w:val="0"/>
          <w:sz w:val="20"/>
          <w:szCs w:val="20"/>
          <w:lang w:val="de-DE" w:eastAsia="nl-NL"/>
          <w14:ligatures w14:val="none"/>
        </w:rPr>
      </w:pPr>
      <w:hyperlink r:id="rId9" w:history="1">
        <w:r w:rsidRPr="005A5AA3">
          <w:rPr>
            <w:rFonts w:ascii="Calibri" w:eastAsia="Times New Roman" w:hAnsi="Calibri" w:cs="Calibri"/>
            <w:color w:val="0563C1"/>
            <w:kern w:val="0"/>
            <w:sz w:val="20"/>
            <w:szCs w:val="20"/>
            <w:u w:val="single"/>
            <w:lang w:val="de-DE" w:eastAsia="nl-NL"/>
            <w14:ligatures w14:val="none"/>
          </w:rPr>
          <w:t>bo@wattlab.nl</w:t>
        </w:r>
      </w:hyperlink>
      <w:r w:rsidRPr="005A5AA3">
        <w:rPr>
          <w:rFonts w:ascii="Calibri" w:eastAsia="Times New Roman" w:hAnsi="Calibri" w:cs="Calibri"/>
          <w:kern w:val="0"/>
          <w:sz w:val="20"/>
          <w:szCs w:val="20"/>
          <w:lang w:val="de-DE" w:eastAsia="nl-NL"/>
          <w14:ligatures w14:val="none"/>
        </w:rPr>
        <w:t> </w:t>
      </w:r>
    </w:p>
    <w:p w14:paraId="0BB72076" w14:textId="77777777" w:rsidR="00EE3E79" w:rsidRPr="005A5AA3" w:rsidRDefault="00EE3E79" w:rsidP="00EE3E79">
      <w:pPr>
        <w:spacing w:after="0" w:line="240" w:lineRule="auto"/>
        <w:rPr>
          <w:rFonts w:ascii="Calibri" w:eastAsia="Times New Roman" w:hAnsi="Calibri" w:cs="Calibri"/>
          <w:kern w:val="0"/>
          <w:sz w:val="20"/>
          <w:szCs w:val="20"/>
          <w:lang w:val="de-DE" w:eastAsia="nl-NL"/>
          <w14:ligatures w14:val="none"/>
        </w:rPr>
      </w:pPr>
      <w:hyperlink r:id="rId10" w:tgtFrame="_blank" w:history="1">
        <w:r w:rsidRPr="005A5AA3">
          <w:rPr>
            <w:rFonts w:ascii="Calibri" w:eastAsia="Times New Roman" w:hAnsi="Calibri" w:cs="Calibri"/>
            <w:color w:val="0563C1"/>
            <w:kern w:val="0"/>
            <w:sz w:val="20"/>
            <w:szCs w:val="20"/>
            <w:u w:val="single"/>
            <w:lang w:val="de-DE" w:eastAsia="nl-NL"/>
            <w14:ligatures w14:val="none"/>
          </w:rPr>
          <w:t>www.wattlab.nl</w:t>
        </w:r>
      </w:hyperlink>
    </w:p>
    <w:p w14:paraId="0B64F589" w14:textId="77777777" w:rsidR="00EE3E79" w:rsidRPr="005A5AA3" w:rsidRDefault="00EE3E79" w:rsidP="00EE3E79">
      <w:pPr>
        <w:spacing w:after="0" w:line="240" w:lineRule="auto"/>
        <w:rPr>
          <w:rFonts w:ascii="Calibri" w:eastAsia="Times New Roman" w:hAnsi="Calibri" w:cs="Calibri"/>
          <w:kern w:val="0"/>
          <w:sz w:val="20"/>
          <w:szCs w:val="20"/>
          <w:lang w:val="de-DE" w:eastAsia="nl-NL"/>
          <w14:ligatures w14:val="none"/>
        </w:rPr>
      </w:pPr>
    </w:p>
    <w:p w14:paraId="3B2C31C2" w14:textId="77777777" w:rsidR="00EE3E79" w:rsidRPr="005A5AA3" w:rsidRDefault="00EE3E79" w:rsidP="00EE3E79">
      <w:pPr>
        <w:spacing w:after="0" w:line="240" w:lineRule="auto"/>
        <w:rPr>
          <w:rFonts w:ascii="Calibri" w:eastAsia="Times New Roman" w:hAnsi="Calibri" w:cs="Calibri"/>
          <w:kern w:val="0"/>
          <w:sz w:val="20"/>
          <w:szCs w:val="20"/>
          <w:lang w:val="de-DE" w:eastAsia="nl-NL"/>
          <w14:ligatures w14:val="none"/>
        </w:rPr>
      </w:pPr>
      <w:r w:rsidRPr="005A5AA3">
        <w:rPr>
          <w:rFonts w:ascii="Calibri" w:eastAsia="Times New Roman" w:hAnsi="Calibri" w:cs="Calibri"/>
          <w:kern w:val="0"/>
          <w:sz w:val="20"/>
          <w:szCs w:val="20"/>
          <w:lang w:val="de-DE" w:eastAsia="nl-NL"/>
          <w14:ligatures w14:val="none"/>
        </w:rPr>
        <w:t>----------------------------------------------------------------------------------------------------------------------------------------------------</w:t>
      </w:r>
    </w:p>
    <w:p w14:paraId="2108F0CB" w14:textId="77777777" w:rsidR="008816C7" w:rsidRPr="005A5AA3" w:rsidRDefault="008816C7" w:rsidP="00A30BA2">
      <w:pPr>
        <w:rPr>
          <w:rFonts w:ascii="Aptos" w:hAnsi="Aptos"/>
          <w:b/>
          <w:bCs/>
          <w:sz w:val="20"/>
          <w:szCs w:val="20"/>
          <w:lang w:val="de-DE"/>
        </w:rPr>
      </w:pPr>
    </w:p>
    <w:p w14:paraId="1D2E2AA4" w14:textId="3B8ABA8D" w:rsidR="008816C7" w:rsidRDefault="008816C7" w:rsidP="00A30BA2">
      <w:pPr>
        <w:rPr>
          <w:rFonts w:ascii="Aptos" w:hAnsi="Aptos"/>
          <w:sz w:val="20"/>
          <w:szCs w:val="20"/>
        </w:rPr>
      </w:pPr>
      <w:r w:rsidRPr="008816C7">
        <w:rPr>
          <w:rFonts w:ascii="Aptos" w:hAnsi="Aptos"/>
          <w:b/>
          <w:bCs/>
          <w:sz w:val="20"/>
          <w:szCs w:val="20"/>
          <w:lang w:val="de-DE"/>
        </w:rPr>
        <w:t xml:space="preserve">Über </w:t>
      </w:r>
      <w:proofErr w:type="spellStart"/>
      <w:r w:rsidRPr="008816C7">
        <w:rPr>
          <w:rFonts w:ascii="Aptos" w:hAnsi="Aptos"/>
          <w:b/>
          <w:bCs/>
          <w:sz w:val="20"/>
          <w:szCs w:val="20"/>
          <w:lang w:val="de-DE"/>
        </w:rPr>
        <w:t>Wattlab</w:t>
      </w:r>
      <w:proofErr w:type="spellEnd"/>
      <w:r w:rsidRPr="008816C7">
        <w:rPr>
          <w:rFonts w:ascii="Aptos" w:hAnsi="Aptos"/>
          <w:b/>
          <w:bCs/>
          <w:sz w:val="20"/>
          <w:szCs w:val="20"/>
          <w:lang w:val="de-DE"/>
        </w:rPr>
        <w:br/>
      </w:r>
      <w:proofErr w:type="spellStart"/>
      <w:r w:rsidRPr="008816C7">
        <w:rPr>
          <w:rFonts w:ascii="Aptos" w:hAnsi="Aptos"/>
          <w:sz w:val="20"/>
          <w:szCs w:val="20"/>
          <w:lang w:val="de-DE"/>
        </w:rPr>
        <w:t>Wattlab</w:t>
      </w:r>
      <w:proofErr w:type="spellEnd"/>
      <w:r w:rsidRPr="008816C7">
        <w:rPr>
          <w:rFonts w:ascii="Aptos" w:hAnsi="Aptos"/>
          <w:sz w:val="20"/>
          <w:szCs w:val="20"/>
          <w:lang w:val="de-DE"/>
        </w:rPr>
        <w:t xml:space="preserve"> ist ein niederländisches Maritim-Technologieunternehmen, das seit 2017 an der Dekarbonisierung der Schifffahrt arbeitet. Das Unternehmen entwickelt praktische Energiesysteme für den Einsatz an Bord</w:t>
      </w:r>
      <w:r>
        <w:rPr>
          <w:rFonts w:ascii="Aptos" w:hAnsi="Aptos"/>
          <w:sz w:val="20"/>
          <w:szCs w:val="20"/>
          <w:lang w:val="de-DE"/>
        </w:rPr>
        <w:t>;</w:t>
      </w:r>
      <w:r w:rsidRPr="008816C7">
        <w:rPr>
          <w:rFonts w:ascii="Aptos" w:hAnsi="Aptos"/>
          <w:sz w:val="20"/>
          <w:szCs w:val="20"/>
          <w:lang w:val="de-DE"/>
        </w:rPr>
        <w:t xml:space="preserve"> der Kraftstoffverbrauch, Emissionen und Betriebskosten senken, ohne den täglichen Schiffsbetrieb zu beeinträchtigen.</w:t>
      </w:r>
      <w:r w:rsidRPr="008816C7">
        <w:rPr>
          <w:rFonts w:ascii="Aptos" w:hAnsi="Aptos"/>
          <w:sz w:val="20"/>
          <w:szCs w:val="20"/>
          <w:lang w:val="de-DE"/>
        </w:rPr>
        <w:br/>
      </w:r>
      <w:r w:rsidRPr="008816C7">
        <w:rPr>
          <w:rFonts w:ascii="Aptos" w:hAnsi="Aptos"/>
          <w:sz w:val="20"/>
          <w:szCs w:val="20"/>
          <w:lang w:val="de-DE"/>
        </w:rPr>
        <w:br/>
        <w:t xml:space="preserve">Das wichtigste Produkt für die Binnenschifffahrt ist </w:t>
      </w:r>
      <w:proofErr w:type="spellStart"/>
      <w:r w:rsidRPr="008816C7">
        <w:rPr>
          <w:rFonts w:ascii="Aptos" w:hAnsi="Aptos"/>
          <w:sz w:val="20"/>
          <w:szCs w:val="20"/>
          <w:lang w:val="de-DE"/>
        </w:rPr>
        <w:t>WEstack</w:t>
      </w:r>
      <w:proofErr w:type="spellEnd"/>
      <w:r w:rsidRPr="008816C7">
        <w:rPr>
          <w:rFonts w:ascii="Aptos" w:hAnsi="Aptos"/>
          <w:sz w:val="20"/>
          <w:szCs w:val="20"/>
          <w:lang w:val="de-DE"/>
        </w:rPr>
        <w:t xml:space="preserve">: ein standardisiertes Batteriesystem, das innerhalb eines Arbeitstages installiert werden kann und Schiffseignern ermöglicht, die Betriebsstunden ihrer Generatoren drastisch zu reduzieren. Dadurch werden Kraftstoffverbrauch, CO₂-Emissionen, Lärmbelastung und Wartungskosten erheblich gesenkt. Dank seines standardisierten Konzepts bietet </w:t>
      </w:r>
      <w:proofErr w:type="spellStart"/>
      <w:r w:rsidRPr="008816C7">
        <w:rPr>
          <w:rFonts w:ascii="Aptos" w:hAnsi="Aptos"/>
          <w:sz w:val="20"/>
          <w:szCs w:val="20"/>
          <w:lang w:val="de-DE"/>
        </w:rPr>
        <w:t>WEstack</w:t>
      </w:r>
      <w:proofErr w:type="spellEnd"/>
      <w:r w:rsidRPr="008816C7">
        <w:rPr>
          <w:rFonts w:ascii="Aptos" w:hAnsi="Aptos"/>
          <w:sz w:val="20"/>
          <w:szCs w:val="20"/>
          <w:lang w:val="de-DE"/>
        </w:rPr>
        <w:t xml:space="preserve"> eine erschwingliche und skalierbare Alternative zu herkömmlichen maßgeschneiderten Batteriesystemen.</w:t>
      </w:r>
      <w:r w:rsidRPr="008816C7">
        <w:rPr>
          <w:rFonts w:ascii="Aptos" w:hAnsi="Aptos"/>
          <w:sz w:val="20"/>
          <w:szCs w:val="20"/>
          <w:lang w:val="de-DE"/>
        </w:rPr>
        <w:br/>
      </w:r>
      <w:r w:rsidRPr="008816C7">
        <w:rPr>
          <w:rFonts w:ascii="Aptos" w:hAnsi="Aptos"/>
          <w:sz w:val="20"/>
          <w:szCs w:val="20"/>
          <w:lang w:val="de-DE"/>
        </w:rPr>
        <w:br/>
        <w:t xml:space="preserve">Neben Lösungen für die Binnenschifffahrt entwickelt </w:t>
      </w:r>
      <w:proofErr w:type="spellStart"/>
      <w:r w:rsidRPr="008816C7">
        <w:rPr>
          <w:rFonts w:ascii="Aptos" w:hAnsi="Aptos"/>
          <w:sz w:val="20"/>
          <w:szCs w:val="20"/>
          <w:lang w:val="de-DE"/>
        </w:rPr>
        <w:t>Wattlab</w:t>
      </w:r>
      <w:proofErr w:type="spellEnd"/>
      <w:r w:rsidRPr="008816C7">
        <w:rPr>
          <w:rFonts w:ascii="Aptos" w:hAnsi="Aptos"/>
          <w:sz w:val="20"/>
          <w:szCs w:val="20"/>
          <w:lang w:val="de-DE"/>
        </w:rPr>
        <w:t xml:space="preserve"> auch den Solar </w:t>
      </w:r>
      <w:proofErr w:type="spellStart"/>
      <w:r w:rsidRPr="008816C7">
        <w:rPr>
          <w:rFonts w:ascii="Aptos" w:hAnsi="Aptos"/>
          <w:sz w:val="20"/>
          <w:szCs w:val="20"/>
          <w:lang w:val="de-DE"/>
        </w:rPr>
        <w:t>Flatrack</w:t>
      </w:r>
      <w:proofErr w:type="spellEnd"/>
      <w:r w:rsidRPr="008816C7">
        <w:rPr>
          <w:rFonts w:ascii="Aptos" w:hAnsi="Aptos"/>
          <w:sz w:val="20"/>
          <w:szCs w:val="20"/>
          <w:lang w:val="de-DE"/>
        </w:rPr>
        <w:t xml:space="preserve"> für Seeschiffe. Dieses modulare Solarsystem unterstreicht die umfassende Expertise des Unternehmens im Bereich maritimer Energiesysteme. Die Technologien von </w:t>
      </w:r>
      <w:proofErr w:type="spellStart"/>
      <w:r w:rsidRPr="008816C7">
        <w:rPr>
          <w:rFonts w:ascii="Aptos" w:hAnsi="Aptos"/>
          <w:sz w:val="20"/>
          <w:szCs w:val="20"/>
          <w:lang w:val="de-DE"/>
        </w:rPr>
        <w:t>Wattlab</w:t>
      </w:r>
      <w:proofErr w:type="spellEnd"/>
      <w:r w:rsidRPr="008816C7">
        <w:rPr>
          <w:rFonts w:ascii="Aptos" w:hAnsi="Aptos"/>
          <w:sz w:val="20"/>
          <w:szCs w:val="20"/>
          <w:lang w:val="de-DE"/>
        </w:rPr>
        <w:t xml:space="preserve"> wurden inzwischen auf mehr als 30 Schiffen weltweit eingesetzt.</w:t>
      </w:r>
      <w:r w:rsidRPr="008816C7">
        <w:rPr>
          <w:rFonts w:ascii="Aptos" w:hAnsi="Aptos"/>
          <w:sz w:val="20"/>
          <w:szCs w:val="20"/>
          <w:lang w:val="de-DE"/>
        </w:rPr>
        <w:br/>
      </w:r>
      <w:r w:rsidRPr="008816C7">
        <w:rPr>
          <w:rFonts w:ascii="Aptos" w:hAnsi="Aptos"/>
          <w:sz w:val="20"/>
          <w:szCs w:val="20"/>
          <w:lang w:val="de-DE"/>
        </w:rPr>
        <w:br/>
      </w:r>
      <w:proofErr w:type="spellStart"/>
      <w:r w:rsidRPr="008816C7">
        <w:rPr>
          <w:rFonts w:ascii="Aptos" w:hAnsi="Aptos"/>
          <w:sz w:val="20"/>
          <w:szCs w:val="20"/>
          <w:lang w:val="de-DE"/>
        </w:rPr>
        <w:t>Wattlab</w:t>
      </w:r>
      <w:proofErr w:type="spellEnd"/>
      <w:r w:rsidRPr="008816C7">
        <w:rPr>
          <w:rFonts w:ascii="Aptos" w:hAnsi="Aptos"/>
          <w:sz w:val="20"/>
          <w:szCs w:val="20"/>
          <w:lang w:val="de-DE"/>
        </w:rPr>
        <w:t xml:space="preserve"> hat für seine Innovationen internationale Anerkennung erhalten. Im Jahr 2024 trug das Unternehmen zur größten Solarpanel-Installation bei, die jemals auf einem Binnenschiff realisiert wurde, </w:t>
      </w:r>
      <w:r w:rsidRPr="008816C7">
        <w:rPr>
          <w:rFonts w:ascii="Aptos" w:hAnsi="Aptos"/>
          <w:sz w:val="20"/>
          <w:szCs w:val="20"/>
          <w:lang w:val="de-DE"/>
        </w:rPr>
        <w:lastRenderedPageBreak/>
        <w:t xml:space="preserve">und erhielt dafür einen Eintrag im Guinness World Records an Bord der MS Helios. Im Jahr 2025 gewann </w:t>
      </w:r>
      <w:proofErr w:type="spellStart"/>
      <w:r w:rsidRPr="008816C7">
        <w:rPr>
          <w:rFonts w:ascii="Aptos" w:hAnsi="Aptos"/>
          <w:sz w:val="20"/>
          <w:szCs w:val="20"/>
          <w:lang w:val="de-DE"/>
        </w:rPr>
        <w:t>Wattlab</w:t>
      </w:r>
      <w:proofErr w:type="spellEnd"/>
      <w:r w:rsidRPr="008816C7">
        <w:rPr>
          <w:rFonts w:ascii="Aptos" w:hAnsi="Aptos"/>
          <w:sz w:val="20"/>
          <w:szCs w:val="20"/>
          <w:lang w:val="de-DE"/>
        </w:rPr>
        <w:t xml:space="preserve"> zudem den Environmental </w:t>
      </w:r>
      <w:proofErr w:type="spellStart"/>
      <w:r w:rsidRPr="008816C7">
        <w:rPr>
          <w:rFonts w:ascii="Aptos" w:hAnsi="Aptos"/>
          <w:sz w:val="20"/>
          <w:szCs w:val="20"/>
          <w:lang w:val="de-DE"/>
        </w:rPr>
        <w:t>Protection</w:t>
      </w:r>
      <w:proofErr w:type="spellEnd"/>
      <w:r w:rsidRPr="008816C7">
        <w:rPr>
          <w:rFonts w:ascii="Aptos" w:hAnsi="Aptos"/>
          <w:sz w:val="20"/>
          <w:szCs w:val="20"/>
          <w:lang w:val="de-DE"/>
        </w:rPr>
        <w:t xml:space="preserve"> Award des renommierten Fachmagazins International Bulk Journal (IBJ) für seinen Beitrag zur Dekarbonisierung der Schifffahrt.</w:t>
      </w:r>
      <w:r w:rsidRPr="008816C7">
        <w:rPr>
          <w:rFonts w:ascii="Aptos" w:hAnsi="Aptos"/>
          <w:sz w:val="20"/>
          <w:szCs w:val="20"/>
          <w:lang w:val="de-DE"/>
        </w:rPr>
        <w:br/>
      </w:r>
      <w:hyperlink r:id="rId11" w:history="1">
        <w:r w:rsidRPr="009A296B">
          <w:rPr>
            <w:rStyle w:val="Hyperlink"/>
            <w:rFonts w:ascii="Aptos" w:hAnsi="Aptos"/>
            <w:sz w:val="20"/>
            <w:szCs w:val="20"/>
          </w:rPr>
          <w:t>www.wattlab.nl</w:t>
        </w:r>
      </w:hyperlink>
    </w:p>
    <w:p w14:paraId="45B1D965" w14:textId="77777777" w:rsidR="008816C7" w:rsidRDefault="008816C7" w:rsidP="00A30BA2">
      <w:pPr>
        <w:rPr>
          <w:rFonts w:ascii="Aptos" w:hAnsi="Aptos"/>
          <w:sz w:val="20"/>
          <w:szCs w:val="20"/>
        </w:rPr>
      </w:pPr>
    </w:p>
    <w:sectPr w:rsidR="008816C7" w:rsidSect="00EE3E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F3F"/>
    <w:multiLevelType w:val="hybridMultilevel"/>
    <w:tmpl w:val="4F6EB386"/>
    <w:lvl w:ilvl="0" w:tplc="ABB01DD2">
      <w:start w:val="2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74489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E79"/>
    <w:rsid w:val="00020F05"/>
    <w:rsid w:val="00055363"/>
    <w:rsid w:val="00060B6C"/>
    <w:rsid w:val="00104EBF"/>
    <w:rsid w:val="001531F2"/>
    <w:rsid w:val="002B08BA"/>
    <w:rsid w:val="002D4CB1"/>
    <w:rsid w:val="003A7364"/>
    <w:rsid w:val="00453683"/>
    <w:rsid w:val="0048688C"/>
    <w:rsid w:val="004A5C59"/>
    <w:rsid w:val="005A31AA"/>
    <w:rsid w:val="005A5AA3"/>
    <w:rsid w:val="006D4AE6"/>
    <w:rsid w:val="00741019"/>
    <w:rsid w:val="008816C7"/>
    <w:rsid w:val="008E12A1"/>
    <w:rsid w:val="008E29E7"/>
    <w:rsid w:val="00984E84"/>
    <w:rsid w:val="009935F3"/>
    <w:rsid w:val="00A30BA2"/>
    <w:rsid w:val="00A6316F"/>
    <w:rsid w:val="00B7318B"/>
    <w:rsid w:val="00BF3C82"/>
    <w:rsid w:val="00C33113"/>
    <w:rsid w:val="00CB1C0A"/>
    <w:rsid w:val="00CD5B49"/>
    <w:rsid w:val="00E46A18"/>
    <w:rsid w:val="00E81A39"/>
    <w:rsid w:val="00EE3E79"/>
    <w:rsid w:val="00FC0645"/>
    <w:rsid w:val="00FE58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EB1E5"/>
  <w15:chartTrackingRefBased/>
  <w15:docId w15:val="{3684C25E-0F15-42FD-A626-5C42704AA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E79"/>
    <w:rPr>
      <w:rFonts w:eastAsiaTheme="minorHAnsi"/>
    </w:rPr>
  </w:style>
  <w:style w:type="paragraph" w:styleId="Heading1">
    <w:name w:val="heading 1"/>
    <w:basedOn w:val="Normal"/>
    <w:next w:val="Normal"/>
    <w:link w:val="Heading1Char"/>
    <w:uiPriority w:val="9"/>
    <w:qFormat/>
    <w:rsid w:val="00EE3E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E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E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E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E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E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E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E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E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E79"/>
    <w:rPr>
      <w:rFonts w:asciiTheme="majorHAnsi" w:eastAsiaTheme="majorEastAsia" w:hAnsiTheme="majorHAnsi" w:cstheme="majorBidi"/>
      <w:color w:val="0F4761" w:themeColor="accent1" w:themeShade="BF"/>
      <w:kern w:val="0"/>
      <w:sz w:val="40"/>
      <w:szCs w:val="40"/>
      <w:lang w:val="en" w:eastAsia="nl-NL"/>
      <w14:ligatures w14:val="none"/>
    </w:rPr>
  </w:style>
  <w:style w:type="character" w:customStyle="1" w:styleId="Heading2Char">
    <w:name w:val="Heading 2 Char"/>
    <w:basedOn w:val="DefaultParagraphFont"/>
    <w:link w:val="Heading2"/>
    <w:uiPriority w:val="9"/>
    <w:semiHidden/>
    <w:rsid w:val="00EE3E79"/>
    <w:rPr>
      <w:rFonts w:asciiTheme="majorHAnsi" w:eastAsiaTheme="majorEastAsia" w:hAnsiTheme="majorHAnsi" w:cstheme="majorBidi"/>
      <w:color w:val="0F4761" w:themeColor="accent1" w:themeShade="BF"/>
      <w:kern w:val="0"/>
      <w:sz w:val="32"/>
      <w:szCs w:val="32"/>
      <w:lang w:val="en" w:eastAsia="nl-NL"/>
      <w14:ligatures w14:val="none"/>
    </w:rPr>
  </w:style>
  <w:style w:type="character" w:customStyle="1" w:styleId="Heading3Char">
    <w:name w:val="Heading 3 Char"/>
    <w:basedOn w:val="DefaultParagraphFont"/>
    <w:link w:val="Heading3"/>
    <w:uiPriority w:val="9"/>
    <w:semiHidden/>
    <w:rsid w:val="00EE3E79"/>
    <w:rPr>
      <w:rFonts w:eastAsiaTheme="majorEastAsia" w:cstheme="majorBidi"/>
      <w:color w:val="0F4761" w:themeColor="accent1" w:themeShade="BF"/>
      <w:kern w:val="0"/>
      <w:sz w:val="28"/>
      <w:szCs w:val="28"/>
      <w:lang w:val="en" w:eastAsia="nl-NL"/>
      <w14:ligatures w14:val="none"/>
    </w:rPr>
  </w:style>
  <w:style w:type="character" w:customStyle="1" w:styleId="Heading4Char">
    <w:name w:val="Heading 4 Char"/>
    <w:basedOn w:val="DefaultParagraphFont"/>
    <w:link w:val="Heading4"/>
    <w:uiPriority w:val="9"/>
    <w:semiHidden/>
    <w:rsid w:val="00EE3E79"/>
    <w:rPr>
      <w:rFonts w:eastAsiaTheme="majorEastAsia" w:cstheme="majorBidi"/>
      <w:i/>
      <w:iCs/>
      <w:color w:val="0F4761" w:themeColor="accent1" w:themeShade="BF"/>
      <w:kern w:val="0"/>
      <w:sz w:val="22"/>
      <w:szCs w:val="22"/>
      <w:lang w:val="en" w:eastAsia="nl-NL"/>
      <w14:ligatures w14:val="none"/>
    </w:rPr>
  </w:style>
  <w:style w:type="character" w:customStyle="1" w:styleId="Heading5Char">
    <w:name w:val="Heading 5 Char"/>
    <w:basedOn w:val="DefaultParagraphFont"/>
    <w:link w:val="Heading5"/>
    <w:uiPriority w:val="9"/>
    <w:semiHidden/>
    <w:rsid w:val="00EE3E79"/>
    <w:rPr>
      <w:rFonts w:eastAsiaTheme="majorEastAsia" w:cstheme="majorBidi"/>
      <w:color w:val="0F4761" w:themeColor="accent1" w:themeShade="BF"/>
      <w:kern w:val="0"/>
      <w:sz w:val="22"/>
      <w:szCs w:val="22"/>
      <w:lang w:val="en" w:eastAsia="nl-NL"/>
      <w14:ligatures w14:val="none"/>
    </w:rPr>
  </w:style>
  <w:style w:type="character" w:customStyle="1" w:styleId="Heading6Char">
    <w:name w:val="Heading 6 Char"/>
    <w:basedOn w:val="DefaultParagraphFont"/>
    <w:link w:val="Heading6"/>
    <w:uiPriority w:val="9"/>
    <w:semiHidden/>
    <w:rsid w:val="00EE3E79"/>
    <w:rPr>
      <w:rFonts w:eastAsiaTheme="majorEastAsia" w:cstheme="majorBidi"/>
      <w:i/>
      <w:iCs/>
      <w:color w:val="595959" w:themeColor="text1" w:themeTint="A6"/>
      <w:kern w:val="0"/>
      <w:sz w:val="22"/>
      <w:szCs w:val="22"/>
      <w:lang w:val="en" w:eastAsia="nl-NL"/>
      <w14:ligatures w14:val="none"/>
    </w:rPr>
  </w:style>
  <w:style w:type="character" w:customStyle="1" w:styleId="Heading7Char">
    <w:name w:val="Heading 7 Char"/>
    <w:basedOn w:val="DefaultParagraphFont"/>
    <w:link w:val="Heading7"/>
    <w:uiPriority w:val="9"/>
    <w:semiHidden/>
    <w:rsid w:val="00EE3E79"/>
    <w:rPr>
      <w:rFonts w:eastAsiaTheme="majorEastAsia" w:cstheme="majorBidi"/>
      <w:color w:val="595959" w:themeColor="text1" w:themeTint="A6"/>
      <w:kern w:val="0"/>
      <w:sz w:val="22"/>
      <w:szCs w:val="22"/>
      <w:lang w:val="en" w:eastAsia="nl-NL"/>
      <w14:ligatures w14:val="none"/>
    </w:rPr>
  </w:style>
  <w:style w:type="character" w:customStyle="1" w:styleId="Heading8Char">
    <w:name w:val="Heading 8 Char"/>
    <w:basedOn w:val="DefaultParagraphFont"/>
    <w:link w:val="Heading8"/>
    <w:uiPriority w:val="9"/>
    <w:semiHidden/>
    <w:rsid w:val="00EE3E79"/>
    <w:rPr>
      <w:rFonts w:eastAsiaTheme="majorEastAsia" w:cstheme="majorBidi"/>
      <w:i/>
      <w:iCs/>
      <w:color w:val="272727" w:themeColor="text1" w:themeTint="D8"/>
      <w:kern w:val="0"/>
      <w:sz w:val="22"/>
      <w:szCs w:val="22"/>
      <w:lang w:val="en" w:eastAsia="nl-NL"/>
      <w14:ligatures w14:val="none"/>
    </w:rPr>
  </w:style>
  <w:style w:type="character" w:customStyle="1" w:styleId="Heading9Char">
    <w:name w:val="Heading 9 Char"/>
    <w:basedOn w:val="DefaultParagraphFont"/>
    <w:link w:val="Heading9"/>
    <w:uiPriority w:val="9"/>
    <w:semiHidden/>
    <w:rsid w:val="00EE3E79"/>
    <w:rPr>
      <w:rFonts w:eastAsiaTheme="majorEastAsia" w:cstheme="majorBidi"/>
      <w:color w:val="272727" w:themeColor="text1" w:themeTint="D8"/>
      <w:kern w:val="0"/>
      <w:sz w:val="22"/>
      <w:szCs w:val="22"/>
      <w:lang w:val="en" w:eastAsia="nl-NL"/>
      <w14:ligatures w14:val="none"/>
    </w:rPr>
  </w:style>
  <w:style w:type="paragraph" w:styleId="Title">
    <w:name w:val="Title"/>
    <w:basedOn w:val="Normal"/>
    <w:next w:val="Normal"/>
    <w:link w:val="TitleChar"/>
    <w:uiPriority w:val="10"/>
    <w:qFormat/>
    <w:rsid w:val="00EE3E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E79"/>
    <w:rPr>
      <w:rFonts w:asciiTheme="majorHAnsi" w:eastAsiaTheme="majorEastAsia" w:hAnsiTheme="majorHAnsi" w:cstheme="majorBidi"/>
      <w:spacing w:val="-10"/>
      <w:kern w:val="28"/>
      <w:sz w:val="56"/>
      <w:szCs w:val="56"/>
      <w:lang w:val="en" w:eastAsia="nl-NL"/>
      <w14:ligatures w14:val="none"/>
    </w:rPr>
  </w:style>
  <w:style w:type="paragraph" w:styleId="Subtitle">
    <w:name w:val="Subtitle"/>
    <w:basedOn w:val="Normal"/>
    <w:next w:val="Normal"/>
    <w:link w:val="SubtitleChar"/>
    <w:uiPriority w:val="11"/>
    <w:qFormat/>
    <w:rsid w:val="00EE3E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E79"/>
    <w:rPr>
      <w:rFonts w:eastAsiaTheme="majorEastAsia" w:cstheme="majorBidi"/>
      <w:color w:val="595959" w:themeColor="text1" w:themeTint="A6"/>
      <w:spacing w:val="15"/>
      <w:kern w:val="0"/>
      <w:sz w:val="28"/>
      <w:szCs w:val="28"/>
      <w:lang w:val="en" w:eastAsia="nl-NL"/>
      <w14:ligatures w14:val="none"/>
    </w:rPr>
  </w:style>
  <w:style w:type="paragraph" w:styleId="Quote">
    <w:name w:val="Quote"/>
    <w:basedOn w:val="Normal"/>
    <w:next w:val="Normal"/>
    <w:link w:val="QuoteChar"/>
    <w:uiPriority w:val="29"/>
    <w:qFormat/>
    <w:rsid w:val="00EE3E79"/>
    <w:pPr>
      <w:spacing w:before="160"/>
      <w:jc w:val="center"/>
    </w:pPr>
    <w:rPr>
      <w:i/>
      <w:iCs/>
      <w:color w:val="404040" w:themeColor="text1" w:themeTint="BF"/>
    </w:rPr>
  </w:style>
  <w:style w:type="character" w:customStyle="1" w:styleId="QuoteChar">
    <w:name w:val="Quote Char"/>
    <w:basedOn w:val="DefaultParagraphFont"/>
    <w:link w:val="Quote"/>
    <w:uiPriority w:val="29"/>
    <w:rsid w:val="00EE3E79"/>
    <w:rPr>
      <w:rFonts w:ascii="Aptos" w:hAnsi="Aptos" w:cs="Arial"/>
      <w:i/>
      <w:iCs/>
      <w:color w:val="404040" w:themeColor="text1" w:themeTint="BF"/>
      <w:kern w:val="0"/>
      <w:sz w:val="22"/>
      <w:szCs w:val="22"/>
      <w:lang w:val="en" w:eastAsia="nl-NL"/>
      <w14:ligatures w14:val="none"/>
    </w:rPr>
  </w:style>
  <w:style w:type="paragraph" w:styleId="ListParagraph">
    <w:name w:val="List Paragraph"/>
    <w:basedOn w:val="Normal"/>
    <w:uiPriority w:val="34"/>
    <w:qFormat/>
    <w:rsid w:val="00EE3E79"/>
    <w:pPr>
      <w:ind w:left="720"/>
      <w:contextualSpacing/>
    </w:pPr>
  </w:style>
  <w:style w:type="character" w:styleId="IntenseEmphasis">
    <w:name w:val="Intense Emphasis"/>
    <w:basedOn w:val="DefaultParagraphFont"/>
    <w:uiPriority w:val="21"/>
    <w:qFormat/>
    <w:rsid w:val="00EE3E79"/>
    <w:rPr>
      <w:i/>
      <w:iCs/>
      <w:color w:val="0F4761" w:themeColor="accent1" w:themeShade="BF"/>
    </w:rPr>
  </w:style>
  <w:style w:type="paragraph" w:styleId="IntenseQuote">
    <w:name w:val="Intense Quote"/>
    <w:basedOn w:val="Normal"/>
    <w:next w:val="Normal"/>
    <w:link w:val="IntenseQuoteChar"/>
    <w:uiPriority w:val="30"/>
    <w:qFormat/>
    <w:rsid w:val="00EE3E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E79"/>
    <w:rPr>
      <w:rFonts w:ascii="Aptos" w:hAnsi="Aptos" w:cs="Arial"/>
      <w:i/>
      <w:iCs/>
      <w:color w:val="0F4761" w:themeColor="accent1" w:themeShade="BF"/>
      <w:kern w:val="0"/>
      <w:sz w:val="22"/>
      <w:szCs w:val="22"/>
      <w:lang w:val="en" w:eastAsia="nl-NL"/>
      <w14:ligatures w14:val="none"/>
    </w:rPr>
  </w:style>
  <w:style w:type="character" w:styleId="IntenseReference">
    <w:name w:val="Intense Reference"/>
    <w:basedOn w:val="DefaultParagraphFont"/>
    <w:uiPriority w:val="32"/>
    <w:qFormat/>
    <w:rsid w:val="00EE3E79"/>
    <w:rPr>
      <w:b/>
      <w:bCs/>
      <w:smallCaps/>
      <w:color w:val="0F4761" w:themeColor="accent1" w:themeShade="BF"/>
      <w:spacing w:val="5"/>
    </w:rPr>
  </w:style>
  <w:style w:type="paragraph" w:styleId="NoSpacing">
    <w:name w:val="No Spacing"/>
    <w:uiPriority w:val="1"/>
    <w:qFormat/>
    <w:rsid w:val="00EE3E79"/>
    <w:pPr>
      <w:spacing w:after="0" w:line="240" w:lineRule="auto"/>
    </w:pPr>
    <w:rPr>
      <w:rFonts w:eastAsiaTheme="minorHAnsi"/>
      <w:sz w:val="22"/>
      <w:szCs w:val="22"/>
    </w:rPr>
  </w:style>
  <w:style w:type="character" w:styleId="Hyperlink">
    <w:name w:val="Hyperlink"/>
    <w:basedOn w:val="DefaultParagraphFont"/>
    <w:uiPriority w:val="99"/>
    <w:unhideWhenUsed/>
    <w:rsid w:val="00EE3E79"/>
    <w:rPr>
      <w:color w:val="467886" w:themeColor="hyperlink"/>
      <w:u w:val="single"/>
    </w:rPr>
  </w:style>
  <w:style w:type="character" w:styleId="UnresolvedMention">
    <w:name w:val="Unresolved Mention"/>
    <w:basedOn w:val="DefaultParagraphFont"/>
    <w:uiPriority w:val="99"/>
    <w:semiHidden/>
    <w:unhideWhenUsed/>
    <w:rsid w:val="00EE3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attlab.nl" TargetMode="External"/><Relationship Id="rId5" Type="http://schemas.openxmlformats.org/officeDocument/2006/relationships/styles" Target="styles.xml"/><Relationship Id="rId10" Type="http://schemas.openxmlformats.org/officeDocument/2006/relationships/hyperlink" Target="http://www.wattlab.nl/" TargetMode="External"/><Relationship Id="rId4" Type="http://schemas.openxmlformats.org/officeDocument/2006/relationships/numbering" Target="numbering.xml"/><Relationship Id="rId9" Type="http://schemas.openxmlformats.org/officeDocument/2006/relationships/hyperlink" Target="mailto:bo@wattlab.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ac54fd-d7f6-45b5-abb6-3311d73a4cd6">
      <Terms xmlns="http://schemas.microsoft.com/office/infopath/2007/PartnerControls"/>
    </lcf76f155ced4ddcb4097134ff3c332f>
    <TaxCatchAll xmlns="93f65047-73f6-4f0d-88bc-f6d4be4660b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AC044EFD9AC545A83587AA7B969477" ma:contentTypeVersion="14" ma:contentTypeDescription="Een nieuw document maken." ma:contentTypeScope="" ma:versionID="590dba0f20e5072553e403079678248d">
  <xsd:schema xmlns:xsd="http://www.w3.org/2001/XMLSchema" xmlns:xs="http://www.w3.org/2001/XMLSchema" xmlns:p="http://schemas.microsoft.com/office/2006/metadata/properties" xmlns:ns2="f7ac54fd-d7f6-45b5-abb6-3311d73a4cd6" xmlns:ns3="93f65047-73f6-4f0d-88bc-f6d4be4660bc" targetNamespace="http://schemas.microsoft.com/office/2006/metadata/properties" ma:root="true" ma:fieldsID="fe1725c087bf35270cae3dd58cd4d5ad" ns2:_="" ns3:_="">
    <xsd:import namespace="f7ac54fd-d7f6-45b5-abb6-3311d73a4cd6"/>
    <xsd:import namespace="93f65047-73f6-4f0d-88bc-f6d4be4660b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c54fd-d7f6-45b5-abb6-3311d73a4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d896bd99-9f3f-4c58-a247-d0b625429c4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f65047-73f6-4f0d-88bc-f6d4be4660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be0886-cfe1-4632-ac63-199f0366be12}" ma:internalName="TaxCatchAll" ma:showField="CatchAllData" ma:web="93f65047-73f6-4f0d-88bc-f6d4be466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0E4447-07A9-4095-8245-057E92ACD7DA}">
  <ds:schemaRefs>
    <ds:schemaRef ds:uri="http://schemas.microsoft.com/office/2006/metadata/properties"/>
    <ds:schemaRef ds:uri="http://schemas.microsoft.com/office/infopath/2007/PartnerControls"/>
    <ds:schemaRef ds:uri="f7ac54fd-d7f6-45b5-abb6-3311d73a4cd6"/>
    <ds:schemaRef ds:uri="93f65047-73f6-4f0d-88bc-f6d4be4660bc"/>
  </ds:schemaRefs>
</ds:datastoreItem>
</file>

<file path=customXml/itemProps2.xml><?xml version="1.0" encoding="utf-8"?>
<ds:datastoreItem xmlns:ds="http://schemas.openxmlformats.org/officeDocument/2006/customXml" ds:itemID="{E3875DD4-1F08-493F-9630-F7D692222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c54fd-d7f6-45b5-abb6-3311d73a4cd6"/>
    <ds:schemaRef ds:uri="93f65047-73f6-4f0d-88bc-f6d4be466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83BE2C-DDA6-4541-820C-EF40C1AA16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Jan-Hein Reeringh | Maritime Marketeer</dc:creator>
  <cp:keywords/>
  <dc:description/>
  <cp:lastModifiedBy>Jan-Hein Reeringh | Maritime Marketeer</cp:lastModifiedBy>
  <cp:revision>2</cp:revision>
  <dcterms:created xsi:type="dcterms:W3CDTF">2026-06-01T12:34:00Z</dcterms:created>
  <dcterms:modified xsi:type="dcterms:W3CDTF">2026-06-01T12:34:00Z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0x01010013AC044EFD9AC545A83587AA7B969477</vt:lpwstr>
  </property>
</Properties>
</file>