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603"/>
        <w:gridCol w:w="307"/>
        <w:gridCol w:w="897"/>
        <w:gridCol w:w="733"/>
        <w:gridCol w:w="665"/>
        <w:gridCol w:w="1864"/>
        <w:gridCol w:w="824"/>
        <w:gridCol w:w="2140"/>
      </w:tblGrid>
      <w:tr w:rsidR="00D01028" w:rsidRPr="001F2F8E" w14:paraId="43CE8833" w14:textId="77777777" w:rsidTr="00853D8D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6C5995A3" w14:textId="77777777" w:rsidR="00D01028" w:rsidRPr="00184E4C" w:rsidRDefault="00D01028" w:rsidP="00610303">
            <w:pPr>
              <w:jc w:val="center"/>
              <w:rPr>
                <w:rFonts w:ascii="Calibri" w:hAnsi="Calibri" w:cs="Calibri"/>
                <w:b/>
                <w:color w:val="FFFFFF"/>
                <w:sz w:val="32"/>
                <w:szCs w:val="32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32"/>
                <w:szCs w:val="32"/>
                <w:lang w:val="en-US"/>
              </w:rPr>
              <w:t>Transport Induction Questionnaire</w:t>
            </w:r>
          </w:p>
        </w:tc>
      </w:tr>
      <w:tr w:rsidR="00D01028" w:rsidRPr="001F2F8E" w14:paraId="2A2808F6" w14:textId="77777777" w:rsidTr="00853D8D">
        <w:tc>
          <w:tcPr>
            <w:tcW w:w="10065" w:type="dxa"/>
            <w:gridSpan w:val="9"/>
            <w:shd w:val="clear" w:color="auto" w:fill="000000"/>
          </w:tcPr>
          <w:p w14:paraId="654BDB46" w14:textId="77777777" w:rsidR="00D01028" w:rsidRPr="00184E4C" w:rsidRDefault="00D01028" w:rsidP="00610303">
            <w:pPr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  <w:t>Truck Driver/Driver Trainer to complete</w:t>
            </w:r>
          </w:p>
        </w:tc>
      </w:tr>
      <w:tr w:rsidR="00D01028" w:rsidRPr="001F2F8E" w14:paraId="5B778689" w14:textId="77777777" w:rsidTr="00853D8D">
        <w:trPr>
          <w:trHeight w:val="1012"/>
        </w:trPr>
        <w:tc>
          <w:tcPr>
            <w:tcW w:w="10065" w:type="dxa"/>
            <w:gridSpan w:val="9"/>
            <w:vAlign w:val="center"/>
          </w:tcPr>
          <w:p w14:paraId="5CEC9ADC" w14:textId="77777777" w:rsidR="00D01028" w:rsidRPr="00696619" w:rsidRDefault="00D01028" w:rsidP="00610303">
            <w:pPr>
              <w:rPr>
                <w:rFonts w:ascii="Calibri" w:hAnsi="Calibri" w:cs="Calibri"/>
                <w:sz w:val="16"/>
                <w:szCs w:val="16"/>
                <w:u w:val="single"/>
                <w:lang w:val="en-US"/>
              </w:rPr>
            </w:pPr>
            <w:r w:rsidRPr="00696619">
              <w:rPr>
                <w:rFonts w:ascii="Calibri" w:hAnsi="Calibri" w:cs="Calibri"/>
                <w:sz w:val="16"/>
                <w:szCs w:val="16"/>
                <w:u w:val="single"/>
                <w:lang w:val="en-US"/>
              </w:rPr>
              <w:t>Read the following declaration and fill out the following sections:</w:t>
            </w:r>
          </w:p>
          <w:p w14:paraId="7BFDCD6C" w14:textId="77777777" w:rsidR="00D01028" w:rsidRPr="001F2F8E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have completed the Damar Transport Induction and personally completed this questionnaire.</w:t>
            </w:r>
          </w:p>
          <w:p w14:paraId="52BEB0D4" w14:textId="77777777" w:rsidR="00D01028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agree to abide by all Damar Site safety rules and follow policies, practices and procedures established to maintain health and safety.</w:t>
            </w:r>
          </w:p>
          <w:p w14:paraId="789293F2" w14:textId="77777777" w:rsidR="00D01028" w:rsidRPr="001F2F8E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I agree to abide by the Drug and Alcohol Policy on site and give my consent to be tested if required. </w:t>
            </w:r>
          </w:p>
          <w:p w14:paraId="638B2DD8" w14:textId="77777777" w:rsidR="00D01028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agree to conform to all requirements under t</w:t>
            </w:r>
            <w:r w:rsidR="0093268E">
              <w:rPr>
                <w:rFonts w:ascii="Calibri" w:hAnsi="Calibri" w:cs="Calibri"/>
                <w:sz w:val="16"/>
                <w:szCs w:val="16"/>
                <w:lang w:val="en-US"/>
              </w:rPr>
              <w:t>he Health and</w:t>
            </w:r>
            <w:r w:rsidR="003266E9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Safety at Work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Act</w:t>
            </w:r>
            <w:r w:rsidR="00FE5EA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2015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legislation, regulations, standards and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WorkSafe NZ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Approved codes of practice</w:t>
            </w:r>
            <w:r w:rsidR="003266E9">
              <w:rPr>
                <w:rFonts w:ascii="Calibri" w:hAnsi="Calibri" w:cs="Calibri"/>
                <w:sz w:val="16"/>
                <w:szCs w:val="16"/>
                <w:lang w:val="en-US"/>
              </w:rPr>
              <w:t>s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.</w:t>
            </w:r>
          </w:p>
          <w:p w14:paraId="2A42B070" w14:textId="17557364" w:rsidR="00634C2D" w:rsidRPr="001F2F8E" w:rsidRDefault="00634C2D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I have provided my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n-US"/>
              </w:rPr>
              <w:t>drivers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n-US"/>
              </w:rPr>
              <w:t>licence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for Damar’s records.</w:t>
            </w:r>
          </w:p>
        </w:tc>
      </w:tr>
      <w:tr w:rsidR="00D01028" w:rsidRPr="001F2F8E" w14:paraId="138F6FCC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13712B69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Print your </w:t>
            </w: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7123" w:type="dxa"/>
            <w:gridSpan w:val="6"/>
            <w:vAlign w:val="center"/>
          </w:tcPr>
          <w:p w14:paraId="779B155C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08B8EEB9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00C0A4E1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Your </w:t>
            </w: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7123" w:type="dxa"/>
            <w:gridSpan w:val="6"/>
            <w:vAlign w:val="center"/>
          </w:tcPr>
          <w:p w14:paraId="7981EEF4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71D05994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39AAD366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7123" w:type="dxa"/>
            <w:gridSpan w:val="6"/>
            <w:vAlign w:val="center"/>
          </w:tcPr>
          <w:p w14:paraId="697CBFA0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15F62" w:rsidRPr="001F2F8E" w14:paraId="0F7D041B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610977A7" w14:textId="77777777" w:rsidR="00A15F62" w:rsidRPr="00696619" w:rsidRDefault="00A15F62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7123" w:type="dxa"/>
            <w:gridSpan w:val="6"/>
            <w:vAlign w:val="center"/>
          </w:tcPr>
          <w:p w14:paraId="4340294B" w14:textId="77777777" w:rsidR="00A15F62" w:rsidRPr="00AC08ED" w:rsidRDefault="00A15F62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7796DDB9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4A133BD3" w14:textId="77777777" w:rsidR="00D01028" w:rsidRPr="00696619" w:rsidRDefault="00A15F62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</w:t>
            </w:r>
            <w:r w:rsidR="00D01028"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RANSPORT COMPANY</w:t>
            </w:r>
          </w:p>
        </w:tc>
        <w:tc>
          <w:tcPr>
            <w:tcW w:w="7123" w:type="dxa"/>
            <w:gridSpan w:val="6"/>
            <w:vAlign w:val="center"/>
          </w:tcPr>
          <w:p w14:paraId="5EEAFA72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2CF996BD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71C4FB23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YOUR POSITION</w:t>
            </w:r>
          </w:p>
        </w:tc>
        <w:tc>
          <w:tcPr>
            <w:tcW w:w="7123" w:type="dxa"/>
            <w:gridSpan w:val="6"/>
            <w:vAlign w:val="center"/>
          </w:tcPr>
          <w:p w14:paraId="2CE37483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11B0F4ED" w14:textId="77777777" w:rsidTr="00853D8D">
        <w:tc>
          <w:tcPr>
            <w:tcW w:w="10065" w:type="dxa"/>
            <w:gridSpan w:val="9"/>
            <w:shd w:val="clear" w:color="auto" w:fill="000000"/>
          </w:tcPr>
          <w:p w14:paraId="7E189FA2" w14:textId="77777777" w:rsidR="00D01028" w:rsidRPr="00184E4C" w:rsidRDefault="00D01028" w:rsidP="00610303">
            <w:pPr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  <w:t>Induction Facilitator/Trainer to complete</w:t>
            </w:r>
          </w:p>
        </w:tc>
      </w:tr>
      <w:tr w:rsidR="00D01028" w:rsidRPr="001F2F8E" w14:paraId="00609666" w14:textId="77777777" w:rsidTr="00853D8D">
        <w:tc>
          <w:tcPr>
            <w:tcW w:w="2032" w:type="dxa"/>
            <w:tcBorders>
              <w:right w:val="nil"/>
            </w:tcBorders>
          </w:tcPr>
          <w:p w14:paraId="4CB0F14D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Trainer’s Name:</w:t>
            </w:r>
          </w:p>
        </w:tc>
        <w:tc>
          <w:tcPr>
            <w:tcW w:w="1807" w:type="dxa"/>
            <w:gridSpan w:val="3"/>
            <w:tcBorders>
              <w:left w:val="nil"/>
              <w:right w:val="nil"/>
            </w:tcBorders>
          </w:tcPr>
          <w:p w14:paraId="3B260292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</w:tcPr>
          <w:p w14:paraId="3C3D6E96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1864" w:type="dxa"/>
            <w:tcBorders>
              <w:left w:val="nil"/>
              <w:right w:val="nil"/>
            </w:tcBorders>
          </w:tcPr>
          <w:p w14:paraId="1BC83847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6B23AFB7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140" w:type="dxa"/>
            <w:tcBorders>
              <w:left w:val="nil"/>
            </w:tcBorders>
          </w:tcPr>
          <w:p w14:paraId="5318FAF6" w14:textId="77777777" w:rsidR="00D01028" w:rsidRPr="00184E4C" w:rsidRDefault="00D01028" w:rsidP="0061030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01028" w:rsidRPr="001F2F8E" w14:paraId="1EE0353F" w14:textId="77777777" w:rsidTr="00853D8D"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476712B" w14:textId="77777777" w:rsidR="00D01028" w:rsidRPr="001F2F8E" w:rsidRDefault="00D01028" w:rsidP="00610303">
            <w:pPr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Damar Office Use Only</w:t>
            </w:r>
          </w:p>
        </w:tc>
      </w:tr>
      <w:tr w:rsidR="00A15F62" w:rsidRPr="001F2F8E" w14:paraId="32106F1C" w14:textId="77777777" w:rsidTr="00853D8D">
        <w:trPr>
          <w:trHeight w:val="340"/>
        </w:trPr>
        <w:tc>
          <w:tcPr>
            <w:tcW w:w="4572" w:type="dxa"/>
            <w:gridSpan w:val="5"/>
            <w:tcBorders>
              <w:bottom w:val="nil"/>
              <w:right w:val="nil"/>
            </w:tcBorders>
            <w:vAlign w:val="center"/>
          </w:tcPr>
          <w:p w14:paraId="1A6783B1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Wingdings 2" w:eastAsia="Wingdings 2" w:hAnsi="Wingdings 2" w:cs="Wingdings 2"/>
                <w:b/>
                <w:sz w:val="22"/>
                <w:szCs w:val="22"/>
                <w:lang w:val="en-US"/>
              </w:rPr>
              <w:t>0</w:t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Completed Originals Filed </w:t>
            </w:r>
          </w:p>
        </w:tc>
        <w:tc>
          <w:tcPr>
            <w:tcW w:w="5493" w:type="dxa"/>
            <w:gridSpan w:val="4"/>
            <w:tcBorders>
              <w:left w:val="nil"/>
              <w:bottom w:val="nil"/>
            </w:tcBorders>
            <w:vAlign w:val="center"/>
          </w:tcPr>
          <w:p w14:paraId="1033E622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Wingdings 2" w:eastAsia="Wingdings 2" w:hAnsi="Wingdings 2" w:cs="Wingdings 2"/>
                <w:b/>
                <w:sz w:val="22"/>
                <w:szCs w:val="22"/>
                <w:lang w:val="en-US"/>
              </w:rPr>
              <w:t>0</w:t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Vault</w:t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Updated</w:t>
            </w:r>
          </w:p>
        </w:tc>
      </w:tr>
      <w:tr w:rsidR="00A15F62" w:rsidRPr="001F2F8E" w14:paraId="72C0DD91" w14:textId="77777777" w:rsidTr="00853D8D">
        <w:trPr>
          <w:trHeight w:val="449"/>
        </w:trPr>
        <w:tc>
          <w:tcPr>
            <w:tcW w:w="2635" w:type="dxa"/>
            <w:gridSpan w:val="2"/>
            <w:tcBorders>
              <w:right w:val="nil"/>
            </w:tcBorders>
          </w:tcPr>
          <w:p w14:paraId="3B8346F6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Completed By:</w:t>
            </w:r>
          </w:p>
        </w:tc>
        <w:tc>
          <w:tcPr>
            <w:tcW w:w="1937" w:type="dxa"/>
            <w:gridSpan w:val="3"/>
            <w:tcBorders>
              <w:left w:val="nil"/>
              <w:right w:val="nil"/>
            </w:tcBorders>
          </w:tcPr>
          <w:p w14:paraId="36461147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93" w:type="dxa"/>
            <w:gridSpan w:val="4"/>
            <w:tcBorders>
              <w:left w:val="nil"/>
            </w:tcBorders>
          </w:tcPr>
          <w:p w14:paraId="39119654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Date:</w:t>
            </w:r>
          </w:p>
        </w:tc>
      </w:tr>
    </w:tbl>
    <w:p w14:paraId="6C0107B2" w14:textId="77777777" w:rsidR="00D01028" w:rsidRDefault="00D01028" w:rsidP="00D01028">
      <w:pPr>
        <w:rPr>
          <w:rFonts w:ascii="Calibri" w:hAnsi="Calibri" w:cs="Calibri"/>
          <w:sz w:val="22"/>
          <w:szCs w:val="22"/>
          <w:lang w:val="en-US"/>
        </w:rPr>
      </w:pPr>
    </w:p>
    <w:p w14:paraId="3C7C8B44" w14:textId="52D1CFA5" w:rsidR="00DC24FE" w:rsidRPr="00DC24FE" w:rsidRDefault="00D01028" w:rsidP="00DC24FE">
      <w:pPr>
        <w:rPr>
          <w:rFonts w:ascii="Calibri" w:hAnsi="Calibri" w:cs="Calibri"/>
          <w:sz w:val="20"/>
          <w:szCs w:val="20"/>
        </w:rPr>
      </w:pPr>
      <w:r w:rsidRPr="00D07473">
        <w:rPr>
          <w:rFonts w:ascii="Calibri" w:hAnsi="Calibri" w:cs="Calibri"/>
          <w:sz w:val="20"/>
          <w:szCs w:val="20"/>
          <w:lang w:val="en-US"/>
        </w:rPr>
        <w:t>On completi</w:t>
      </w:r>
      <w:r w:rsidR="008279E7">
        <w:rPr>
          <w:rFonts w:ascii="Calibri" w:hAnsi="Calibri" w:cs="Calibri"/>
          <w:sz w:val="20"/>
          <w:szCs w:val="20"/>
          <w:lang w:val="en-US"/>
        </w:rPr>
        <w:t>on of the Transport Induction, d</w:t>
      </w:r>
      <w:r w:rsidRPr="00D07473">
        <w:rPr>
          <w:rFonts w:ascii="Calibri" w:hAnsi="Calibri" w:cs="Calibri"/>
          <w:sz w:val="20"/>
          <w:szCs w:val="20"/>
          <w:lang w:val="en-US"/>
        </w:rPr>
        <w:t xml:space="preserve">rivers are required to complete the below questionnaire to demonstrate that they have understood the contents of the Damar Transport Induction. 100% correct </w:t>
      </w:r>
      <w:r w:rsidR="00A15F62">
        <w:rPr>
          <w:rFonts w:ascii="Calibri" w:hAnsi="Calibri" w:cs="Calibri"/>
          <w:sz w:val="20"/>
          <w:szCs w:val="20"/>
          <w:lang w:val="en-US"/>
        </w:rPr>
        <w:t>completion is required.  Transport Induction</w:t>
      </w:r>
      <w:r w:rsidR="00FE5EAC">
        <w:rPr>
          <w:rFonts w:ascii="Calibri" w:hAnsi="Calibri" w:cs="Calibri"/>
          <w:sz w:val="20"/>
          <w:szCs w:val="20"/>
          <w:lang w:val="en-US"/>
        </w:rPr>
        <w:t>s</w:t>
      </w:r>
      <w:r w:rsidRPr="00D07473">
        <w:rPr>
          <w:rFonts w:ascii="Calibri" w:hAnsi="Calibri" w:cs="Calibri"/>
          <w:sz w:val="20"/>
          <w:szCs w:val="20"/>
          <w:lang w:val="en-US"/>
        </w:rPr>
        <w:t xml:space="preserve"> are valid for </w:t>
      </w:r>
      <w:r w:rsidR="00A15F62">
        <w:rPr>
          <w:rFonts w:ascii="Calibri" w:hAnsi="Calibri" w:cs="Calibri"/>
          <w:sz w:val="20"/>
          <w:szCs w:val="20"/>
          <w:lang w:val="en-US"/>
        </w:rPr>
        <w:t>12 months from the date of completion</w:t>
      </w:r>
      <w:r w:rsidRPr="00D07473">
        <w:rPr>
          <w:rFonts w:ascii="Calibri" w:hAnsi="Calibri" w:cs="Calibri"/>
          <w:sz w:val="20"/>
          <w:szCs w:val="20"/>
          <w:lang w:val="en-US"/>
        </w:rPr>
        <w:t>.</w:t>
      </w:r>
      <w:r w:rsidR="00DC24FE">
        <w:rPr>
          <w:rFonts w:ascii="Calibri" w:hAnsi="Calibri" w:cs="Calibri"/>
          <w:sz w:val="20"/>
          <w:szCs w:val="20"/>
          <w:lang w:val="en-US"/>
        </w:rPr>
        <w:t xml:space="preserve"> </w:t>
      </w:r>
      <w:bookmarkStart w:id="0" w:name="_Hlk210310179"/>
      <w:r w:rsidR="00DC24FE" w:rsidRPr="00DC24FE">
        <w:rPr>
          <w:rFonts w:ascii="Calibri" w:hAnsi="Calibri" w:cs="Calibri"/>
          <w:b/>
          <w:bCs/>
          <w:sz w:val="20"/>
          <w:szCs w:val="20"/>
        </w:rPr>
        <w:t>Completion of the induction process does not guarantee access. We reserve the right to deny site access at ou</w:t>
      </w:r>
      <w:r w:rsidR="00DC24FE">
        <w:rPr>
          <w:rFonts w:ascii="Calibri" w:hAnsi="Calibri" w:cs="Calibri"/>
          <w:b/>
          <w:bCs/>
          <w:sz w:val="20"/>
          <w:szCs w:val="20"/>
        </w:rPr>
        <w:t xml:space="preserve">r </w:t>
      </w:r>
      <w:r w:rsidR="00DC24FE" w:rsidRPr="00DC24FE">
        <w:rPr>
          <w:rFonts w:ascii="Calibri" w:hAnsi="Calibri" w:cs="Calibri"/>
          <w:b/>
          <w:bCs/>
          <w:sz w:val="20"/>
          <w:szCs w:val="20"/>
        </w:rPr>
        <w:t>discretion, regardless of induction status.</w:t>
      </w:r>
      <w:bookmarkEnd w:id="0"/>
    </w:p>
    <w:p w14:paraId="7E9139F6" w14:textId="10F77FA8" w:rsidR="00D01028" w:rsidRDefault="00D01028" w:rsidP="00D01028">
      <w:pPr>
        <w:rPr>
          <w:rFonts w:ascii="Calibri" w:hAnsi="Calibri" w:cs="Calibri"/>
          <w:sz w:val="20"/>
          <w:szCs w:val="20"/>
          <w:lang w:val="en-US"/>
        </w:rPr>
      </w:pPr>
    </w:p>
    <w:p w14:paraId="0070C511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first thing you do when arriving in the Transit Depot at Damar and you have switched your vehicle off?</w:t>
      </w:r>
    </w:p>
    <w:p w14:paraId="0144D261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Approach the nearest Forklift</w:t>
      </w:r>
      <w:r w:rsidR="00BE3D8B">
        <w:rPr>
          <w:rFonts w:ascii="Calibri" w:eastAsiaTheme="minorHAnsi" w:hAnsi="Calibri"/>
          <w:sz w:val="20"/>
          <w:szCs w:val="20"/>
          <w:lang w:val="en-US"/>
        </w:rPr>
        <w:t xml:space="preserve"> for guidance</w:t>
      </w:r>
    </w:p>
    <w:p w14:paraId="4847855E" w14:textId="77777777" w:rsidR="00DF073E" w:rsidRPr="00DF073E" w:rsidRDefault="00BE3D8B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Open your vehicle’s side curtains</w:t>
      </w:r>
    </w:p>
    <w:p w14:paraId="7AD439FA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Wait in your cab for assistance</w:t>
      </w:r>
    </w:p>
    <w:p w14:paraId="3AC120B6" w14:textId="77777777" w:rsidR="00DF073E" w:rsidRPr="00DF073E" w:rsidRDefault="00DF151F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Sign in at the Inwards desk located in the Driver Safe Zone</w:t>
      </w:r>
    </w:p>
    <w:p w14:paraId="1E10A762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Start to load/unload</w:t>
      </w:r>
    </w:p>
    <w:p w14:paraId="7FF21617" w14:textId="77777777" w:rsidR="00DF073E" w:rsidRPr="00DF073E" w:rsidRDefault="00DF073E" w:rsidP="00DF073E">
      <w:pPr>
        <w:ind w:left="720"/>
        <w:rPr>
          <w:rFonts w:ascii="Calibri" w:eastAsiaTheme="minorHAnsi" w:hAnsi="Calibri"/>
          <w:sz w:val="22"/>
          <w:szCs w:val="22"/>
          <w:u w:val="single"/>
          <w:lang w:val="en-US"/>
        </w:rPr>
      </w:pPr>
    </w:p>
    <w:p w14:paraId="0546791A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22"/>
          <w:szCs w:val="22"/>
          <w:u w:val="single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After signing in, driver are restricted to the “Driver Safe Zones” only.</w:t>
      </w:r>
    </w:p>
    <w:p w14:paraId="7BA0A0F3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5C4B878E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589C4766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7E6BF4B5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mandatory PPE is required to be worn by Transport Contractors?</w:t>
      </w:r>
    </w:p>
    <w:p w14:paraId="0E97D019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Full Hazmat suit and breathing apparatus</w:t>
      </w:r>
    </w:p>
    <w:p w14:paraId="71170ACC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Hard Hat, safety glasses and safety boots</w:t>
      </w:r>
    </w:p>
    <w:p w14:paraId="1C062B66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Hearing protection and a bright vest</w:t>
      </w:r>
    </w:p>
    <w:p w14:paraId="33BBA220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High visibility </w:t>
      </w:r>
      <w:r w:rsidR="00DF151F">
        <w:rPr>
          <w:rFonts w:ascii="Calibri" w:eastAsiaTheme="minorHAnsi" w:hAnsi="Calibri"/>
          <w:sz w:val="20"/>
          <w:szCs w:val="20"/>
          <w:lang w:val="en-US"/>
        </w:rPr>
        <w:t xml:space="preserve">cotton </w:t>
      </w:r>
      <w:r w:rsidRPr="00DF073E">
        <w:rPr>
          <w:rFonts w:ascii="Calibri" w:eastAsiaTheme="minorHAnsi" w:hAnsi="Calibri"/>
          <w:sz w:val="20"/>
          <w:szCs w:val="20"/>
          <w:lang w:val="en-US"/>
        </w:rPr>
        <w:t>vest/clothing, safety glasses and safety footwear</w:t>
      </w:r>
    </w:p>
    <w:p w14:paraId="404776B3" w14:textId="77777777" w:rsidR="00DF073E" w:rsidRPr="00DF073E" w:rsidRDefault="00DF073E" w:rsidP="00DF073E">
      <w:pPr>
        <w:ind w:left="1080"/>
        <w:rPr>
          <w:rFonts w:ascii="Calibri" w:eastAsiaTheme="minorHAnsi" w:hAnsi="Calibri"/>
          <w:sz w:val="20"/>
          <w:szCs w:val="20"/>
          <w:lang w:val="en-US"/>
        </w:rPr>
      </w:pPr>
    </w:p>
    <w:p w14:paraId="10A17909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You may only use your cell phone on the Damar site when…</w:t>
      </w:r>
    </w:p>
    <w:p w14:paraId="1DAD171A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It rings</w:t>
      </w:r>
    </w:p>
    <w:p w14:paraId="145C0934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It is on hands free</w:t>
      </w:r>
    </w:p>
    <w:p w14:paraId="29D9D1AE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You are in your vehicle and the vehicle is stationary</w:t>
      </w:r>
    </w:p>
    <w:p w14:paraId="244DC61F" w14:textId="77777777" w:rsidR="00DF073E" w:rsidRPr="00DF073E" w:rsidRDefault="00BE3D8B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lastRenderedPageBreak/>
        <w:t>You are standing in the driver’s safe zone area</w:t>
      </w:r>
    </w:p>
    <w:p w14:paraId="2C79532A" w14:textId="5617D7DD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Smoking</w:t>
      </w:r>
      <w:r w:rsidR="00DF151F">
        <w:rPr>
          <w:rFonts w:ascii="Calibri" w:hAnsi="Calibri"/>
          <w:sz w:val="22"/>
          <w:szCs w:val="22"/>
          <w:lang w:val="en-US"/>
        </w:rPr>
        <w:t>/Vaping</w:t>
      </w:r>
      <w:r w:rsidRPr="00DF073E">
        <w:rPr>
          <w:rFonts w:ascii="Calibri" w:hAnsi="Calibri"/>
          <w:sz w:val="22"/>
          <w:szCs w:val="22"/>
          <w:lang w:val="en-US"/>
        </w:rPr>
        <w:t xml:space="preserve"> is permitted in the Transit Depot area of the Damar site</w:t>
      </w:r>
    </w:p>
    <w:p w14:paraId="45784FE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339EC629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6D24D9ED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2"/>
          <w:szCs w:val="22"/>
          <w:lang w:val="en-US"/>
        </w:rPr>
      </w:pPr>
    </w:p>
    <w:p w14:paraId="39C93A6E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22"/>
          <w:szCs w:val="22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speed limit within the site</w:t>
      </w:r>
    </w:p>
    <w:p w14:paraId="77D36600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5 km per hour</w:t>
      </w:r>
    </w:p>
    <w:p w14:paraId="03FCF841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10 km per hour</w:t>
      </w:r>
    </w:p>
    <w:p w14:paraId="1ACC789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15 km per hour</w:t>
      </w:r>
    </w:p>
    <w:p w14:paraId="313BA57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20 km per hour</w:t>
      </w:r>
    </w:p>
    <w:p w14:paraId="58482AFC" w14:textId="77777777" w:rsidR="00DF073E" w:rsidRDefault="00DF073E" w:rsidP="00DF073E">
      <w:pPr>
        <w:ind w:left="720"/>
        <w:rPr>
          <w:rFonts w:ascii="Calibri" w:eastAsiaTheme="minorHAnsi" w:hAnsi="Calibri"/>
          <w:sz w:val="16"/>
          <w:szCs w:val="16"/>
          <w:lang w:val="en-US"/>
        </w:rPr>
      </w:pPr>
    </w:p>
    <w:p w14:paraId="63A5F470" w14:textId="77777777" w:rsidR="00A40FE7" w:rsidRPr="00DF073E" w:rsidRDefault="00A40FE7" w:rsidP="00DF073E">
      <w:pPr>
        <w:ind w:left="720"/>
        <w:rPr>
          <w:rFonts w:ascii="Calibri" w:eastAsiaTheme="minorHAnsi" w:hAnsi="Calibri"/>
          <w:sz w:val="16"/>
          <w:szCs w:val="16"/>
          <w:lang w:val="en-US"/>
        </w:rPr>
      </w:pPr>
    </w:p>
    <w:p w14:paraId="709F664B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16"/>
          <w:szCs w:val="16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last thing you do before leaving the transit depot and Damar?</w:t>
      </w:r>
    </w:p>
    <w:p w14:paraId="2E2443E2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Sign out at the same book you signed in on</w:t>
      </w:r>
    </w:p>
    <w:p w14:paraId="404CF9A9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Secure your load</w:t>
      </w:r>
    </w:p>
    <w:p w14:paraId="6412A9F3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Honk your horn</w:t>
      </w:r>
    </w:p>
    <w:p w14:paraId="3B0EBC26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Phone your Dispatch</w:t>
      </w:r>
    </w:p>
    <w:p w14:paraId="3F54D4B9" w14:textId="77777777" w:rsid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34718BA8" w14:textId="77777777" w:rsidR="00A40FE7" w:rsidRPr="00DF073E" w:rsidRDefault="00A40FE7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03078CB1" w14:textId="77777777" w:rsidR="00DF073E" w:rsidRPr="00DF073E" w:rsidRDefault="00BE3D8B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At Damar, y</w:t>
      </w:r>
      <w:r w:rsidR="00DF073E" w:rsidRPr="00DF073E">
        <w:rPr>
          <w:rFonts w:ascii="Calibri" w:hAnsi="Calibri"/>
          <w:sz w:val="22"/>
          <w:szCs w:val="22"/>
          <w:lang w:val="en-US"/>
        </w:rPr>
        <w:t>ou never drive past an LPG or Solvent Tanker offloading gas or solvent on site – you wait for them to finish first</w:t>
      </w:r>
    </w:p>
    <w:p w14:paraId="53AD21EA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33FAF004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3CD6AA69" w14:textId="77777777" w:rsid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125459A3" w14:textId="77777777" w:rsidR="00A40FE7" w:rsidRPr="00DF073E" w:rsidRDefault="00A40FE7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48FF6D60" w14:textId="77777777" w:rsidR="00DF073E" w:rsidRPr="00DF073E" w:rsidRDefault="00BE3D8B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Choose three</w:t>
      </w:r>
      <w:r w:rsidR="00DF073E" w:rsidRPr="00DF073E">
        <w:rPr>
          <w:rFonts w:ascii="Calibri" w:hAnsi="Calibri"/>
          <w:sz w:val="22"/>
          <w:szCs w:val="22"/>
          <w:lang w:val="en-US"/>
        </w:rPr>
        <w:t xml:space="preserve"> major hazards you will encounter while on the Damar site.</w:t>
      </w:r>
    </w:p>
    <w:p w14:paraId="0A13C755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Exclusion zone</w:t>
      </w:r>
    </w:p>
    <w:p w14:paraId="33D2B7FC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PPE. Personal Protective Equipment</w:t>
      </w:r>
    </w:p>
    <w:p w14:paraId="35E9098D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LPG</w:t>
      </w:r>
    </w:p>
    <w:p w14:paraId="4820393E" w14:textId="77777777" w:rsidR="00BE3D8B" w:rsidRDefault="007009BA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Mobile Plant</w:t>
      </w:r>
    </w:p>
    <w:p w14:paraId="1740E341" w14:textId="77777777" w:rsidR="00BE3D8B" w:rsidRPr="00DF073E" w:rsidRDefault="007009BA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Pedestrians</w:t>
      </w:r>
    </w:p>
    <w:p w14:paraId="2F5B0563" w14:textId="77777777" w:rsidR="00DF073E" w:rsidRDefault="00DF073E" w:rsidP="00DF073E">
      <w:pPr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51EA7976" w14:textId="77777777" w:rsidR="007009BA" w:rsidRPr="00DF073E" w:rsidRDefault="007009BA" w:rsidP="00DF073E">
      <w:pPr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2B427D2F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do you do when the emergency siren sounds?</w:t>
      </w:r>
    </w:p>
    <w:p w14:paraId="30C93B55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Exit into the link way and proceed up past the </w:t>
      </w:r>
      <w:proofErr w:type="spellStart"/>
      <w:r w:rsidRPr="00DF073E">
        <w:rPr>
          <w:rFonts w:ascii="Calibri" w:eastAsiaTheme="minorHAnsi" w:hAnsi="Calibri"/>
          <w:sz w:val="20"/>
          <w:szCs w:val="20"/>
          <w:lang w:val="en-US"/>
        </w:rPr>
        <w:t>smoko</w:t>
      </w:r>
      <w:proofErr w:type="spellEnd"/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 room</w:t>
      </w:r>
    </w:p>
    <w:p w14:paraId="32F5FBC1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Leave your vehicle where it is, and leave by the nearest available exit to assemble in the staff carpark across the road</w:t>
      </w:r>
    </w:p>
    <w:p w14:paraId="21C7E6B8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Grab the ne</w:t>
      </w:r>
      <w:r w:rsidR="00CC296D">
        <w:rPr>
          <w:rFonts w:ascii="Calibri" w:eastAsiaTheme="minorHAnsi" w:hAnsi="Calibri"/>
          <w:sz w:val="20"/>
          <w:szCs w:val="20"/>
          <w:lang w:val="en-US"/>
        </w:rPr>
        <w:t>arest extinguisher and assist</w:t>
      </w:r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 to fight the fire</w:t>
      </w:r>
    </w:p>
    <w:p w14:paraId="0CEADEE3" w14:textId="77777777" w:rsidR="00DF073E" w:rsidRPr="00DF073E" w:rsidRDefault="00CC296D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Get into your vehicle and slowly drive off</w:t>
      </w:r>
    </w:p>
    <w:p w14:paraId="29756D3A" w14:textId="77777777" w:rsidR="00DF073E" w:rsidRDefault="00DF073E" w:rsidP="00DF073E">
      <w:pPr>
        <w:rPr>
          <w:rFonts w:ascii="Calibri" w:eastAsiaTheme="minorHAnsi" w:hAnsi="Calibri"/>
          <w:sz w:val="20"/>
          <w:szCs w:val="20"/>
          <w:lang w:val="en-US"/>
        </w:rPr>
      </w:pPr>
    </w:p>
    <w:p w14:paraId="18EC1DD8" w14:textId="77777777" w:rsidR="00A40FE7" w:rsidRPr="00DF073E" w:rsidRDefault="00A40FE7" w:rsidP="00DF073E">
      <w:pPr>
        <w:rPr>
          <w:rFonts w:ascii="Calibri" w:eastAsiaTheme="minorHAnsi" w:hAnsi="Calibri"/>
          <w:sz w:val="20"/>
          <w:szCs w:val="20"/>
          <w:lang w:val="en-US"/>
        </w:rPr>
      </w:pPr>
    </w:p>
    <w:p w14:paraId="35419DCB" w14:textId="77777777" w:rsidR="00DF073E" w:rsidRPr="00DF073E" w:rsidRDefault="000E619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Which</w:t>
      </w:r>
      <w:r w:rsidR="00DF073E" w:rsidRPr="00DF073E">
        <w:rPr>
          <w:rFonts w:ascii="Calibri" w:hAnsi="Calibri"/>
          <w:sz w:val="22"/>
          <w:szCs w:val="22"/>
          <w:lang w:val="en-US"/>
        </w:rPr>
        <w:t xml:space="preserve"> class of chemical</w:t>
      </w:r>
      <w:r w:rsidR="00CC296D">
        <w:rPr>
          <w:rFonts w:ascii="Calibri" w:hAnsi="Calibri"/>
          <w:sz w:val="22"/>
          <w:szCs w:val="22"/>
          <w:lang w:val="en-US"/>
        </w:rPr>
        <w:t xml:space="preserve"> we do</w:t>
      </w:r>
      <w:r>
        <w:rPr>
          <w:rFonts w:ascii="Calibri" w:hAnsi="Calibri"/>
          <w:sz w:val="22"/>
          <w:szCs w:val="22"/>
          <w:lang w:val="en-US"/>
        </w:rPr>
        <w:t xml:space="preserve"> not have on site</w:t>
      </w:r>
      <w:r w:rsidR="00DF073E" w:rsidRPr="00DF073E">
        <w:rPr>
          <w:rFonts w:ascii="Calibri" w:hAnsi="Calibri"/>
          <w:sz w:val="22"/>
          <w:szCs w:val="22"/>
          <w:lang w:val="en-US"/>
        </w:rPr>
        <w:t>?</w:t>
      </w:r>
    </w:p>
    <w:tbl>
      <w:tblPr>
        <w:tblW w:w="0" w:type="auto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</w:tblGrid>
      <w:tr w:rsidR="00DF073E" w:rsidRPr="00DF073E" w14:paraId="48BD96BA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42AC" w14:textId="77777777" w:rsidR="00DF073E" w:rsidRPr="00DF073E" w:rsidRDefault="000E619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n-US"/>
              </w:rPr>
              <w:t>a) Flammable (class 2, 3, 4)</w:t>
            </w:r>
          </w:p>
        </w:tc>
      </w:tr>
      <w:tr w:rsidR="00DF073E" w:rsidRPr="00DF073E" w14:paraId="035B244B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3A09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 xml:space="preserve">b) </w:t>
            </w:r>
            <w:r w:rsidR="000E619E">
              <w:rPr>
                <w:rFonts w:ascii="Calibri" w:eastAsiaTheme="minorHAnsi" w:hAnsi="Calibri"/>
                <w:sz w:val="20"/>
                <w:szCs w:val="20"/>
                <w:lang w:val="en-US"/>
              </w:rPr>
              <w:t>Corrosive (class 8)</w:t>
            </w:r>
          </w:p>
        </w:tc>
      </w:tr>
      <w:tr w:rsidR="00DF073E" w:rsidRPr="00DF073E" w14:paraId="49EE4FBF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0D7D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 xml:space="preserve">c) </w:t>
            </w:r>
            <w:proofErr w:type="spellStart"/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>Oxidiser</w:t>
            </w:r>
            <w:proofErr w:type="spellEnd"/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 xml:space="preserve"> (class 5)</w:t>
            </w:r>
          </w:p>
        </w:tc>
      </w:tr>
      <w:tr w:rsidR="00DF073E" w:rsidRPr="00DF073E" w14:paraId="10F582F1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3C56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>d) Toxic (class 6)</w:t>
            </w:r>
          </w:p>
        </w:tc>
      </w:tr>
      <w:tr w:rsidR="00DF073E" w:rsidRPr="00DF073E" w14:paraId="49EEC454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06E8" w14:textId="77777777" w:rsidR="00DF073E" w:rsidRPr="00DF073E" w:rsidRDefault="000E619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n-US"/>
              </w:rPr>
              <w:t>e) Radioactive (class 7)</w:t>
            </w:r>
          </w:p>
        </w:tc>
      </w:tr>
      <w:tr w:rsidR="00DF073E" w:rsidRPr="00DF073E" w14:paraId="488BAF96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062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</w:p>
        </w:tc>
      </w:tr>
      <w:tr w:rsidR="00DF073E" w:rsidRPr="00DF073E" w14:paraId="5A71EEA1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DB1E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</w:p>
        </w:tc>
      </w:tr>
    </w:tbl>
    <w:p w14:paraId="5FDC836F" w14:textId="77777777" w:rsidR="00DF073E" w:rsidRPr="00DF073E" w:rsidRDefault="00DF073E" w:rsidP="00A40FE7">
      <w:pPr>
        <w:spacing w:after="160" w:line="259" w:lineRule="auto"/>
        <w:rPr>
          <w:rFonts w:ascii="Calibri" w:eastAsiaTheme="minorHAnsi" w:hAnsi="Calibri"/>
          <w:sz w:val="20"/>
          <w:szCs w:val="20"/>
          <w:lang w:val="en-US"/>
        </w:rPr>
      </w:pPr>
    </w:p>
    <w:p w14:paraId="29AB1736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should you complete an Accident/Near Miss Form for?</w:t>
      </w:r>
    </w:p>
    <w:p w14:paraId="23A63CF3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Hazards</w:t>
      </w:r>
    </w:p>
    <w:p w14:paraId="3B7CF0F2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Accidents</w:t>
      </w:r>
    </w:p>
    <w:p w14:paraId="4334565F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Incidents</w:t>
      </w:r>
    </w:p>
    <w:p w14:paraId="49E247EA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lastRenderedPageBreak/>
        <w:t>Near Misses</w:t>
      </w:r>
    </w:p>
    <w:p w14:paraId="08EDA7D7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All of the above</w:t>
      </w:r>
    </w:p>
    <w:p w14:paraId="204C8FB1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34312FB3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Hazards, accidents, incidents and near misses on the Damar site are required to be reported?</w:t>
      </w:r>
    </w:p>
    <w:p w14:paraId="5DFFBAEB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As soon as practicable, with an Accident/Near Miss Form to be completed before leaving site</w:t>
      </w:r>
    </w:p>
    <w:p w14:paraId="36B2C1DB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When you get back to base</w:t>
      </w:r>
    </w:p>
    <w:p w14:paraId="02C3CB66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By your Dispatcher</w:t>
      </w:r>
    </w:p>
    <w:p w14:paraId="2C5EBD8E" w14:textId="77777777" w:rsidR="00DF073E" w:rsidRPr="00DF073E" w:rsidRDefault="00CC296D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 xml:space="preserve">Only if you think they </w:t>
      </w:r>
      <w:r w:rsidR="006300AD">
        <w:rPr>
          <w:rFonts w:ascii="Calibri" w:eastAsiaTheme="minorHAnsi" w:hAnsi="Calibri"/>
          <w:sz w:val="20"/>
          <w:szCs w:val="20"/>
          <w:lang w:val="en-US"/>
        </w:rPr>
        <w:t>are worthy of attention</w:t>
      </w:r>
    </w:p>
    <w:p w14:paraId="499ABE97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508E74B5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“Exclusion Zone”</w:t>
      </w:r>
    </w:p>
    <w:p w14:paraId="04201308" w14:textId="77777777" w:rsidR="00DF073E" w:rsidRPr="00DF073E" w:rsidRDefault="000E619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A designated area to use your mobile phone</w:t>
      </w:r>
    </w:p>
    <w:p w14:paraId="5D86D420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An area marked with traffic cones around your truck placed 2 meters out of the vehicle at each corner.</w:t>
      </w:r>
    </w:p>
    <w:p w14:paraId="1884AEA3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 safe place to smoke</w:t>
      </w:r>
    </w:p>
    <w:p w14:paraId="352C62FB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 safe pedestrian area</w:t>
      </w:r>
    </w:p>
    <w:p w14:paraId="02DE00C4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19D020EB" w14:textId="1C73E942" w:rsidR="00DF073E" w:rsidRPr="00DF073E" w:rsidRDefault="000E619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bookmarkStart w:id="1" w:name="_Hlk210310207"/>
      <w:r>
        <w:rPr>
          <w:rFonts w:ascii="Calibri" w:hAnsi="Calibri"/>
          <w:sz w:val="22"/>
          <w:szCs w:val="22"/>
          <w:lang w:val="en-US"/>
        </w:rPr>
        <w:t xml:space="preserve">Are you able to leave the driver safe zone area </w:t>
      </w:r>
      <w:r w:rsidR="00DC24FE">
        <w:rPr>
          <w:rFonts w:ascii="Calibri" w:hAnsi="Calibri"/>
          <w:sz w:val="22"/>
          <w:szCs w:val="22"/>
          <w:lang w:val="en-US"/>
        </w:rPr>
        <w:t xml:space="preserve">unescorted </w:t>
      </w:r>
      <w:r>
        <w:rPr>
          <w:rFonts w:ascii="Calibri" w:hAnsi="Calibri"/>
          <w:sz w:val="22"/>
          <w:szCs w:val="22"/>
          <w:lang w:val="en-US"/>
        </w:rPr>
        <w:t>to use the washroom/toilet facilities if you know where they are located?</w:t>
      </w:r>
    </w:p>
    <w:bookmarkEnd w:id="1"/>
    <w:p w14:paraId="608B9650" w14:textId="77777777" w:rsidR="00DF073E" w:rsidRPr="00DF073E" w:rsidRDefault="00DF073E" w:rsidP="00DF073E">
      <w:pPr>
        <w:numPr>
          <w:ilvl w:val="0"/>
          <w:numId w:val="16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66125BB8" w14:textId="77777777" w:rsidR="000E619E" w:rsidRPr="00C13107" w:rsidRDefault="00DF073E" w:rsidP="00C13107">
      <w:pPr>
        <w:numPr>
          <w:ilvl w:val="0"/>
          <w:numId w:val="16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695587D2" w14:textId="77777777" w:rsidR="00DF073E" w:rsidRDefault="00DF073E" w:rsidP="00DF073E">
      <w:pPr>
        <w:rPr>
          <w:rFonts w:ascii="Calibri" w:eastAsiaTheme="minorHAnsi" w:hAnsi="Calibri"/>
          <w:sz w:val="22"/>
          <w:szCs w:val="22"/>
        </w:rPr>
      </w:pPr>
    </w:p>
    <w:p w14:paraId="1148654C" w14:textId="77777777" w:rsidR="00C13107" w:rsidRPr="00C13107" w:rsidRDefault="00C13107" w:rsidP="00C13107">
      <w:pPr>
        <w:ind w:left="1080"/>
        <w:rPr>
          <w:rFonts w:ascii="Calibri" w:eastAsiaTheme="minorHAnsi" w:hAnsi="Calibri"/>
          <w:sz w:val="20"/>
          <w:szCs w:val="20"/>
          <w:lang w:val="en-US"/>
        </w:rPr>
      </w:pPr>
    </w:p>
    <w:p w14:paraId="2162DE91" w14:textId="77777777" w:rsidR="000E619E" w:rsidRPr="00DF073E" w:rsidRDefault="000E619E" w:rsidP="00DF073E">
      <w:pPr>
        <w:rPr>
          <w:rFonts w:ascii="Calibri" w:eastAsiaTheme="minorHAnsi" w:hAnsi="Calibri"/>
          <w:sz w:val="22"/>
          <w:szCs w:val="22"/>
        </w:rPr>
      </w:pPr>
    </w:p>
    <w:p w14:paraId="69011EDD" w14:textId="77777777" w:rsidR="009E1933" w:rsidRDefault="009E1933" w:rsidP="009E1933">
      <w:pPr>
        <w:rPr>
          <w:rFonts w:ascii="Calibri" w:hAnsi="Calibri" w:cs="Calibri"/>
          <w:sz w:val="20"/>
          <w:lang w:val="en-US"/>
        </w:rPr>
      </w:pPr>
    </w:p>
    <w:sectPr w:rsidR="009E1933" w:rsidSect="00853D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992" w:bottom="992" w:left="993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97E7" w14:textId="77777777" w:rsidR="000C7F5E" w:rsidRDefault="000C7F5E" w:rsidP="00D01028">
      <w:r>
        <w:separator/>
      </w:r>
    </w:p>
  </w:endnote>
  <w:endnote w:type="continuationSeparator" w:id="0">
    <w:p w14:paraId="2C8ED892" w14:textId="77777777" w:rsidR="000C7F5E" w:rsidRDefault="000C7F5E" w:rsidP="00D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E6E2" w14:textId="77777777" w:rsidR="00FD5610" w:rsidRDefault="00FD5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B3FF" w14:textId="77777777" w:rsidR="00287246" w:rsidRDefault="00D01028">
    <w:pPr>
      <w:pStyle w:val="Foo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398A" w14:textId="77777777" w:rsidR="00FD5610" w:rsidRDefault="00FD5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09C7" w14:textId="77777777" w:rsidR="000C7F5E" w:rsidRDefault="000C7F5E" w:rsidP="00D01028">
      <w:r>
        <w:separator/>
      </w:r>
    </w:p>
  </w:footnote>
  <w:footnote w:type="continuationSeparator" w:id="0">
    <w:p w14:paraId="12851169" w14:textId="77777777" w:rsidR="000C7F5E" w:rsidRDefault="000C7F5E" w:rsidP="00D0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F3C2" w14:textId="77777777" w:rsidR="00FD5610" w:rsidRDefault="00FD5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3"/>
      <w:gridCol w:w="2493"/>
      <w:gridCol w:w="1786"/>
      <w:gridCol w:w="2433"/>
    </w:tblGrid>
    <w:tr w:rsidR="00877181" w:rsidRPr="00877181" w14:paraId="61D36ED1" w14:textId="77777777" w:rsidTr="436094EC">
      <w:tc>
        <w:tcPr>
          <w:tcW w:w="3353" w:type="dxa"/>
        </w:tcPr>
        <w:p w14:paraId="20035239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Cs w:val="22"/>
            </w:rPr>
          </w:pPr>
          <w:r w:rsidRPr="00877181">
            <w:rPr>
              <w:rFonts w:ascii="Arial" w:eastAsiaTheme="minorHAnsi" w:hAnsi="Arial" w:cs="Arial"/>
              <w:noProof/>
              <w:color w:val="000000"/>
              <w:szCs w:val="22"/>
              <w:lang w:eastAsia="en-NZ"/>
            </w:rPr>
            <w:drawing>
              <wp:inline distT="0" distB="0" distL="0" distR="0" wp14:anchorId="1EF13A0C" wp14:editId="01CD389C">
                <wp:extent cx="1293742" cy="5238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270" cy="527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2" w:type="dxa"/>
          <w:gridSpan w:val="3"/>
        </w:tcPr>
        <w:p w14:paraId="3A76276E" w14:textId="0427E628" w:rsidR="00877181" w:rsidRPr="00877181" w:rsidRDefault="436094EC" w:rsidP="436094EC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EastAsia" w:hAnsi="Calibri" w:cstheme="minorBidi"/>
              <w:b/>
              <w:bCs/>
              <w:sz w:val="32"/>
              <w:szCs w:val="32"/>
            </w:rPr>
          </w:pPr>
          <w:r w:rsidRPr="436094EC">
            <w:rPr>
              <w:rFonts w:ascii="Calibri" w:eastAsiaTheme="minorEastAsia" w:hAnsi="Calibri" w:cstheme="minorBidi"/>
              <w:b/>
              <w:bCs/>
              <w:sz w:val="32"/>
              <w:szCs w:val="32"/>
            </w:rPr>
            <w:t>Health &amp; Safety Management System</w:t>
          </w:r>
        </w:p>
      </w:tc>
    </w:tr>
    <w:tr w:rsidR="00877181" w:rsidRPr="00877181" w14:paraId="18290882" w14:textId="77777777" w:rsidTr="436094EC">
      <w:tc>
        <w:tcPr>
          <w:tcW w:w="5846" w:type="dxa"/>
          <w:gridSpan w:val="2"/>
          <w:vMerge w:val="restart"/>
        </w:tcPr>
        <w:p w14:paraId="074F2930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36"/>
              <w:szCs w:val="22"/>
            </w:rPr>
          </w:pPr>
          <w:r>
            <w:rPr>
              <w:rFonts w:ascii="Calibri" w:eastAsiaTheme="minorHAnsi" w:hAnsi="Calibri" w:cstheme="minorBidi"/>
              <w:b/>
              <w:sz w:val="36"/>
              <w:szCs w:val="22"/>
            </w:rPr>
            <w:t>Transport Induction Questionnaire</w:t>
          </w:r>
        </w:p>
      </w:tc>
      <w:tc>
        <w:tcPr>
          <w:tcW w:w="1786" w:type="dxa"/>
        </w:tcPr>
        <w:p w14:paraId="02EBC113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Page:</w:t>
          </w:r>
        </w:p>
      </w:tc>
      <w:tc>
        <w:tcPr>
          <w:tcW w:w="2433" w:type="dxa"/>
        </w:tcPr>
        <w:p w14:paraId="295AB6F1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 w:rsidRPr="00877181">
            <w:rPr>
              <w:rFonts w:ascii="Calibri" w:eastAsiaTheme="minorHAnsi" w:hAnsi="Calibri" w:cstheme="minorBidi"/>
              <w:sz w:val="20"/>
              <w:szCs w:val="20"/>
            </w:rPr>
            <w:t xml:space="preserve">Page 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begin"/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instrText xml:space="preserve"> PAGE  \* Arabic  \* MERGEFORMAT </w:instrTex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separate"/>
          </w:r>
          <w:r w:rsidR="00BA0070">
            <w:rPr>
              <w:rFonts w:ascii="Calibri" w:eastAsiaTheme="minorHAnsi" w:hAnsi="Calibri" w:cstheme="minorBidi"/>
              <w:b/>
              <w:bCs/>
              <w:noProof/>
              <w:sz w:val="20"/>
              <w:szCs w:val="20"/>
            </w:rPr>
            <w:t>3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end"/>
          </w:r>
          <w:r w:rsidRPr="00877181">
            <w:rPr>
              <w:rFonts w:ascii="Calibri" w:eastAsiaTheme="minorHAnsi" w:hAnsi="Calibri" w:cstheme="minorBidi"/>
              <w:sz w:val="20"/>
              <w:szCs w:val="20"/>
            </w:rPr>
            <w:t xml:space="preserve"> of 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begin"/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separate"/>
          </w:r>
          <w:r w:rsidR="00BA0070">
            <w:rPr>
              <w:rFonts w:ascii="Calibri" w:eastAsiaTheme="minorHAnsi" w:hAnsi="Calibri" w:cstheme="minorBidi"/>
              <w:b/>
              <w:bCs/>
              <w:noProof/>
              <w:sz w:val="20"/>
              <w:szCs w:val="20"/>
            </w:rPr>
            <w:t>3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end"/>
          </w:r>
        </w:p>
      </w:tc>
    </w:tr>
    <w:tr w:rsidR="00877181" w:rsidRPr="00877181" w14:paraId="206D7C33" w14:textId="77777777" w:rsidTr="436094EC">
      <w:tc>
        <w:tcPr>
          <w:tcW w:w="5846" w:type="dxa"/>
          <w:gridSpan w:val="2"/>
          <w:vMerge/>
        </w:tcPr>
        <w:p w14:paraId="79381C3E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Cs w:val="22"/>
            </w:rPr>
          </w:pPr>
        </w:p>
      </w:tc>
      <w:tc>
        <w:tcPr>
          <w:tcW w:w="1786" w:type="dxa"/>
        </w:tcPr>
        <w:p w14:paraId="78A07F7D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Document Code:</w:t>
          </w:r>
        </w:p>
      </w:tc>
      <w:tc>
        <w:tcPr>
          <w:tcW w:w="2433" w:type="dxa"/>
        </w:tcPr>
        <w:p w14:paraId="4047E01D" w14:textId="239652B6" w:rsidR="00877181" w:rsidRPr="00877181" w:rsidRDefault="436094EC" w:rsidP="436094EC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EastAsia" w:hAnsi="Calibri" w:cstheme="minorBidi"/>
              <w:sz w:val="20"/>
              <w:szCs w:val="20"/>
            </w:rPr>
          </w:pPr>
          <w:r w:rsidRPr="436094EC">
            <w:rPr>
              <w:rFonts w:ascii="Calibri" w:eastAsiaTheme="minorEastAsia" w:hAnsi="Calibri" w:cstheme="minorBidi"/>
              <w:sz w:val="20"/>
              <w:szCs w:val="20"/>
            </w:rPr>
            <w:t>HSMS-FORM-5501</w:t>
          </w:r>
        </w:p>
      </w:tc>
    </w:tr>
    <w:tr w:rsidR="00877181" w:rsidRPr="00877181" w14:paraId="01B469DB" w14:textId="77777777" w:rsidTr="436094EC">
      <w:trPr>
        <w:trHeight w:val="142"/>
      </w:trPr>
      <w:tc>
        <w:tcPr>
          <w:tcW w:w="5846" w:type="dxa"/>
          <w:gridSpan w:val="2"/>
        </w:tcPr>
        <w:p w14:paraId="234264D4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20"/>
              <w:szCs w:val="22"/>
            </w:rPr>
          </w:pPr>
          <w:r>
            <w:rPr>
              <w:rFonts w:ascii="Calibri" w:eastAsiaTheme="minorHAnsi" w:hAnsi="Calibri" w:cstheme="minorBidi"/>
              <w:b/>
              <w:sz w:val="20"/>
              <w:szCs w:val="22"/>
            </w:rPr>
            <w:t>Specific Risk Management Procedures</w:t>
          </w:r>
        </w:p>
      </w:tc>
      <w:tc>
        <w:tcPr>
          <w:tcW w:w="1786" w:type="dxa"/>
        </w:tcPr>
        <w:p w14:paraId="4522EA9D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Issue Date:</w:t>
          </w:r>
        </w:p>
      </w:tc>
      <w:tc>
        <w:tcPr>
          <w:tcW w:w="2433" w:type="dxa"/>
        </w:tcPr>
        <w:p w14:paraId="678F5B74" w14:textId="5C7E5FD6" w:rsidR="00877181" w:rsidRPr="00877181" w:rsidRDefault="436094EC" w:rsidP="436094EC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EastAsia" w:hAnsi="Calibri" w:cstheme="minorBidi"/>
              <w:sz w:val="20"/>
              <w:szCs w:val="20"/>
            </w:rPr>
          </w:pPr>
          <w:r w:rsidRPr="436094EC">
            <w:rPr>
              <w:rFonts w:ascii="Calibri" w:eastAsiaTheme="minorEastAsia" w:hAnsi="Calibri" w:cstheme="minorBidi"/>
              <w:sz w:val="20"/>
              <w:szCs w:val="20"/>
            </w:rPr>
            <w:t>13.02.2026</w:t>
          </w:r>
        </w:p>
      </w:tc>
    </w:tr>
    <w:tr w:rsidR="00877181" w:rsidRPr="00877181" w14:paraId="21DD5D74" w14:textId="77777777" w:rsidTr="436094EC">
      <w:trPr>
        <w:trHeight w:val="142"/>
      </w:trPr>
      <w:tc>
        <w:tcPr>
          <w:tcW w:w="5846" w:type="dxa"/>
          <w:gridSpan w:val="2"/>
        </w:tcPr>
        <w:p w14:paraId="014D9B94" w14:textId="56EB9B40" w:rsidR="00877181" w:rsidRPr="00634C2D" w:rsidRDefault="00634C2D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20"/>
              <w:szCs w:val="20"/>
            </w:rPr>
          </w:pPr>
          <w:r w:rsidRPr="00634C2D">
            <w:rPr>
              <w:rFonts w:ascii="Calibri" w:eastAsiaTheme="minorHAnsi" w:hAnsi="Calibri" w:cstheme="minorBidi"/>
              <w:b/>
              <w:sz w:val="20"/>
              <w:szCs w:val="20"/>
            </w:rPr>
            <w:t>Approved by: S Rimene</w:t>
          </w:r>
        </w:p>
      </w:tc>
      <w:tc>
        <w:tcPr>
          <w:tcW w:w="1786" w:type="dxa"/>
        </w:tcPr>
        <w:p w14:paraId="195625E8" w14:textId="62898373" w:rsidR="00877181" w:rsidRPr="00877181" w:rsidRDefault="00877181" w:rsidP="436094EC">
          <w:pPr>
            <w:tabs>
              <w:tab w:val="center" w:pos="4513"/>
              <w:tab w:val="right" w:pos="9026"/>
            </w:tabs>
            <w:rPr>
              <w:rFonts w:ascii="Calibri" w:eastAsiaTheme="minorEastAsia" w:hAnsi="Calibri" w:cstheme="minorBidi"/>
              <w:sz w:val="20"/>
              <w:szCs w:val="20"/>
            </w:rPr>
          </w:pPr>
        </w:p>
      </w:tc>
      <w:tc>
        <w:tcPr>
          <w:tcW w:w="2433" w:type="dxa"/>
        </w:tcPr>
        <w:p w14:paraId="18F8F50B" w14:textId="5C430940" w:rsidR="00877181" w:rsidRPr="00877181" w:rsidRDefault="00877181" w:rsidP="436094EC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EastAsia" w:hAnsi="Calibri" w:cstheme="minorBidi"/>
              <w:sz w:val="20"/>
              <w:szCs w:val="20"/>
            </w:rPr>
          </w:pPr>
        </w:p>
      </w:tc>
    </w:tr>
  </w:tbl>
  <w:p w14:paraId="4456E87D" w14:textId="77777777" w:rsidR="00287246" w:rsidRPr="007C148B" w:rsidRDefault="00287246">
    <w:pPr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E584" w14:textId="77777777" w:rsidR="00FD5610" w:rsidRDefault="00FD5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576"/>
    <w:multiLevelType w:val="hybridMultilevel"/>
    <w:tmpl w:val="12E43008"/>
    <w:lvl w:ilvl="0" w:tplc="77C2D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11666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42F21"/>
    <w:multiLevelType w:val="hybridMultilevel"/>
    <w:tmpl w:val="6826FDE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A0935"/>
    <w:multiLevelType w:val="hybridMultilevel"/>
    <w:tmpl w:val="CFF0CB74"/>
    <w:lvl w:ilvl="0" w:tplc="666EF49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584A"/>
    <w:multiLevelType w:val="hybridMultilevel"/>
    <w:tmpl w:val="9B2ED7A8"/>
    <w:lvl w:ilvl="0" w:tplc="5A1EA7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0D9D"/>
    <w:multiLevelType w:val="hybridMultilevel"/>
    <w:tmpl w:val="D5A82FC4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EA4522"/>
    <w:multiLevelType w:val="hybridMultilevel"/>
    <w:tmpl w:val="B36EF9F4"/>
    <w:lvl w:ilvl="0" w:tplc="A434C7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64A1A"/>
    <w:multiLevelType w:val="hybridMultilevel"/>
    <w:tmpl w:val="B1C0B900"/>
    <w:lvl w:ilvl="0" w:tplc="383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11666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923A13"/>
    <w:multiLevelType w:val="hybridMultilevel"/>
    <w:tmpl w:val="4EE66418"/>
    <w:lvl w:ilvl="0" w:tplc="6B5C0D1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F2A"/>
    <w:multiLevelType w:val="hybridMultilevel"/>
    <w:tmpl w:val="E8964D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84416">
    <w:abstractNumId w:val="6"/>
  </w:num>
  <w:num w:numId="2" w16cid:durableId="1256475711">
    <w:abstractNumId w:val="1"/>
  </w:num>
  <w:num w:numId="3" w16cid:durableId="2111582293">
    <w:abstractNumId w:val="4"/>
  </w:num>
  <w:num w:numId="4" w16cid:durableId="388188936">
    <w:abstractNumId w:val="8"/>
  </w:num>
  <w:num w:numId="5" w16cid:durableId="728193055">
    <w:abstractNumId w:val="0"/>
  </w:num>
  <w:num w:numId="6" w16cid:durableId="2100589794">
    <w:abstractNumId w:val="5"/>
  </w:num>
  <w:num w:numId="7" w16cid:durableId="2026594641">
    <w:abstractNumId w:val="7"/>
  </w:num>
  <w:num w:numId="8" w16cid:durableId="356933016">
    <w:abstractNumId w:val="2"/>
  </w:num>
  <w:num w:numId="9" w16cid:durableId="2120446564">
    <w:abstractNumId w:val="3"/>
  </w:num>
  <w:num w:numId="10" w16cid:durableId="1773236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199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1896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0225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7170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412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6620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28"/>
    <w:rsid w:val="00094553"/>
    <w:rsid w:val="000975C9"/>
    <w:rsid w:val="000C7F5E"/>
    <w:rsid w:val="000D6C61"/>
    <w:rsid w:val="000E619E"/>
    <w:rsid w:val="001620C2"/>
    <w:rsid w:val="00184E4C"/>
    <w:rsid w:val="001B4065"/>
    <w:rsid w:val="002229AA"/>
    <w:rsid w:val="00272F98"/>
    <w:rsid w:val="00287246"/>
    <w:rsid w:val="002F0B44"/>
    <w:rsid w:val="003266E9"/>
    <w:rsid w:val="00330CDE"/>
    <w:rsid w:val="003622F7"/>
    <w:rsid w:val="0037277E"/>
    <w:rsid w:val="004A06B5"/>
    <w:rsid w:val="004C6CBB"/>
    <w:rsid w:val="004E0B03"/>
    <w:rsid w:val="004F31A4"/>
    <w:rsid w:val="00550A8E"/>
    <w:rsid w:val="005563E5"/>
    <w:rsid w:val="006300AD"/>
    <w:rsid w:val="00634C2D"/>
    <w:rsid w:val="006955AC"/>
    <w:rsid w:val="006C272D"/>
    <w:rsid w:val="007009BA"/>
    <w:rsid w:val="0070451A"/>
    <w:rsid w:val="00751D37"/>
    <w:rsid w:val="00773582"/>
    <w:rsid w:val="007F0981"/>
    <w:rsid w:val="00826B73"/>
    <w:rsid w:val="008279E7"/>
    <w:rsid w:val="00853D8D"/>
    <w:rsid w:val="00874A46"/>
    <w:rsid w:val="00877181"/>
    <w:rsid w:val="008F7B5D"/>
    <w:rsid w:val="0093268E"/>
    <w:rsid w:val="009E1933"/>
    <w:rsid w:val="00A11A80"/>
    <w:rsid w:val="00A15F62"/>
    <w:rsid w:val="00A40FE7"/>
    <w:rsid w:val="00A771B7"/>
    <w:rsid w:val="00AB457C"/>
    <w:rsid w:val="00AC08ED"/>
    <w:rsid w:val="00B25812"/>
    <w:rsid w:val="00BA0070"/>
    <w:rsid w:val="00BB49EA"/>
    <w:rsid w:val="00BE3D8B"/>
    <w:rsid w:val="00C1196F"/>
    <w:rsid w:val="00C13107"/>
    <w:rsid w:val="00C23983"/>
    <w:rsid w:val="00C50A24"/>
    <w:rsid w:val="00C943DA"/>
    <w:rsid w:val="00CB5AA0"/>
    <w:rsid w:val="00CB5B3D"/>
    <w:rsid w:val="00CC296D"/>
    <w:rsid w:val="00CF6EF2"/>
    <w:rsid w:val="00D01028"/>
    <w:rsid w:val="00DC24FE"/>
    <w:rsid w:val="00DF073E"/>
    <w:rsid w:val="00DF151F"/>
    <w:rsid w:val="00E34BCD"/>
    <w:rsid w:val="00E5026A"/>
    <w:rsid w:val="00E94523"/>
    <w:rsid w:val="00F0798F"/>
    <w:rsid w:val="00FB2579"/>
    <w:rsid w:val="00FD5610"/>
    <w:rsid w:val="00FE5EAC"/>
    <w:rsid w:val="4360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344E2"/>
  <w15:chartTrackingRefBased/>
  <w15:docId w15:val="{C8A39AFB-957D-4D2D-BAFE-A59C81C3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1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01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1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0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57C"/>
    <w:pPr>
      <w:ind w:left="720"/>
      <w:contextualSpacing/>
    </w:pPr>
  </w:style>
  <w:style w:type="table" w:styleId="TableGrid">
    <w:name w:val="Table Grid"/>
    <w:basedOn w:val="TableNormal"/>
    <w:uiPriority w:val="59"/>
    <w:rsid w:val="008771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24FE"/>
    <w:pPr>
      <w:spacing w:before="100" w:beforeAutospacing="1" w:after="100" w:afterAutospacing="1"/>
    </w:pPr>
    <w:rPr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d3efe-2cfd-4ee9-8a9e-5e8d427552f5" xsi:nil="true"/>
    <lcf76f155ced4ddcb4097134ff3c332f xmlns="72154556-341a-4eff-88ae-f52b24f9a7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DC2EE7A41B48A96524547B62140B" ma:contentTypeVersion="10" ma:contentTypeDescription="Create a new document." ma:contentTypeScope="" ma:versionID="11c0195d5253bbce8660770a97b816eb">
  <xsd:schema xmlns:xsd="http://www.w3.org/2001/XMLSchema" xmlns:xs="http://www.w3.org/2001/XMLSchema" xmlns:p="http://schemas.microsoft.com/office/2006/metadata/properties" xmlns:ns2="72154556-341a-4eff-88ae-f52b24f9a7b3" xmlns:ns3="c35d3efe-2cfd-4ee9-8a9e-5e8d427552f5" targetNamespace="http://schemas.microsoft.com/office/2006/metadata/properties" ma:root="true" ma:fieldsID="7d837ce091ca97678cc1d533deacbf26" ns2:_="" ns3:_="">
    <xsd:import namespace="72154556-341a-4eff-88ae-f52b24f9a7b3"/>
    <xsd:import namespace="c35d3efe-2cfd-4ee9-8a9e-5e8d42755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54556-341a-4eff-88ae-f52b24f9a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3f7a8f-ac3e-48f3-b412-89c210bec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d3efe-2cfd-4ee9-8a9e-5e8d42755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4b81a9-79b9-4a3f-9d2e-3969bf6ad4d8}" ma:internalName="TaxCatchAll" ma:showField="CatchAllData" ma:web="c35d3efe-2cfd-4ee9-8a9e-5e8d42755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E177B-479A-44AF-9BC8-2EAE08981CBD}">
  <ds:schemaRefs>
    <ds:schemaRef ds:uri="http://www.w3.org/XML/1998/namespace"/>
    <ds:schemaRef ds:uri="72154556-341a-4eff-88ae-f52b24f9a7b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c35d3efe-2cfd-4ee9-8a9e-5e8d427552f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AA4318-8C69-4CA0-BC91-C33A1A207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3BA49-EC9A-4435-9298-8F889B25A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54556-341a-4eff-88ae-f52b24f9a7b3"/>
    <ds:schemaRef ds:uri="c35d3efe-2cfd-4ee9-8a9e-5e8d42755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3559</Characters>
  <Application>Microsoft Office Word</Application>
  <DocSecurity>0</DocSecurity>
  <Lines>138</Lines>
  <Paragraphs>95</Paragraphs>
  <ScaleCrop>false</ScaleCrop>
  <Company>www.zoomcloud.co.nz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Ward</dc:creator>
  <cp:keywords/>
  <dc:description/>
  <cp:lastModifiedBy>Stacey Rimene</cp:lastModifiedBy>
  <cp:revision>3</cp:revision>
  <cp:lastPrinted>2023-02-01T00:01:00Z</cp:lastPrinted>
  <dcterms:created xsi:type="dcterms:W3CDTF">2026-03-01T02:02:00Z</dcterms:created>
  <dcterms:modified xsi:type="dcterms:W3CDTF">2026-03-01T02:02:00Z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0x010100FB54DC2EE7A41B48A96524547B62140B</vt:lpwstr>
  </property>
  <property fmtid="{D5CDD505-2E9C-101B-9397-08002B2CF9AE}" pid="3" name="MediaServiceImageTags">
    <vt:lpwstr/>
  </property>
</Properties>
</file>