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6B3EF" w14:textId="77777777" w:rsidR="00947475" w:rsidRPr="00947475" w:rsidRDefault="00947475" w:rsidP="00947475">
      <w:pPr>
        <w:pStyle w:val="Heading1"/>
        <w:numPr>
          <w:ilvl w:val="0"/>
          <w:numId w:val="0"/>
        </w:numPr>
        <w:ind w:left="576"/>
        <w:jc w:val="center"/>
        <w:rPr>
          <w:b w:val="0"/>
        </w:rPr>
      </w:pPr>
      <w:bookmarkStart w:id="0" w:name="_Toc519671170"/>
      <w:bookmarkStart w:id="1" w:name="_GoBack"/>
      <w:bookmarkEnd w:id="1"/>
      <w:r w:rsidRPr="00947475">
        <w:rPr>
          <w:b w:val="0"/>
        </w:rPr>
        <w:t>PERSONNEL LIFT PLATFORM PRE-LIFT INSPECTION FORM</w:t>
      </w:r>
      <w:bookmarkEnd w:id="0"/>
    </w:p>
    <w:p w14:paraId="7DF6B3F0" w14:textId="77777777" w:rsidR="00947475" w:rsidRPr="00947475" w:rsidRDefault="00947475" w:rsidP="00947475">
      <w:pPr>
        <w:tabs>
          <w:tab w:val="left" w:pos="1065"/>
        </w:tabs>
        <w:spacing w:after="120"/>
        <w:ind w:left="576" w:right="576"/>
        <w:jc w:val="center"/>
      </w:pPr>
      <w:r w:rsidRPr="00947475">
        <w:rPr>
          <w:b/>
        </w:rPr>
        <w:t>Note</w:t>
      </w:r>
      <w:r w:rsidRPr="00947475">
        <w:t>: An equivalent checklist/form may be used in place of this checklist.</w:t>
      </w:r>
    </w:p>
    <w:p w14:paraId="7DF6B3F1" w14:textId="77777777" w:rsidR="00947475" w:rsidRPr="00CF5ACD" w:rsidRDefault="00947475" w:rsidP="00947475">
      <w:pPr>
        <w:jc w:val="center"/>
        <w:rPr>
          <w:sz w:val="20"/>
        </w:rPr>
      </w:pPr>
      <w:r w:rsidRPr="00947475">
        <w:rPr>
          <w:sz w:val="20"/>
        </w:rPr>
        <w:t>Refer to ASME B30.23 for more guidance</w:t>
      </w:r>
    </w:p>
    <w:p w14:paraId="7DF6B3F2" w14:textId="77777777" w:rsidR="00947475" w:rsidRDefault="00947475" w:rsidP="00947475">
      <w:pPr>
        <w:ind w:left="0"/>
      </w:pPr>
      <w:r>
        <w:tab/>
      </w:r>
    </w:p>
    <w:p w14:paraId="7DF6B3F3" w14:textId="77777777" w:rsidR="00947475" w:rsidRDefault="00947475" w:rsidP="00947475">
      <w:pPr>
        <w:spacing w:line="480" w:lineRule="auto"/>
        <w:ind w:left="0" w:firstLine="630"/>
        <w:rPr>
          <w:sz w:val="20"/>
        </w:rPr>
      </w:pPr>
      <w:r w:rsidRPr="000B15C3">
        <w:rPr>
          <w:sz w:val="20"/>
        </w:rPr>
        <w:t xml:space="preserve">Name of Inspector: </w:t>
      </w:r>
      <w:r>
        <w:rPr>
          <w:sz w:val="20"/>
        </w:rPr>
        <w:t>______________________________</w:t>
      </w:r>
      <w:r>
        <w:rPr>
          <w:sz w:val="20"/>
        </w:rPr>
        <w:tab/>
      </w:r>
      <w:r>
        <w:rPr>
          <w:sz w:val="20"/>
        </w:rPr>
        <w:tab/>
        <w:t>Date: _________________________________</w:t>
      </w:r>
    </w:p>
    <w:p w14:paraId="7DF6B3F4" w14:textId="77777777" w:rsidR="00947475" w:rsidRDefault="00947475" w:rsidP="00947475">
      <w:pPr>
        <w:spacing w:line="480" w:lineRule="auto"/>
        <w:ind w:left="0" w:firstLine="630"/>
        <w:rPr>
          <w:sz w:val="20"/>
        </w:rPr>
      </w:pPr>
      <w:r>
        <w:rPr>
          <w:sz w:val="20"/>
        </w:rPr>
        <w:t>Platform ID: ____________________________________</w:t>
      </w:r>
    </w:p>
    <w:tbl>
      <w:tblPr>
        <w:tblStyle w:val="TableGrid"/>
        <w:tblW w:w="11070" w:type="dxa"/>
        <w:tblInd w:w="85" w:type="dxa"/>
        <w:tblLook w:val="04A0" w:firstRow="1" w:lastRow="0" w:firstColumn="1" w:lastColumn="0" w:noHBand="0" w:noVBand="1"/>
      </w:tblPr>
      <w:tblGrid>
        <w:gridCol w:w="540"/>
        <w:gridCol w:w="6022"/>
        <w:gridCol w:w="2258"/>
        <w:gridCol w:w="2250"/>
      </w:tblGrid>
      <w:tr w:rsidR="00947475" w:rsidRPr="00661676" w14:paraId="7DF6B3F9" w14:textId="77777777" w:rsidTr="002A1FA0">
        <w:tc>
          <w:tcPr>
            <w:tcW w:w="540" w:type="dxa"/>
            <w:shd w:val="clear" w:color="auto" w:fill="F2F2F2" w:themeFill="background1" w:themeFillShade="F2"/>
          </w:tcPr>
          <w:p w14:paraId="7DF6B3F5" w14:textId="77777777" w:rsidR="00947475" w:rsidRPr="00661676" w:rsidRDefault="00947475" w:rsidP="002A1FA0">
            <w:pPr>
              <w:spacing w:line="480" w:lineRule="auto"/>
              <w:ind w:left="0"/>
              <w:rPr>
                <w:b/>
              </w:rPr>
            </w:pPr>
            <w:r w:rsidRPr="00661676">
              <w:rPr>
                <w:b/>
              </w:rPr>
              <w:t>Sr.</w:t>
            </w:r>
          </w:p>
        </w:tc>
        <w:tc>
          <w:tcPr>
            <w:tcW w:w="6022" w:type="dxa"/>
            <w:shd w:val="clear" w:color="auto" w:fill="F2F2F2" w:themeFill="background1" w:themeFillShade="F2"/>
          </w:tcPr>
          <w:p w14:paraId="7DF6B3F6" w14:textId="77777777" w:rsidR="00947475" w:rsidRPr="00661676" w:rsidRDefault="00947475" w:rsidP="002A1FA0">
            <w:pPr>
              <w:spacing w:line="480" w:lineRule="auto"/>
              <w:ind w:left="0"/>
              <w:rPr>
                <w:b/>
              </w:rPr>
            </w:pPr>
            <w:r w:rsidRPr="00661676">
              <w:rPr>
                <w:b/>
              </w:rPr>
              <w:t>Check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7DF6B3F7" w14:textId="77777777" w:rsidR="00947475" w:rsidRPr="00661676" w:rsidRDefault="00947475" w:rsidP="002A1FA0">
            <w:pPr>
              <w:spacing w:line="480" w:lineRule="auto"/>
              <w:ind w:left="0"/>
              <w:jc w:val="center"/>
              <w:rPr>
                <w:b/>
              </w:rPr>
            </w:pPr>
            <w:r w:rsidRPr="00661676">
              <w:rPr>
                <w:b/>
              </w:rPr>
              <w:t>Satisfactory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DF6B3F8" w14:textId="77777777" w:rsidR="00947475" w:rsidRPr="00661676" w:rsidRDefault="00947475" w:rsidP="002A1FA0">
            <w:pPr>
              <w:spacing w:line="480" w:lineRule="auto"/>
              <w:ind w:left="0"/>
              <w:jc w:val="center"/>
              <w:rPr>
                <w:b/>
              </w:rPr>
            </w:pPr>
            <w:r w:rsidRPr="00661676">
              <w:rPr>
                <w:b/>
              </w:rPr>
              <w:t>Unsatisfactory</w:t>
            </w:r>
          </w:p>
        </w:tc>
      </w:tr>
      <w:tr w:rsidR="00947475" w14:paraId="7DF6B400" w14:textId="77777777" w:rsidTr="002A1FA0">
        <w:trPr>
          <w:trHeight w:val="540"/>
        </w:trPr>
        <w:tc>
          <w:tcPr>
            <w:tcW w:w="540" w:type="dxa"/>
            <w:vMerge w:val="restart"/>
          </w:tcPr>
          <w:p w14:paraId="7DF6B3FA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22" w:type="dxa"/>
            <w:vMerge w:val="restart"/>
          </w:tcPr>
          <w:p w14:paraId="7DF6B3FB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  <w:r w:rsidRPr="00F836BF">
              <w:rPr>
                <w:b/>
              </w:rPr>
              <w:t>Markings</w:t>
            </w:r>
          </w:p>
          <w:p w14:paraId="7DF6B3FC" w14:textId="77777777" w:rsidR="00947475" w:rsidRPr="00F836BF" w:rsidRDefault="00947475" w:rsidP="00947475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F836BF">
              <w:t>Platform (all information legible)</w:t>
            </w:r>
          </w:p>
          <w:p w14:paraId="7DF6B3FD" w14:textId="77777777" w:rsidR="00947475" w:rsidRPr="00F836BF" w:rsidRDefault="00947475" w:rsidP="00947475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 w:rsidRPr="00F836BF">
              <w:t xml:space="preserve">Suspension system </w:t>
            </w:r>
          </w:p>
        </w:tc>
        <w:tc>
          <w:tcPr>
            <w:tcW w:w="2258" w:type="dxa"/>
          </w:tcPr>
          <w:p w14:paraId="7DF6B3FE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3FF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05" w14:textId="77777777" w:rsidTr="002A1FA0">
        <w:trPr>
          <w:trHeight w:val="495"/>
        </w:trPr>
        <w:tc>
          <w:tcPr>
            <w:tcW w:w="540" w:type="dxa"/>
            <w:vMerge/>
          </w:tcPr>
          <w:p w14:paraId="7DF6B401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6022" w:type="dxa"/>
            <w:vMerge/>
          </w:tcPr>
          <w:p w14:paraId="7DF6B402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03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04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12" w14:textId="77777777" w:rsidTr="002A1FA0">
        <w:trPr>
          <w:trHeight w:val="523"/>
        </w:trPr>
        <w:tc>
          <w:tcPr>
            <w:tcW w:w="540" w:type="dxa"/>
            <w:vMerge w:val="restart"/>
          </w:tcPr>
          <w:p w14:paraId="7DF6B406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 w:val="restart"/>
          </w:tcPr>
          <w:p w14:paraId="7DF6B407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  <w:r w:rsidRPr="00F836BF">
              <w:rPr>
                <w:b/>
              </w:rPr>
              <w:t>Structure</w:t>
            </w:r>
          </w:p>
          <w:p w14:paraId="7DF6B408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Load-supporting welds/bolts</w:t>
            </w:r>
          </w:p>
          <w:p w14:paraId="7DF6B409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Load-supporting members</w:t>
            </w:r>
          </w:p>
          <w:p w14:paraId="7DF6B40A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Barrier from toe board to intermediate rail</w:t>
            </w:r>
          </w:p>
          <w:p w14:paraId="7DF6B40B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Handrail</w:t>
            </w:r>
          </w:p>
          <w:p w14:paraId="7DF6B40C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Fall protection device anchorage points</w:t>
            </w:r>
          </w:p>
          <w:p w14:paraId="7DF6B40D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Gate-locking mechanisms</w:t>
            </w:r>
          </w:p>
          <w:p w14:paraId="7DF6B40E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Platform flooring</w:t>
            </w:r>
          </w:p>
          <w:p w14:paraId="7DF6B40F" w14:textId="77777777" w:rsidR="00947475" w:rsidRPr="00F836BF" w:rsidRDefault="00947475" w:rsidP="0094747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F836BF">
              <w:t>Suspension attachment points</w:t>
            </w:r>
          </w:p>
        </w:tc>
        <w:tc>
          <w:tcPr>
            <w:tcW w:w="2258" w:type="dxa"/>
          </w:tcPr>
          <w:p w14:paraId="7DF6B410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11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17" w14:textId="77777777" w:rsidTr="002A1FA0">
        <w:trPr>
          <w:trHeight w:val="361"/>
        </w:trPr>
        <w:tc>
          <w:tcPr>
            <w:tcW w:w="540" w:type="dxa"/>
            <w:vMerge/>
          </w:tcPr>
          <w:p w14:paraId="7DF6B413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14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15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16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1C" w14:textId="77777777" w:rsidTr="002A1FA0">
        <w:trPr>
          <w:trHeight w:val="343"/>
        </w:trPr>
        <w:tc>
          <w:tcPr>
            <w:tcW w:w="540" w:type="dxa"/>
            <w:vMerge/>
          </w:tcPr>
          <w:p w14:paraId="7DF6B418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19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1A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1B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21" w14:textId="77777777" w:rsidTr="002A1FA0">
        <w:trPr>
          <w:trHeight w:val="343"/>
        </w:trPr>
        <w:tc>
          <w:tcPr>
            <w:tcW w:w="540" w:type="dxa"/>
            <w:vMerge/>
          </w:tcPr>
          <w:p w14:paraId="7DF6B41D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1E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1F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20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26" w14:textId="77777777" w:rsidTr="002A1FA0">
        <w:trPr>
          <w:trHeight w:val="240"/>
        </w:trPr>
        <w:tc>
          <w:tcPr>
            <w:tcW w:w="540" w:type="dxa"/>
            <w:vMerge/>
          </w:tcPr>
          <w:p w14:paraId="7DF6B422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23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24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25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2B" w14:textId="77777777" w:rsidTr="002A1FA0">
        <w:trPr>
          <w:trHeight w:val="225"/>
        </w:trPr>
        <w:tc>
          <w:tcPr>
            <w:tcW w:w="540" w:type="dxa"/>
            <w:vMerge/>
          </w:tcPr>
          <w:p w14:paraId="7DF6B427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28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29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2A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30" w14:textId="77777777" w:rsidTr="002A1FA0">
        <w:trPr>
          <w:trHeight w:val="345"/>
        </w:trPr>
        <w:tc>
          <w:tcPr>
            <w:tcW w:w="540" w:type="dxa"/>
            <w:vMerge/>
          </w:tcPr>
          <w:p w14:paraId="7DF6B42C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2D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2E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2F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35" w14:textId="77777777" w:rsidTr="002A1FA0">
        <w:trPr>
          <w:trHeight w:val="289"/>
        </w:trPr>
        <w:tc>
          <w:tcPr>
            <w:tcW w:w="540" w:type="dxa"/>
            <w:vMerge/>
          </w:tcPr>
          <w:p w14:paraId="7DF6B431" w14:textId="77777777" w:rsidR="00947475" w:rsidRPr="0030725F" w:rsidRDefault="00947475" w:rsidP="00947475">
            <w:pPr>
              <w:pStyle w:val="ListParagraph"/>
              <w:numPr>
                <w:ilvl w:val="0"/>
                <w:numId w:val="2"/>
              </w:numPr>
              <w:spacing w:line="480" w:lineRule="auto"/>
            </w:pPr>
          </w:p>
        </w:tc>
        <w:tc>
          <w:tcPr>
            <w:tcW w:w="6022" w:type="dxa"/>
            <w:vMerge/>
          </w:tcPr>
          <w:p w14:paraId="7DF6B432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33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34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3D" w14:textId="77777777" w:rsidTr="002A1FA0">
        <w:trPr>
          <w:trHeight w:val="570"/>
        </w:trPr>
        <w:tc>
          <w:tcPr>
            <w:tcW w:w="540" w:type="dxa"/>
            <w:vMerge w:val="restart"/>
          </w:tcPr>
          <w:p w14:paraId="7DF6B436" w14:textId="77777777" w:rsidR="00947475" w:rsidRDefault="00947475" w:rsidP="002A1FA0">
            <w:pPr>
              <w:spacing w:line="360" w:lineRule="auto"/>
              <w:ind w:left="0"/>
            </w:pPr>
            <w:r>
              <w:t>3.</w:t>
            </w:r>
          </w:p>
        </w:tc>
        <w:tc>
          <w:tcPr>
            <w:tcW w:w="6022" w:type="dxa"/>
            <w:vMerge w:val="restart"/>
          </w:tcPr>
          <w:p w14:paraId="7DF6B437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  <w:r w:rsidRPr="00F836BF">
              <w:rPr>
                <w:b/>
              </w:rPr>
              <w:t>Attachment Mechanisms</w:t>
            </w:r>
          </w:p>
          <w:p w14:paraId="7DF6B438" w14:textId="77777777" w:rsidR="00947475" w:rsidRPr="00F836BF" w:rsidRDefault="00947475" w:rsidP="00947475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836BF">
              <w:t>Pins/ears/bolt-ups/eyes (circle)</w:t>
            </w:r>
          </w:p>
          <w:p w14:paraId="7DF6B439" w14:textId="77777777" w:rsidR="00947475" w:rsidRPr="00F836BF" w:rsidRDefault="00947475" w:rsidP="00947475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836BF">
              <w:t>Wire rope/chain/rigid leg (circle)</w:t>
            </w:r>
          </w:p>
          <w:p w14:paraId="7DF6B43A" w14:textId="77777777" w:rsidR="00947475" w:rsidRPr="00F836BF" w:rsidRDefault="00947475" w:rsidP="00947475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F836BF">
              <w:t>Master links</w:t>
            </w:r>
          </w:p>
        </w:tc>
        <w:tc>
          <w:tcPr>
            <w:tcW w:w="2258" w:type="dxa"/>
          </w:tcPr>
          <w:p w14:paraId="7DF6B43B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3C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42" w14:textId="77777777" w:rsidTr="002A1FA0">
        <w:trPr>
          <w:trHeight w:val="390"/>
        </w:trPr>
        <w:tc>
          <w:tcPr>
            <w:tcW w:w="540" w:type="dxa"/>
            <w:vMerge/>
          </w:tcPr>
          <w:p w14:paraId="7DF6B43E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6022" w:type="dxa"/>
            <w:vMerge/>
          </w:tcPr>
          <w:p w14:paraId="7DF6B43F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40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41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47" w14:textId="77777777" w:rsidTr="002A1FA0">
        <w:trPr>
          <w:trHeight w:val="405"/>
        </w:trPr>
        <w:tc>
          <w:tcPr>
            <w:tcW w:w="540" w:type="dxa"/>
            <w:vMerge/>
          </w:tcPr>
          <w:p w14:paraId="7DF6B443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6022" w:type="dxa"/>
            <w:vMerge/>
          </w:tcPr>
          <w:p w14:paraId="7DF6B444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45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46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51" w14:textId="77777777" w:rsidTr="002A1FA0">
        <w:trPr>
          <w:trHeight w:val="883"/>
        </w:trPr>
        <w:tc>
          <w:tcPr>
            <w:tcW w:w="540" w:type="dxa"/>
            <w:vMerge w:val="restart"/>
          </w:tcPr>
          <w:p w14:paraId="7DF6B448" w14:textId="77777777" w:rsidR="00947475" w:rsidRDefault="00947475" w:rsidP="002A1FA0">
            <w:pPr>
              <w:spacing w:line="360" w:lineRule="auto"/>
              <w:ind w:left="0"/>
            </w:pPr>
            <w:r>
              <w:t>4.</w:t>
            </w:r>
          </w:p>
        </w:tc>
        <w:tc>
          <w:tcPr>
            <w:tcW w:w="6022" w:type="dxa"/>
            <w:vMerge w:val="restart"/>
          </w:tcPr>
          <w:p w14:paraId="7DF6B449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  <w:r w:rsidRPr="00F836BF">
              <w:rPr>
                <w:b/>
              </w:rPr>
              <w:t>Special Purpose Items</w:t>
            </w:r>
          </w:p>
          <w:p w14:paraId="7DF6B44A" w14:textId="77777777" w:rsidR="00947475" w:rsidRDefault="00947475" w:rsidP="002A1FA0">
            <w:pPr>
              <w:spacing w:line="360" w:lineRule="auto"/>
              <w:ind w:left="0"/>
            </w:pPr>
            <w:r>
              <w:t xml:space="preserve"> (overhead protection, flotation, platform controls)</w:t>
            </w:r>
          </w:p>
          <w:p w14:paraId="7DF6B44B" w14:textId="77777777" w:rsidR="00947475" w:rsidRDefault="00947475" w:rsidP="002A1FA0">
            <w:pPr>
              <w:spacing w:line="360" w:lineRule="auto"/>
              <w:ind w:left="0"/>
            </w:pPr>
            <w:r>
              <w:t>List: (1)  _________________________________</w:t>
            </w:r>
          </w:p>
          <w:p w14:paraId="7DF6B44C" w14:textId="77777777" w:rsidR="00947475" w:rsidRDefault="00947475" w:rsidP="0094747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________________________________</w:t>
            </w:r>
          </w:p>
          <w:p w14:paraId="7DF6B44D" w14:textId="77777777" w:rsidR="00947475" w:rsidRPr="0030725F" w:rsidRDefault="00947475" w:rsidP="0094747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_________________________________</w:t>
            </w:r>
          </w:p>
        </w:tc>
        <w:tc>
          <w:tcPr>
            <w:tcW w:w="2258" w:type="dxa"/>
          </w:tcPr>
          <w:p w14:paraId="7DF6B44E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4F" w14:textId="77777777" w:rsidR="00947475" w:rsidRDefault="00947475" w:rsidP="002A1FA0">
            <w:pPr>
              <w:spacing w:line="360" w:lineRule="auto"/>
              <w:ind w:left="0"/>
            </w:pPr>
          </w:p>
          <w:p w14:paraId="7DF6B450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56" w14:textId="77777777" w:rsidTr="002A1FA0">
        <w:trPr>
          <w:trHeight w:val="343"/>
        </w:trPr>
        <w:tc>
          <w:tcPr>
            <w:tcW w:w="540" w:type="dxa"/>
            <w:vMerge/>
          </w:tcPr>
          <w:p w14:paraId="7DF6B452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6022" w:type="dxa"/>
            <w:vMerge/>
          </w:tcPr>
          <w:p w14:paraId="7DF6B453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54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55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5B" w14:textId="77777777" w:rsidTr="002A1FA0">
        <w:trPr>
          <w:trHeight w:val="300"/>
        </w:trPr>
        <w:tc>
          <w:tcPr>
            <w:tcW w:w="540" w:type="dxa"/>
            <w:vMerge/>
          </w:tcPr>
          <w:p w14:paraId="7DF6B457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6022" w:type="dxa"/>
            <w:vMerge/>
          </w:tcPr>
          <w:p w14:paraId="7DF6B458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59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5A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60" w14:textId="77777777" w:rsidTr="002A1FA0">
        <w:trPr>
          <w:trHeight w:val="135"/>
        </w:trPr>
        <w:tc>
          <w:tcPr>
            <w:tcW w:w="540" w:type="dxa"/>
            <w:vMerge/>
          </w:tcPr>
          <w:p w14:paraId="7DF6B45C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6022" w:type="dxa"/>
            <w:vMerge/>
          </w:tcPr>
          <w:p w14:paraId="7DF6B45D" w14:textId="77777777" w:rsidR="00947475" w:rsidRPr="00F836BF" w:rsidRDefault="00947475" w:rsidP="002A1FA0">
            <w:pPr>
              <w:spacing w:line="360" w:lineRule="auto"/>
              <w:ind w:left="0"/>
              <w:rPr>
                <w:b/>
              </w:rPr>
            </w:pPr>
          </w:p>
        </w:tc>
        <w:tc>
          <w:tcPr>
            <w:tcW w:w="2258" w:type="dxa"/>
          </w:tcPr>
          <w:p w14:paraId="7DF6B45E" w14:textId="77777777" w:rsidR="00947475" w:rsidRDefault="00947475" w:rsidP="002A1FA0">
            <w:pPr>
              <w:spacing w:line="360" w:lineRule="auto"/>
              <w:ind w:left="0"/>
            </w:pPr>
          </w:p>
        </w:tc>
        <w:tc>
          <w:tcPr>
            <w:tcW w:w="2250" w:type="dxa"/>
          </w:tcPr>
          <w:p w14:paraId="7DF6B45F" w14:textId="77777777" w:rsidR="00947475" w:rsidRDefault="00947475" w:rsidP="002A1FA0">
            <w:pPr>
              <w:spacing w:line="360" w:lineRule="auto"/>
              <w:ind w:left="0"/>
            </w:pPr>
          </w:p>
        </w:tc>
      </w:tr>
      <w:tr w:rsidR="00947475" w14:paraId="7DF6B463" w14:textId="77777777" w:rsidTr="002A1FA0">
        <w:trPr>
          <w:trHeight w:val="1000"/>
        </w:trPr>
        <w:tc>
          <w:tcPr>
            <w:tcW w:w="540" w:type="dxa"/>
          </w:tcPr>
          <w:p w14:paraId="7DF6B461" w14:textId="77777777" w:rsidR="00947475" w:rsidRDefault="00947475" w:rsidP="002A1FA0">
            <w:pPr>
              <w:spacing w:line="480" w:lineRule="auto"/>
              <w:ind w:left="0"/>
            </w:pPr>
            <w:r>
              <w:t>5.</w:t>
            </w:r>
          </w:p>
        </w:tc>
        <w:tc>
          <w:tcPr>
            <w:tcW w:w="10530" w:type="dxa"/>
            <w:gridSpan w:val="3"/>
          </w:tcPr>
          <w:p w14:paraId="7DF6B462" w14:textId="77777777" w:rsidR="00947475" w:rsidRDefault="00947475" w:rsidP="002A1FA0">
            <w:pPr>
              <w:spacing w:line="276" w:lineRule="auto"/>
              <w:ind w:left="0"/>
            </w:pPr>
            <w:r w:rsidRPr="00F836BF">
              <w:rPr>
                <w:b/>
              </w:rPr>
              <w:t>General comments</w:t>
            </w:r>
            <w:r>
              <w:rPr>
                <w:b/>
              </w:rPr>
              <w:t>:</w:t>
            </w:r>
          </w:p>
        </w:tc>
      </w:tr>
    </w:tbl>
    <w:p w14:paraId="7DF6B464" w14:textId="77777777" w:rsidR="00947475" w:rsidRDefault="00947475" w:rsidP="00947475">
      <w:pPr>
        <w:spacing w:line="480" w:lineRule="auto"/>
        <w:rPr>
          <w:sz w:val="20"/>
        </w:rPr>
      </w:pPr>
    </w:p>
    <w:p w14:paraId="7DF6B465" w14:textId="77777777" w:rsidR="00BC2C36" w:rsidRDefault="00947475" w:rsidP="00947475">
      <w:r>
        <w:rPr>
          <w:sz w:val="20"/>
        </w:rPr>
        <w:t>Qualified Person’s signature: ___________________</w:t>
      </w:r>
    </w:p>
    <w:sectPr w:rsidR="00BC2C36" w:rsidSect="009474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A225" w14:textId="77777777" w:rsidR="00E750A9" w:rsidRDefault="00E750A9" w:rsidP="00DE052D">
      <w:r>
        <w:separator/>
      </w:r>
    </w:p>
  </w:endnote>
  <w:endnote w:type="continuationSeparator" w:id="0">
    <w:p w14:paraId="1F52D7EB" w14:textId="77777777" w:rsidR="00E750A9" w:rsidRDefault="00E750A9" w:rsidP="00DE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1317" w14:textId="77777777" w:rsidR="00DE052D" w:rsidRDefault="00DE0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CA40" w14:textId="6B141555" w:rsidR="00DE052D" w:rsidRDefault="00DE052D" w:rsidP="00DE052D">
    <w:pPr>
      <w:pStyle w:val="Footer"/>
      <w:ind w:left="0"/>
    </w:pPr>
    <w:r w:rsidRPr="00140D57">
      <w:rPr>
        <w:sz w:val="16"/>
      </w:rPr>
      <w:t>RP-FM-ROMS-EL06-004</w:t>
    </w:r>
    <w:r>
      <w:rPr>
        <w:sz w:val="16"/>
      </w:rPr>
      <w:t>3</w:t>
    </w:r>
    <w:r w:rsidRPr="00140D57">
      <w:rPr>
        <w:sz w:val="16"/>
      </w:rPr>
      <w:t xml:space="preserve"> Rev. 001, Attachment </w:t>
    </w:r>
    <w:r>
      <w:rPr>
        <w:sz w:val="16"/>
      </w:rPr>
      <w:t>D</w:t>
    </w:r>
    <w:r w:rsidRPr="00140D57">
      <w:rPr>
        <w:sz w:val="16"/>
      </w:rPr>
      <w:t xml:space="preserve"> – RP Mechanical Lifting Procedure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7FA3" w14:textId="77777777" w:rsidR="00DE052D" w:rsidRDefault="00DE0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7BE5" w14:textId="77777777" w:rsidR="00E750A9" w:rsidRDefault="00E750A9" w:rsidP="00DE052D">
      <w:r>
        <w:separator/>
      </w:r>
    </w:p>
  </w:footnote>
  <w:footnote w:type="continuationSeparator" w:id="0">
    <w:p w14:paraId="487C1C9A" w14:textId="77777777" w:rsidR="00E750A9" w:rsidRDefault="00E750A9" w:rsidP="00DE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1F4F" w14:textId="77777777" w:rsidR="00DE052D" w:rsidRDefault="00DE0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6EBF" w14:textId="77777777" w:rsidR="00DE052D" w:rsidRDefault="00DE0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38CC" w14:textId="77777777" w:rsidR="00DE052D" w:rsidRDefault="00DE0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9DA"/>
    <w:multiLevelType w:val="hybridMultilevel"/>
    <w:tmpl w:val="45E4A7A6"/>
    <w:lvl w:ilvl="0" w:tplc="7F9CE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B2B"/>
    <w:multiLevelType w:val="hybridMultilevel"/>
    <w:tmpl w:val="1E66849A"/>
    <w:lvl w:ilvl="0" w:tplc="F3D49D8A">
      <w:start w:val="2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4C7796"/>
    <w:multiLevelType w:val="multilevel"/>
    <w:tmpl w:val="02409E8A"/>
    <w:lvl w:ilvl="0">
      <w:start w:val="1"/>
      <w:numFmt w:val="decimal"/>
      <w:pStyle w:val="Heading1"/>
      <w:lvlText w:val="%1.0"/>
      <w:lvlJc w:val="left"/>
      <w:pPr>
        <w:ind w:left="2160" w:hanging="36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1980" w:hanging="720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2BFE7585"/>
    <w:multiLevelType w:val="hybridMultilevel"/>
    <w:tmpl w:val="8BA26F8E"/>
    <w:lvl w:ilvl="0" w:tplc="7F9CE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6BBF"/>
    <w:multiLevelType w:val="hybridMultilevel"/>
    <w:tmpl w:val="12B27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761946"/>
    <w:multiLevelType w:val="hybridMultilevel"/>
    <w:tmpl w:val="784A0B44"/>
    <w:lvl w:ilvl="0" w:tplc="7F9CE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75"/>
    <w:rsid w:val="00013997"/>
    <w:rsid w:val="002146BD"/>
    <w:rsid w:val="00574BDB"/>
    <w:rsid w:val="006A7CED"/>
    <w:rsid w:val="006E7BDC"/>
    <w:rsid w:val="00947475"/>
    <w:rsid w:val="00A96ABF"/>
    <w:rsid w:val="00B0649A"/>
    <w:rsid w:val="00BC517B"/>
    <w:rsid w:val="00DE052D"/>
    <w:rsid w:val="00E750A9"/>
    <w:rsid w:val="00E91F44"/>
    <w:rsid w:val="00F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B3EF"/>
  <w15:chartTrackingRefBased/>
  <w15:docId w15:val="{2F960C24-9100-4150-AFBB-10A970F2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75"/>
    <w:pPr>
      <w:spacing w:after="0" w:line="240" w:lineRule="auto"/>
      <w:ind w:left="630"/>
    </w:pPr>
    <w:rPr>
      <w:rFonts w:ascii="Arial" w:eastAsia="Times New Roman" w:hAnsi="Arial" w:cs="Times New Roman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947475"/>
    <w:pPr>
      <w:keepNext/>
      <w:keepLines/>
      <w:numPr>
        <w:numId w:val="1"/>
      </w:numPr>
      <w:spacing w:before="240" w:after="120"/>
      <w:ind w:right="576"/>
      <w:outlineLvl w:val="0"/>
    </w:pPr>
    <w:rPr>
      <w:rFonts w:ascii="Arial Bold" w:eastAsiaTheme="majorEastAsia" w:hAnsi="Arial Bold" w:cstheme="majorBidi"/>
      <w:b/>
      <w:bCs/>
      <w:caps/>
      <w:sz w:val="24"/>
      <w:szCs w:val="28"/>
    </w:rPr>
  </w:style>
  <w:style w:type="paragraph" w:styleId="Heading2">
    <w:name w:val="heading 2"/>
    <w:basedOn w:val="Heading1"/>
    <w:next w:val="Normal"/>
    <w:link w:val="Heading2Char"/>
    <w:qFormat/>
    <w:rsid w:val="00947475"/>
    <w:pPr>
      <w:numPr>
        <w:ilvl w:val="1"/>
      </w:numPr>
      <w:ind w:left="1123" w:hanging="547"/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qFormat/>
    <w:rsid w:val="00947475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947475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semiHidden/>
    <w:unhideWhenUsed/>
    <w:rsid w:val="0094747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4747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4747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4747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4747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475"/>
    <w:rPr>
      <w:rFonts w:ascii="Arial Bold" w:eastAsiaTheme="majorEastAsia" w:hAnsi="Arial Bold" w:cstheme="majorBidi"/>
      <w:b/>
      <w:bCs/>
      <w:caps/>
      <w:sz w:val="24"/>
      <w:szCs w:val="28"/>
      <w:lang w:eastAsia="es-ES"/>
    </w:rPr>
  </w:style>
  <w:style w:type="character" w:customStyle="1" w:styleId="Heading2Char">
    <w:name w:val="Heading 2 Char"/>
    <w:basedOn w:val="DefaultParagraphFont"/>
    <w:link w:val="Heading2"/>
    <w:rsid w:val="00947475"/>
    <w:rPr>
      <w:rFonts w:ascii="Arial Bold" w:eastAsiaTheme="majorEastAsia" w:hAnsi="Arial Bold" w:cstheme="majorBidi"/>
      <w:caps/>
      <w:szCs w:val="26"/>
      <w:lang w:eastAsia="es-ES"/>
    </w:rPr>
  </w:style>
  <w:style w:type="character" w:customStyle="1" w:styleId="Heading3Char">
    <w:name w:val="Heading 3 Char"/>
    <w:basedOn w:val="DefaultParagraphFont"/>
    <w:link w:val="Heading3"/>
    <w:rsid w:val="00947475"/>
    <w:rPr>
      <w:rFonts w:ascii="Arial" w:eastAsiaTheme="majorEastAsia" w:hAnsi="Arial" w:cstheme="majorBidi"/>
      <w:b/>
      <w:bCs/>
      <w:lang w:eastAsia="es-ES"/>
    </w:rPr>
  </w:style>
  <w:style w:type="character" w:customStyle="1" w:styleId="Heading4Char">
    <w:name w:val="Heading 4 Char"/>
    <w:basedOn w:val="DefaultParagraphFont"/>
    <w:link w:val="Heading4"/>
    <w:rsid w:val="00947475"/>
    <w:rPr>
      <w:rFonts w:ascii="Arial" w:eastAsiaTheme="majorEastAsia" w:hAnsi="Arial" w:cstheme="majorBidi"/>
      <w:bCs/>
      <w:iCs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947475"/>
    <w:rPr>
      <w:rFonts w:asciiTheme="majorHAnsi" w:eastAsiaTheme="majorEastAsia" w:hAnsiTheme="majorHAnsi" w:cstheme="majorBidi"/>
      <w:color w:val="1F4D78" w:themeColor="accent1" w:themeShade="7F"/>
      <w:sz w:val="24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94747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947475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947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947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947475"/>
    <w:pPr>
      <w:ind w:left="720"/>
      <w:contextualSpacing/>
    </w:pPr>
  </w:style>
  <w:style w:type="table" w:styleId="TableGrid">
    <w:name w:val="Table Grid"/>
    <w:basedOn w:val="TableNormal"/>
    <w:uiPriority w:val="39"/>
    <w:rsid w:val="0094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47475"/>
    <w:rPr>
      <w:rFonts w:ascii="Arial" w:eastAsia="Times New Roman" w:hAnsi="Arial" w:cs="Times New Roman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E0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2D"/>
    <w:rPr>
      <w:rFonts w:ascii="Arial" w:eastAsia="Times New Roman" w:hAnsi="Arial" w:cs="Times New Roman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E0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2D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153abc6d040f7b0cec31328378a01b98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031717a9f16e04adad84e027140c8341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Code xmlns="25c8bb2e-77a3-4cb4-ae48-7c60f43324e0">RP</LevelCode>
    <DocumentNumber xmlns="25c8bb2e-77a3-4cb4-ae48-7c60f43324e0">RP-FM-ROMS-EL06-SAF-0043</DocumentNumber>
    <OTDocType xmlns="25c8bb2e-77a3-4cb4-ae48-7c60f43324e0">Form</OTDocTyp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41E12-71CC-4617-AAD6-1D9A6E1E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1887D-BF79-47CD-9A5F-F9ED07CFA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E1125-2FFD-483F-9F8F-C114C580CD0F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D-Personnel Lift Platform Pre-Lift Inspection Form</vt:lpstr>
    </vt:vector>
  </TitlesOfParts>
  <Company>Marathon Oil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D-Personnel Lift Platform Pre-Lift Inspection Form</dc:title>
  <dc:subject/>
  <dc:creator>Howell, Douglas (MRO)</dc:creator>
  <cp:keywords/>
  <dc:description/>
  <cp:lastModifiedBy>Warren, Lee G. (MRO)</cp:lastModifiedBy>
  <cp:revision>2</cp:revision>
  <dcterms:created xsi:type="dcterms:W3CDTF">2020-04-13T22:18:00Z</dcterms:created>
  <dcterms:modified xsi:type="dcterms:W3CDTF">2020-04-13T22:18:00Z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</Properties>
</file>