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A68249" w14:textId="77777777" w:rsidR="000032F6" w:rsidRDefault="000032F6" w:rsidP="00CC7ED9">
      <w:pPr>
        <w:spacing w:after="0"/>
        <w:rPr>
          <w:rFonts w:ascii="Arial" w:eastAsia="Arial" w:hAnsi="Arial" w:cs="Arial"/>
        </w:rPr>
      </w:pPr>
    </w:p>
    <w:p w14:paraId="5642F280" w14:textId="77777777" w:rsidR="0060032F" w:rsidRPr="000032F6" w:rsidRDefault="0060032F" w:rsidP="00CC7ED9">
      <w:pPr>
        <w:spacing w:after="0"/>
        <w:rPr>
          <w:rFonts w:ascii="Arial" w:eastAsia="Arial" w:hAnsi="Arial" w:cs="Arial"/>
        </w:rPr>
      </w:pPr>
    </w:p>
    <w:p w14:paraId="5C83B6B9" w14:textId="0EE157D3" w:rsidR="000032F6" w:rsidRPr="003F1C68" w:rsidRDefault="000032F6" w:rsidP="000032F6">
      <w:pPr>
        <w:jc w:val="center"/>
        <w:rPr>
          <w:rFonts w:ascii="Arial Black" w:hAnsi="Arial Black" w:cs="Arial"/>
        </w:rPr>
      </w:pPr>
      <w:r w:rsidRPr="3D9CFEA4">
        <w:rPr>
          <w:rFonts w:ascii="Arial Black" w:hAnsi="Arial Black" w:cs="Arial"/>
          <w:b/>
          <w:bCs/>
        </w:rPr>
        <w:t>Shure</w:t>
      </w:r>
      <w:r w:rsidR="00B13BF4">
        <w:rPr>
          <w:rFonts w:ascii="Arial Black" w:hAnsi="Arial Black" w:cs="Arial"/>
          <w:b/>
          <w:bCs/>
        </w:rPr>
        <w:t xml:space="preserve"> </w:t>
      </w:r>
      <w:proofErr w:type="spellStart"/>
      <w:r w:rsidRPr="3D9CFEA4">
        <w:rPr>
          <w:rFonts w:ascii="Arial Black" w:hAnsi="Arial Black" w:cs="Arial"/>
          <w:b/>
          <w:bCs/>
        </w:rPr>
        <w:t>IntelliMix</w:t>
      </w:r>
      <w:proofErr w:type="spellEnd"/>
      <w:r w:rsidRPr="3D9CFEA4">
        <w:rPr>
          <w:rFonts w:ascii="Arial Black" w:hAnsi="Arial Black" w:cs="Arial"/>
          <w:b/>
          <w:bCs/>
          <w:vertAlign w:val="superscript"/>
        </w:rPr>
        <w:t>™</w:t>
      </w:r>
      <w:r w:rsidRPr="3D9CFEA4">
        <w:rPr>
          <w:rFonts w:ascii="Arial Black" w:hAnsi="Arial Black" w:cs="Arial"/>
          <w:b/>
          <w:bCs/>
        </w:rPr>
        <w:t xml:space="preserve"> Bar Pro</w:t>
      </w:r>
      <w:r w:rsidR="00EA50A8">
        <w:rPr>
          <w:rFonts w:ascii="Arial Black" w:hAnsi="Arial Black" w:cs="Arial"/>
          <w:b/>
          <w:bCs/>
        </w:rPr>
        <w:t xml:space="preserve">, Built for </w:t>
      </w:r>
      <w:r w:rsidR="791EAD3D" w:rsidRPr="4BD79BE9">
        <w:rPr>
          <w:rFonts w:ascii="Arial Black" w:hAnsi="Arial Black" w:cs="Arial"/>
          <w:b/>
          <w:bCs/>
        </w:rPr>
        <w:t xml:space="preserve">Human and AI </w:t>
      </w:r>
      <w:r w:rsidR="791EAD3D" w:rsidRPr="18FB2A5E">
        <w:rPr>
          <w:rFonts w:ascii="Arial Black" w:hAnsi="Arial Black" w:cs="Arial"/>
          <w:b/>
          <w:bCs/>
        </w:rPr>
        <w:t>Collaboration</w:t>
      </w:r>
      <w:r w:rsidR="003D5E94">
        <w:rPr>
          <w:rFonts w:ascii="Arial Black" w:hAnsi="Arial Black" w:cs="Arial"/>
          <w:b/>
          <w:bCs/>
        </w:rPr>
        <w:t xml:space="preserve">, </w:t>
      </w:r>
      <w:r w:rsidR="00B22FAF">
        <w:rPr>
          <w:rFonts w:ascii="Arial Black" w:hAnsi="Arial Black" w:cs="Arial"/>
          <w:b/>
          <w:bCs/>
        </w:rPr>
        <w:t>Shippi</w:t>
      </w:r>
      <w:r w:rsidR="00CC36CB">
        <w:rPr>
          <w:rFonts w:ascii="Arial Black" w:hAnsi="Arial Black" w:cs="Arial"/>
          <w:b/>
          <w:bCs/>
        </w:rPr>
        <w:t xml:space="preserve">ng Now </w:t>
      </w:r>
    </w:p>
    <w:p w14:paraId="51711C11" w14:textId="40768388" w:rsidR="0075168B" w:rsidRDefault="0075168B" w:rsidP="000032F6">
      <w:pPr>
        <w:spacing w:after="0"/>
        <w:jc w:val="center"/>
        <w:rPr>
          <w:rFonts w:ascii="Arial" w:hAnsi="Arial" w:cs="Arial"/>
          <w:i/>
          <w:iCs/>
          <w:sz w:val="20"/>
          <w:szCs w:val="20"/>
        </w:rPr>
      </w:pPr>
      <w:r w:rsidRPr="4CD1DD9A">
        <w:rPr>
          <w:rFonts w:ascii="Arial" w:hAnsi="Arial" w:cs="Arial"/>
          <w:i/>
          <w:iCs/>
          <w:sz w:val="20"/>
          <w:szCs w:val="20"/>
        </w:rPr>
        <w:t>Certified for Microsoft Teams, the all-in-one conferencing</w:t>
      </w:r>
      <w:r w:rsidR="00D64520" w:rsidRPr="4CD1DD9A">
        <w:rPr>
          <w:rFonts w:ascii="Arial" w:hAnsi="Arial" w:cs="Arial"/>
          <w:i/>
          <w:iCs/>
          <w:sz w:val="20"/>
          <w:szCs w:val="20"/>
        </w:rPr>
        <w:t xml:space="preserve"> </w:t>
      </w:r>
      <w:r w:rsidRPr="4CD1DD9A">
        <w:rPr>
          <w:rFonts w:ascii="Arial" w:hAnsi="Arial" w:cs="Arial"/>
          <w:i/>
          <w:iCs/>
          <w:sz w:val="20"/>
          <w:szCs w:val="20"/>
        </w:rPr>
        <w:t>solution brings medium and large rooms the clean audio and video</w:t>
      </w:r>
      <w:r w:rsidR="004A6CB7">
        <w:rPr>
          <w:rFonts w:ascii="Arial" w:hAnsi="Arial" w:cs="Arial"/>
          <w:i/>
          <w:iCs/>
          <w:sz w:val="20"/>
          <w:szCs w:val="20"/>
        </w:rPr>
        <w:t xml:space="preserve"> </w:t>
      </w:r>
      <w:r w:rsidR="00E02BEE">
        <w:rPr>
          <w:rFonts w:ascii="Arial" w:hAnsi="Arial" w:cs="Arial"/>
          <w:i/>
          <w:iCs/>
          <w:sz w:val="20"/>
          <w:szCs w:val="20"/>
        </w:rPr>
        <w:t>that</w:t>
      </w:r>
      <w:r w:rsidRPr="4CD1DD9A">
        <w:rPr>
          <w:rFonts w:ascii="Arial" w:hAnsi="Arial" w:cs="Arial"/>
          <w:i/>
          <w:iCs/>
          <w:sz w:val="20"/>
          <w:szCs w:val="20"/>
        </w:rPr>
        <w:t xml:space="preserve"> </w:t>
      </w:r>
      <w:r w:rsidR="00D64520" w:rsidRPr="4CD1DD9A">
        <w:rPr>
          <w:rFonts w:ascii="Arial" w:hAnsi="Arial" w:cs="Arial"/>
          <w:i/>
          <w:iCs/>
          <w:sz w:val="20"/>
          <w:szCs w:val="20"/>
        </w:rPr>
        <w:t xml:space="preserve">reliable </w:t>
      </w:r>
      <w:r w:rsidRPr="4CD1DD9A">
        <w:rPr>
          <w:rFonts w:ascii="Arial" w:hAnsi="Arial" w:cs="Arial"/>
          <w:i/>
          <w:iCs/>
          <w:sz w:val="20"/>
          <w:szCs w:val="20"/>
        </w:rPr>
        <w:t xml:space="preserve">AI </w:t>
      </w:r>
      <w:r w:rsidR="00B80BE7">
        <w:rPr>
          <w:rFonts w:ascii="Arial" w:hAnsi="Arial" w:cs="Arial"/>
          <w:i/>
          <w:iCs/>
          <w:sz w:val="20"/>
          <w:szCs w:val="20"/>
        </w:rPr>
        <w:t>requires</w:t>
      </w:r>
      <w:r w:rsidRPr="4CD1DD9A">
        <w:rPr>
          <w:rFonts w:ascii="Arial" w:hAnsi="Arial" w:cs="Arial"/>
          <w:i/>
          <w:iCs/>
          <w:sz w:val="20"/>
          <w:szCs w:val="20"/>
        </w:rPr>
        <w:t xml:space="preserve"> </w:t>
      </w:r>
    </w:p>
    <w:p w14:paraId="35A1F4B0" w14:textId="77777777" w:rsidR="0069245E" w:rsidRDefault="0069245E" w:rsidP="000032F6">
      <w:pPr>
        <w:spacing w:after="0"/>
        <w:jc w:val="center"/>
        <w:rPr>
          <w:rFonts w:ascii="Arial" w:hAnsi="Arial" w:cs="Arial"/>
          <w:i/>
          <w:iCs/>
          <w:sz w:val="20"/>
          <w:szCs w:val="20"/>
        </w:rPr>
      </w:pPr>
    </w:p>
    <w:p w14:paraId="550286D8" w14:textId="33575507" w:rsidR="0069245E" w:rsidRDefault="0022492D" w:rsidP="000032F6">
      <w:pPr>
        <w:spacing w:after="0"/>
        <w:jc w:val="center"/>
        <w:rPr>
          <w:rFonts w:ascii="Arial" w:hAnsi="Arial" w:cs="Arial"/>
          <w:i/>
          <w:iCs/>
          <w:sz w:val="20"/>
          <w:szCs w:val="20"/>
        </w:rPr>
      </w:pPr>
      <w:r>
        <w:rPr>
          <w:rFonts w:ascii="Arial" w:hAnsi="Arial" w:cs="Arial"/>
          <w:i/>
          <w:iCs/>
          <w:noProof/>
          <w:sz w:val="20"/>
          <w:szCs w:val="20"/>
        </w:rPr>
        <w:drawing>
          <wp:inline distT="0" distB="0" distL="0" distR="0" wp14:anchorId="3865B5C6" wp14:editId="5AA710DD">
            <wp:extent cx="5943600" cy="3962400"/>
            <wp:effectExtent l="0" t="0" r="0" b="0"/>
            <wp:docPr id="17138532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853253" name="Picture 1713853253"/>
                    <pic:cNvPicPr/>
                  </pic:nvPicPr>
                  <pic:blipFill>
                    <a:blip r:embed="rId10">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2D511DE6" w14:textId="77777777" w:rsidR="000032F6" w:rsidRPr="003F1C68" w:rsidRDefault="000032F6" w:rsidP="000032F6">
      <w:pPr>
        <w:spacing w:after="0"/>
        <w:jc w:val="center"/>
        <w:rPr>
          <w:rFonts w:ascii="Arial" w:hAnsi="Arial" w:cs="Arial"/>
          <w:i/>
          <w:iCs/>
          <w:sz w:val="20"/>
          <w:szCs w:val="20"/>
        </w:rPr>
      </w:pPr>
    </w:p>
    <w:p w14:paraId="1BF4C724" w14:textId="27A02854" w:rsidR="000032F6" w:rsidRPr="003F1C68" w:rsidRDefault="000032F6" w:rsidP="004F733C">
      <w:pPr>
        <w:spacing w:line="240" w:lineRule="auto"/>
        <w:rPr>
          <w:rFonts w:ascii="Arial" w:hAnsi="Arial" w:cs="Arial"/>
          <w:sz w:val="18"/>
          <w:szCs w:val="18"/>
        </w:rPr>
      </w:pPr>
      <w:r w:rsidRPr="4CD1DD9A">
        <w:rPr>
          <w:rFonts w:ascii="Arial" w:hAnsi="Arial" w:cs="Arial"/>
          <w:b/>
          <w:bCs/>
          <w:sz w:val="18"/>
          <w:szCs w:val="18"/>
        </w:rPr>
        <w:t xml:space="preserve">NILES, </w:t>
      </w:r>
      <w:r w:rsidR="001F604F">
        <w:rPr>
          <w:rFonts w:ascii="Arial" w:hAnsi="Arial" w:cs="Arial"/>
          <w:b/>
          <w:bCs/>
          <w:sz w:val="18"/>
          <w:szCs w:val="18"/>
        </w:rPr>
        <w:t>September 2</w:t>
      </w:r>
      <w:r w:rsidR="008D6C74">
        <w:rPr>
          <w:rFonts w:ascii="Arial" w:hAnsi="Arial" w:cs="Arial"/>
          <w:b/>
          <w:bCs/>
          <w:sz w:val="18"/>
          <w:szCs w:val="18"/>
        </w:rPr>
        <w:t>9</w:t>
      </w:r>
      <w:r w:rsidRPr="4CD1DD9A">
        <w:rPr>
          <w:rFonts w:ascii="Arial" w:hAnsi="Arial" w:cs="Arial"/>
          <w:b/>
          <w:bCs/>
          <w:sz w:val="18"/>
          <w:szCs w:val="18"/>
        </w:rPr>
        <w:t>, 2026</w:t>
      </w:r>
      <w:r w:rsidRPr="4CD1DD9A">
        <w:rPr>
          <w:rFonts w:ascii="Arial" w:hAnsi="Arial" w:cs="Arial"/>
          <w:sz w:val="18"/>
          <w:szCs w:val="18"/>
        </w:rPr>
        <w:t xml:space="preserve"> — </w:t>
      </w:r>
      <w:r w:rsidR="00497D59">
        <w:rPr>
          <w:rFonts w:ascii="Arial" w:hAnsi="Arial" w:cs="Arial"/>
          <w:sz w:val="18"/>
          <w:szCs w:val="18"/>
        </w:rPr>
        <w:t>I</w:t>
      </w:r>
      <w:r w:rsidRPr="4CD1DD9A">
        <w:rPr>
          <w:rFonts w:ascii="Arial" w:hAnsi="Arial" w:cs="Arial"/>
          <w:sz w:val="18"/>
          <w:szCs w:val="18"/>
        </w:rPr>
        <w:t xml:space="preserve">nconsistent audio and video quality </w:t>
      </w:r>
      <w:r w:rsidR="00246175" w:rsidRPr="4CD1DD9A">
        <w:rPr>
          <w:rFonts w:ascii="Arial" w:hAnsi="Arial" w:cs="Arial"/>
          <w:sz w:val="18"/>
          <w:szCs w:val="18"/>
        </w:rPr>
        <w:t xml:space="preserve">remains a </w:t>
      </w:r>
      <w:r w:rsidRPr="4CD1DD9A">
        <w:rPr>
          <w:rFonts w:ascii="Arial" w:hAnsi="Arial" w:cs="Arial"/>
          <w:sz w:val="18"/>
          <w:szCs w:val="18"/>
        </w:rPr>
        <w:t xml:space="preserve">barrier to </w:t>
      </w:r>
      <w:r w:rsidR="00E94011" w:rsidRPr="4CD1DD9A">
        <w:rPr>
          <w:rFonts w:ascii="Arial" w:hAnsi="Arial" w:cs="Arial"/>
          <w:sz w:val="18"/>
          <w:szCs w:val="18"/>
        </w:rPr>
        <w:t xml:space="preserve">the accurate transcriptions, summaries and insights </w:t>
      </w:r>
      <w:r w:rsidR="00E97E8E" w:rsidRPr="4CD1DD9A">
        <w:rPr>
          <w:rFonts w:ascii="Arial" w:hAnsi="Arial" w:cs="Arial"/>
          <w:sz w:val="18"/>
          <w:szCs w:val="18"/>
        </w:rPr>
        <w:t xml:space="preserve">that </w:t>
      </w:r>
      <w:r w:rsidR="14389456" w:rsidRPr="004F733C">
        <w:rPr>
          <w:rFonts w:ascii="Arial" w:hAnsi="Arial" w:cs="Arial"/>
          <w:sz w:val="18"/>
          <w:szCs w:val="18"/>
        </w:rPr>
        <w:t>inform</w:t>
      </w:r>
      <w:r w:rsidR="14389456" w:rsidRPr="4CD1DD9A">
        <w:rPr>
          <w:rFonts w:ascii="Arial" w:hAnsi="Arial" w:cs="Arial"/>
          <w:sz w:val="18"/>
          <w:szCs w:val="18"/>
        </w:rPr>
        <w:t xml:space="preserve"> critical</w:t>
      </w:r>
      <w:r w:rsidR="14389456" w:rsidRPr="4CD1DD9A">
        <w:rPr>
          <w:rFonts w:ascii="Arial" w:hAnsi="Arial" w:cs="Arial"/>
          <w:b/>
          <w:bCs/>
          <w:sz w:val="18"/>
          <w:szCs w:val="18"/>
        </w:rPr>
        <w:t xml:space="preserve"> </w:t>
      </w:r>
      <w:r w:rsidR="00E97E8E" w:rsidRPr="4CD1DD9A">
        <w:rPr>
          <w:rFonts w:ascii="Arial" w:hAnsi="Arial" w:cs="Arial"/>
          <w:sz w:val="18"/>
          <w:szCs w:val="18"/>
        </w:rPr>
        <w:t>business decisions</w:t>
      </w:r>
      <w:r w:rsidRPr="4CD1DD9A">
        <w:rPr>
          <w:rFonts w:ascii="Arial" w:hAnsi="Arial" w:cs="Arial"/>
          <w:sz w:val="18"/>
          <w:szCs w:val="18"/>
        </w:rPr>
        <w:t xml:space="preserve">. </w:t>
      </w:r>
      <w:hyperlink r:id="rId11" w:history="1">
        <w:r w:rsidRPr="006D2771">
          <w:rPr>
            <w:rStyle w:val="Hyperlink"/>
            <w:rFonts w:ascii="Arial" w:hAnsi="Arial" w:cs="Arial"/>
            <w:sz w:val="18"/>
            <w:szCs w:val="18"/>
          </w:rPr>
          <w:t>Shure</w:t>
        </w:r>
      </w:hyperlink>
      <w:r w:rsidR="00881BE2">
        <w:rPr>
          <w:rFonts w:ascii="Arial" w:hAnsi="Arial" w:cs="Arial"/>
          <w:sz w:val="18"/>
          <w:szCs w:val="18"/>
        </w:rPr>
        <w:t xml:space="preserve"> recently</w:t>
      </w:r>
      <w:r w:rsidRPr="4CD1DD9A">
        <w:rPr>
          <w:rFonts w:ascii="Arial" w:hAnsi="Arial" w:cs="Arial"/>
          <w:sz w:val="18"/>
          <w:szCs w:val="18"/>
        </w:rPr>
        <w:t xml:space="preserve"> announced the general availability of the </w:t>
      </w:r>
      <w:hyperlink r:id="rId12" w:history="1">
        <w:proofErr w:type="spellStart"/>
        <w:r w:rsidR="004356FB" w:rsidRPr="004356FB">
          <w:rPr>
            <w:rStyle w:val="Hyperlink"/>
            <w:rFonts w:ascii="Arial" w:hAnsi="Arial" w:cs="Arial"/>
            <w:sz w:val="18"/>
            <w:szCs w:val="18"/>
          </w:rPr>
          <w:t>IntelliMix</w:t>
        </w:r>
        <w:proofErr w:type="spellEnd"/>
        <w:r w:rsidR="004356FB">
          <w:rPr>
            <w:rStyle w:val="Hyperlink"/>
            <w:rFonts w:ascii="Arial" w:hAnsi="Arial" w:cs="Arial"/>
            <w:sz w:val="18"/>
            <w:szCs w:val="18"/>
          </w:rPr>
          <w:t>™</w:t>
        </w:r>
        <w:r w:rsidR="004356FB" w:rsidRPr="004356FB">
          <w:rPr>
            <w:rStyle w:val="Hyperlink"/>
            <w:rFonts w:ascii="Arial" w:hAnsi="Arial" w:cs="Arial"/>
            <w:sz w:val="18"/>
            <w:szCs w:val="18"/>
          </w:rPr>
          <w:t xml:space="preserve"> Bar Pro</w:t>
        </w:r>
      </w:hyperlink>
      <w:r w:rsidRPr="4CD1DD9A">
        <w:rPr>
          <w:rFonts w:ascii="Arial" w:hAnsi="Arial" w:cs="Arial"/>
          <w:sz w:val="18"/>
          <w:szCs w:val="18"/>
        </w:rPr>
        <w:t>, a</w:t>
      </w:r>
      <w:r w:rsidR="00292314">
        <w:rPr>
          <w:rFonts w:ascii="Arial" w:hAnsi="Arial" w:cs="Arial"/>
          <w:sz w:val="18"/>
          <w:szCs w:val="18"/>
        </w:rPr>
        <w:t xml:space="preserve"> </w:t>
      </w:r>
      <w:r w:rsidR="00522A3C">
        <w:rPr>
          <w:rFonts w:ascii="Arial" w:hAnsi="Arial" w:cs="Arial"/>
          <w:sz w:val="18"/>
          <w:szCs w:val="18"/>
        </w:rPr>
        <w:t xml:space="preserve">Certified for </w:t>
      </w:r>
      <w:r w:rsidR="00292314">
        <w:rPr>
          <w:rFonts w:ascii="Arial" w:hAnsi="Arial" w:cs="Arial"/>
          <w:sz w:val="18"/>
          <w:szCs w:val="18"/>
        </w:rPr>
        <w:t>Microsoft Teams all-in-one</w:t>
      </w:r>
      <w:r w:rsidRPr="4CD1DD9A">
        <w:rPr>
          <w:rFonts w:ascii="Arial" w:hAnsi="Arial" w:cs="Arial"/>
          <w:sz w:val="18"/>
          <w:szCs w:val="18"/>
        </w:rPr>
        <w:t xml:space="preserve"> </w:t>
      </w:r>
      <w:r w:rsidR="0023756C">
        <w:rPr>
          <w:rFonts w:ascii="Arial" w:hAnsi="Arial" w:cs="Arial"/>
          <w:sz w:val="18"/>
          <w:szCs w:val="18"/>
        </w:rPr>
        <w:t>collaboration</w:t>
      </w:r>
      <w:r w:rsidRPr="4CD1DD9A">
        <w:rPr>
          <w:rFonts w:ascii="Arial" w:hAnsi="Arial" w:cs="Arial"/>
          <w:sz w:val="18"/>
          <w:szCs w:val="18"/>
        </w:rPr>
        <w:t xml:space="preserve"> </w:t>
      </w:r>
      <w:r w:rsidR="00956028">
        <w:rPr>
          <w:rFonts w:ascii="Arial" w:hAnsi="Arial" w:cs="Arial"/>
          <w:sz w:val="18"/>
          <w:szCs w:val="18"/>
        </w:rPr>
        <w:t xml:space="preserve">bar </w:t>
      </w:r>
      <w:r w:rsidR="0023756C">
        <w:rPr>
          <w:rFonts w:ascii="Arial" w:hAnsi="Arial" w:cs="Arial"/>
          <w:sz w:val="18"/>
          <w:szCs w:val="18"/>
        </w:rPr>
        <w:t xml:space="preserve">and touch panel </w:t>
      </w:r>
      <w:r w:rsidR="00CF6DA4">
        <w:rPr>
          <w:rFonts w:ascii="Arial" w:hAnsi="Arial" w:cs="Arial"/>
          <w:sz w:val="18"/>
          <w:szCs w:val="18"/>
        </w:rPr>
        <w:t>for medium and large rooms designed to deliver the clean, reliable data that powers AI</w:t>
      </w:r>
      <w:r w:rsidR="005A7DC3">
        <w:rPr>
          <w:rFonts w:ascii="Arial" w:hAnsi="Arial" w:cs="Arial"/>
          <w:sz w:val="18"/>
          <w:szCs w:val="18"/>
        </w:rPr>
        <w:t>-</w:t>
      </w:r>
      <w:r w:rsidR="00CF6DA4">
        <w:rPr>
          <w:rFonts w:ascii="Arial" w:hAnsi="Arial" w:cs="Arial"/>
          <w:sz w:val="18"/>
          <w:szCs w:val="18"/>
        </w:rPr>
        <w:t xml:space="preserve">driven collaboration. </w:t>
      </w:r>
      <w:r w:rsidR="00F96A55" w:rsidRPr="4CD1DD9A">
        <w:rPr>
          <w:rFonts w:ascii="Arial" w:hAnsi="Arial" w:cs="Arial"/>
          <w:sz w:val="18"/>
          <w:szCs w:val="18"/>
        </w:rPr>
        <w:t xml:space="preserve"> </w:t>
      </w:r>
    </w:p>
    <w:p w14:paraId="5D82CF51" w14:textId="26BEA1E3" w:rsidR="3A6ED019" w:rsidRPr="002F29F7" w:rsidRDefault="3A6ED019" w:rsidP="4CD1DD9A">
      <w:pPr>
        <w:spacing w:line="240" w:lineRule="auto"/>
        <w:rPr>
          <w:rFonts w:ascii="Arial" w:hAnsi="Arial" w:cs="Arial"/>
          <w:sz w:val="18"/>
          <w:szCs w:val="18"/>
        </w:rPr>
      </w:pPr>
      <w:r w:rsidRPr="4CD1DD9A">
        <w:rPr>
          <w:rFonts w:ascii="Arial" w:hAnsi="Arial" w:cs="Arial"/>
          <w:sz w:val="18"/>
          <w:szCs w:val="18"/>
        </w:rPr>
        <w:t xml:space="preserve">“Every transcript, summary, and AI-generated insight begins with what </w:t>
      </w:r>
      <w:r w:rsidR="005A7DC3">
        <w:rPr>
          <w:rFonts w:ascii="Arial" w:hAnsi="Arial" w:cs="Arial"/>
          <w:sz w:val="18"/>
          <w:szCs w:val="18"/>
        </w:rPr>
        <w:t xml:space="preserve">your </w:t>
      </w:r>
      <w:r w:rsidRPr="4CD1DD9A">
        <w:rPr>
          <w:rFonts w:ascii="Arial" w:hAnsi="Arial" w:cs="Arial"/>
          <w:sz w:val="18"/>
          <w:szCs w:val="18"/>
        </w:rPr>
        <w:t>room</w:t>
      </w:r>
      <w:r w:rsidR="005A7DC3">
        <w:rPr>
          <w:rFonts w:ascii="Arial" w:hAnsi="Arial" w:cs="Arial"/>
          <w:sz w:val="18"/>
          <w:szCs w:val="18"/>
        </w:rPr>
        <w:t>’s devices can</w:t>
      </w:r>
      <w:r w:rsidRPr="4CD1DD9A">
        <w:rPr>
          <w:rFonts w:ascii="Arial" w:hAnsi="Arial" w:cs="Arial"/>
          <w:sz w:val="18"/>
          <w:szCs w:val="18"/>
        </w:rPr>
        <w:t xml:space="preserve"> hear and see. When the inputs are clean, </w:t>
      </w:r>
      <w:r w:rsidR="009045D6">
        <w:rPr>
          <w:rFonts w:ascii="Arial" w:hAnsi="Arial" w:cs="Arial"/>
          <w:sz w:val="18"/>
          <w:szCs w:val="18"/>
        </w:rPr>
        <w:t>confidence in the outputs increases</w:t>
      </w:r>
      <w:r w:rsidR="00744E74">
        <w:rPr>
          <w:rFonts w:ascii="Arial" w:hAnsi="Arial" w:cs="Arial"/>
          <w:sz w:val="18"/>
          <w:szCs w:val="18"/>
        </w:rPr>
        <w:t>, an</w:t>
      </w:r>
      <w:r w:rsidR="00C218FE">
        <w:rPr>
          <w:rFonts w:ascii="Arial" w:hAnsi="Arial" w:cs="Arial"/>
          <w:sz w:val="18"/>
          <w:szCs w:val="18"/>
        </w:rPr>
        <w:t xml:space="preserve">d </w:t>
      </w:r>
      <w:r w:rsidR="00C32DA0">
        <w:rPr>
          <w:rFonts w:ascii="Arial" w:hAnsi="Arial" w:cs="Arial"/>
          <w:sz w:val="18"/>
          <w:szCs w:val="18"/>
        </w:rPr>
        <w:t>this</w:t>
      </w:r>
      <w:r w:rsidR="00C218FE">
        <w:rPr>
          <w:rFonts w:ascii="Arial" w:hAnsi="Arial" w:cs="Arial"/>
          <w:sz w:val="18"/>
          <w:szCs w:val="18"/>
        </w:rPr>
        <w:t xml:space="preserve"> becom</w:t>
      </w:r>
      <w:r w:rsidR="00954284">
        <w:rPr>
          <w:rFonts w:ascii="Arial" w:hAnsi="Arial" w:cs="Arial"/>
          <w:sz w:val="18"/>
          <w:szCs w:val="18"/>
        </w:rPr>
        <w:t xml:space="preserve">es </w:t>
      </w:r>
      <w:r w:rsidR="009045D6">
        <w:rPr>
          <w:rFonts w:ascii="Arial" w:hAnsi="Arial" w:cs="Arial"/>
          <w:sz w:val="18"/>
          <w:szCs w:val="18"/>
        </w:rPr>
        <w:t>even more</w:t>
      </w:r>
      <w:r w:rsidR="00D7700D">
        <w:rPr>
          <w:rFonts w:ascii="Arial" w:hAnsi="Arial" w:cs="Arial"/>
          <w:sz w:val="18"/>
          <w:szCs w:val="18"/>
        </w:rPr>
        <w:t xml:space="preserve"> impo</w:t>
      </w:r>
      <w:r w:rsidR="0038054A">
        <w:rPr>
          <w:rFonts w:ascii="Arial" w:hAnsi="Arial" w:cs="Arial"/>
          <w:sz w:val="18"/>
          <w:szCs w:val="18"/>
        </w:rPr>
        <w:t>rtan</w:t>
      </w:r>
      <w:r w:rsidR="00841F0E">
        <w:rPr>
          <w:rFonts w:ascii="Arial" w:hAnsi="Arial" w:cs="Arial"/>
          <w:sz w:val="18"/>
          <w:szCs w:val="18"/>
        </w:rPr>
        <w:t>t wh</w:t>
      </w:r>
      <w:r w:rsidR="003A1E5C">
        <w:rPr>
          <w:rFonts w:ascii="Arial" w:hAnsi="Arial" w:cs="Arial"/>
          <w:sz w:val="18"/>
          <w:szCs w:val="18"/>
        </w:rPr>
        <w:t>en collabo</w:t>
      </w:r>
      <w:r w:rsidR="00A27820">
        <w:rPr>
          <w:rFonts w:ascii="Arial" w:hAnsi="Arial" w:cs="Arial"/>
          <w:sz w:val="18"/>
          <w:szCs w:val="18"/>
        </w:rPr>
        <w:t>rati</w:t>
      </w:r>
      <w:r w:rsidR="00D05295">
        <w:rPr>
          <w:rFonts w:ascii="Arial" w:hAnsi="Arial" w:cs="Arial"/>
          <w:sz w:val="18"/>
          <w:szCs w:val="18"/>
        </w:rPr>
        <w:t>ng with</w:t>
      </w:r>
      <w:r w:rsidR="00F32FA8">
        <w:rPr>
          <w:rFonts w:ascii="Arial" w:hAnsi="Arial" w:cs="Arial"/>
          <w:sz w:val="18"/>
          <w:szCs w:val="18"/>
        </w:rPr>
        <w:t xml:space="preserve"> AI agen</w:t>
      </w:r>
      <w:r w:rsidR="008C0095">
        <w:rPr>
          <w:rFonts w:ascii="Arial" w:hAnsi="Arial" w:cs="Arial"/>
          <w:sz w:val="18"/>
          <w:szCs w:val="18"/>
        </w:rPr>
        <w:t>ts</w:t>
      </w:r>
      <w:r w:rsidR="3B4A7832" w:rsidRPr="55652CD1">
        <w:rPr>
          <w:rFonts w:ascii="Arial" w:hAnsi="Arial" w:cs="Arial"/>
          <w:sz w:val="18"/>
          <w:szCs w:val="18"/>
        </w:rPr>
        <w:t>,” said Sam Sabet, Chief Technology Officer at Shure</w:t>
      </w:r>
      <w:r w:rsidR="001F0960" w:rsidRPr="48743594">
        <w:rPr>
          <w:rFonts w:ascii="Arial" w:hAnsi="Arial" w:cs="Arial"/>
          <w:sz w:val="18"/>
          <w:szCs w:val="18"/>
        </w:rPr>
        <w:t>.</w:t>
      </w:r>
      <w:r w:rsidR="00EF1C6E">
        <w:rPr>
          <w:rFonts w:ascii="Arial" w:hAnsi="Arial" w:cs="Arial"/>
          <w:sz w:val="18"/>
          <w:szCs w:val="18"/>
        </w:rPr>
        <w:t xml:space="preserve"> </w:t>
      </w:r>
      <w:r w:rsidR="5DF612D4" w:rsidRPr="39CC8FAF">
        <w:rPr>
          <w:rFonts w:ascii="Arial" w:hAnsi="Arial" w:cs="Arial"/>
          <w:sz w:val="18"/>
          <w:szCs w:val="18"/>
        </w:rPr>
        <w:t>“</w:t>
      </w:r>
      <w:r w:rsidR="00152A62">
        <w:rPr>
          <w:rFonts w:ascii="Arial" w:hAnsi="Arial" w:cs="Arial"/>
          <w:sz w:val="18"/>
          <w:szCs w:val="18"/>
        </w:rPr>
        <w:t>Modern</w:t>
      </w:r>
      <w:r w:rsidR="00E36954">
        <w:rPr>
          <w:rFonts w:ascii="Arial" w:hAnsi="Arial" w:cs="Arial"/>
          <w:sz w:val="18"/>
          <w:szCs w:val="18"/>
        </w:rPr>
        <w:t xml:space="preserve"> teams need trustworthy output</w:t>
      </w:r>
      <w:r w:rsidR="002F25F4">
        <w:rPr>
          <w:rFonts w:ascii="Arial" w:hAnsi="Arial" w:cs="Arial"/>
          <w:sz w:val="18"/>
          <w:szCs w:val="18"/>
        </w:rPr>
        <w:t>s</w:t>
      </w:r>
      <w:r w:rsidR="00E36954">
        <w:rPr>
          <w:rFonts w:ascii="Arial" w:hAnsi="Arial" w:cs="Arial"/>
          <w:sz w:val="18"/>
          <w:szCs w:val="18"/>
        </w:rPr>
        <w:t xml:space="preserve"> to make the</w:t>
      </w:r>
      <w:r w:rsidR="00863CC1">
        <w:rPr>
          <w:rFonts w:ascii="Arial" w:hAnsi="Arial" w:cs="Arial"/>
          <w:sz w:val="18"/>
          <w:szCs w:val="18"/>
        </w:rPr>
        <w:t xml:space="preserve"> </w:t>
      </w:r>
      <w:r w:rsidR="00E026EF">
        <w:rPr>
          <w:rFonts w:ascii="Arial" w:hAnsi="Arial" w:cs="Arial"/>
          <w:sz w:val="18"/>
          <w:szCs w:val="18"/>
        </w:rPr>
        <w:t>r</w:t>
      </w:r>
      <w:r w:rsidR="009E78C0">
        <w:rPr>
          <w:rFonts w:ascii="Arial" w:hAnsi="Arial" w:cs="Arial"/>
          <w:sz w:val="18"/>
          <w:szCs w:val="18"/>
        </w:rPr>
        <w:t>ight strategic</w:t>
      </w:r>
      <w:r w:rsidR="0078452F">
        <w:rPr>
          <w:rFonts w:ascii="Arial" w:hAnsi="Arial" w:cs="Arial"/>
          <w:sz w:val="18"/>
          <w:szCs w:val="18"/>
        </w:rPr>
        <w:t xml:space="preserve"> </w:t>
      </w:r>
      <w:r w:rsidRPr="4CD1DD9A">
        <w:rPr>
          <w:rFonts w:ascii="Arial" w:hAnsi="Arial" w:cs="Arial"/>
          <w:sz w:val="18"/>
          <w:szCs w:val="18"/>
        </w:rPr>
        <w:t>decisions</w:t>
      </w:r>
      <w:r w:rsidR="1C25B6D3" w:rsidRPr="4419B0EC">
        <w:rPr>
          <w:rFonts w:ascii="Arial" w:hAnsi="Arial" w:cs="Arial"/>
          <w:sz w:val="18"/>
          <w:szCs w:val="18"/>
        </w:rPr>
        <w:t>.</w:t>
      </w:r>
      <w:r w:rsidRPr="4CD1DD9A">
        <w:rPr>
          <w:rFonts w:ascii="Arial" w:hAnsi="Arial" w:cs="Arial"/>
          <w:sz w:val="18"/>
          <w:szCs w:val="18"/>
        </w:rPr>
        <w:t xml:space="preserve"> </w:t>
      </w:r>
      <w:r w:rsidR="3CBE6921" w:rsidRPr="0CB92EB6">
        <w:rPr>
          <w:rFonts w:ascii="Arial" w:hAnsi="Arial" w:cs="Arial"/>
          <w:sz w:val="18"/>
          <w:szCs w:val="18"/>
        </w:rPr>
        <w:t>T</w:t>
      </w:r>
      <w:r w:rsidR="003D20AE" w:rsidRPr="0CB92EB6">
        <w:rPr>
          <w:rFonts w:ascii="Arial" w:hAnsi="Arial" w:cs="Arial"/>
          <w:sz w:val="18"/>
          <w:szCs w:val="18"/>
        </w:rPr>
        <w:t>he</w:t>
      </w:r>
      <w:r w:rsidR="003D20AE" w:rsidRPr="003D20AE">
        <w:rPr>
          <w:rFonts w:ascii="Arial" w:hAnsi="Arial" w:cs="Arial"/>
          <w:sz w:val="18"/>
          <w:szCs w:val="18"/>
        </w:rPr>
        <w:t xml:space="preserve"> </w:t>
      </w:r>
      <w:proofErr w:type="spellStart"/>
      <w:r w:rsidR="003D20AE" w:rsidRPr="003D20AE">
        <w:rPr>
          <w:rFonts w:ascii="Arial" w:hAnsi="Arial" w:cs="Arial"/>
          <w:sz w:val="18"/>
          <w:szCs w:val="18"/>
        </w:rPr>
        <w:t>IntelliMix</w:t>
      </w:r>
      <w:proofErr w:type="spellEnd"/>
      <w:r w:rsidR="003D20AE" w:rsidRPr="003D20AE">
        <w:rPr>
          <w:rFonts w:ascii="Arial" w:hAnsi="Arial" w:cs="Arial"/>
          <w:sz w:val="18"/>
          <w:szCs w:val="18"/>
        </w:rPr>
        <w:t xml:space="preserve"> Bar Pro delivers </w:t>
      </w:r>
      <w:r w:rsidR="56DC6D1B" w:rsidRPr="6E4565E7">
        <w:rPr>
          <w:rFonts w:ascii="Arial" w:hAnsi="Arial" w:cs="Arial"/>
          <w:sz w:val="18"/>
          <w:szCs w:val="18"/>
        </w:rPr>
        <w:t xml:space="preserve">the </w:t>
      </w:r>
      <w:r w:rsidR="003D20AE" w:rsidRPr="6E4565E7">
        <w:rPr>
          <w:rFonts w:ascii="Arial" w:hAnsi="Arial" w:cs="Arial"/>
          <w:sz w:val="18"/>
          <w:szCs w:val="18"/>
        </w:rPr>
        <w:t>trusted</w:t>
      </w:r>
      <w:r w:rsidR="003D20AE" w:rsidRPr="003D20AE">
        <w:rPr>
          <w:rFonts w:ascii="Arial" w:hAnsi="Arial" w:cs="Arial"/>
          <w:sz w:val="18"/>
          <w:szCs w:val="18"/>
        </w:rPr>
        <w:t xml:space="preserve"> audio and video performance </w:t>
      </w:r>
      <w:r w:rsidR="18752FF0" w:rsidRPr="76BDDC5E">
        <w:rPr>
          <w:rFonts w:ascii="Arial" w:hAnsi="Arial" w:cs="Arial"/>
          <w:sz w:val="18"/>
          <w:szCs w:val="18"/>
        </w:rPr>
        <w:t>that powers</w:t>
      </w:r>
      <w:r w:rsidR="003D20AE" w:rsidRPr="657C1FFC">
        <w:rPr>
          <w:rFonts w:ascii="Arial" w:hAnsi="Arial" w:cs="Arial"/>
          <w:sz w:val="18"/>
          <w:szCs w:val="18"/>
        </w:rPr>
        <w:t xml:space="preserve"> </w:t>
      </w:r>
      <w:r w:rsidR="18752FF0" w:rsidRPr="44A8BE8B">
        <w:rPr>
          <w:rFonts w:ascii="Arial" w:hAnsi="Arial" w:cs="Arial"/>
          <w:sz w:val="18"/>
          <w:szCs w:val="18"/>
        </w:rPr>
        <w:t xml:space="preserve">those </w:t>
      </w:r>
      <w:r w:rsidR="18752FF0" w:rsidRPr="77A3D3B2">
        <w:rPr>
          <w:rFonts w:ascii="Arial" w:hAnsi="Arial" w:cs="Arial"/>
          <w:sz w:val="18"/>
          <w:szCs w:val="18"/>
        </w:rPr>
        <w:t>outputs</w:t>
      </w:r>
      <w:r w:rsidR="003D20AE" w:rsidRPr="44A8BE8B">
        <w:rPr>
          <w:rFonts w:ascii="Arial" w:hAnsi="Arial" w:cs="Arial"/>
          <w:sz w:val="18"/>
          <w:szCs w:val="18"/>
        </w:rPr>
        <w:t xml:space="preserve"> </w:t>
      </w:r>
      <w:r w:rsidR="003D20AE" w:rsidRPr="003D20AE">
        <w:rPr>
          <w:rFonts w:ascii="Arial" w:hAnsi="Arial" w:cs="Arial"/>
          <w:sz w:val="18"/>
          <w:szCs w:val="18"/>
        </w:rPr>
        <w:t>in medium and large rooms, where enterprise AI has the most to gain, and the least room for error</w:t>
      </w:r>
      <w:r w:rsidR="00BA5E23">
        <w:rPr>
          <w:rFonts w:ascii="Arial" w:hAnsi="Arial" w:cs="Arial"/>
          <w:sz w:val="18"/>
          <w:szCs w:val="18"/>
        </w:rPr>
        <w:t>.</w:t>
      </w:r>
      <w:r w:rsidR="003D20AE">
        <w:rPr>
          <w:rFonts w:ascii="Arial" w:hAnsi="Arial" w:cs="Arial"/>
          <w:sz w:val="18"/>
          <w:szCs w:val="18"/>
        </w:rPr>
        <w:t>”</w:t>
      </w:r>
      <w:r w:rsidR="003D20AE" w:rsidRPr="003D20AE" w:rsidDel="003D20AE">
        <w:rPr>
          <w:rFonts w:ascii="Arial" w:hAnsi="Arial" w:cs="Arial"/>
          <w:sz w:val="18"/>
          <w:szCs w:val="18"/>
        </w:rPr>
        <w:t xml:space="preserve"> </w:t>
      </w:r>
    </w:p>
    <w:p w14:paraId="1888679A" w14:textId="28ED62E2" w:rsidR="000032F6" w:rsidRDefault="6FBEFBDB" w:rsidP="4CD1DD9A">
      <w:pPr>
        <w:spacing w:line="240" w:lineRule="auto"/>
      </w:pPr>
      <w:r w:rsidRPr="244012D9">
        <w:rPr>
          <w:rFonts w:ascii="Arial" w:hAnsi="Arial" w:cs="Arial"/>
          <w:sz w:val="18"/>
          <w:szCs w:val="18"/>
        </w:rPr>
        <w:t>T</w:t>
      </w:r>
      <w:r w:rsidR="0B28F891" w:rsidRPr="244012D9">
        <w:rPr>
          <w:rFonts w:ascii="Arial" w:hAnsi="Arial" w:cs="Arial"/>
          <w:sz w:val="18"/>
          <w:szCs w:val="18"/>
        </w:rPr>
        <w:t xml:space="preserve">he </w:t>
      </w:r>
      <w:proofErr w:type="spellStart"/>
      <w:r w:rsidR="0B28F891" w:rsidRPr="244012D9">
        <w:rPr>
          <w:rFonts w:ascii="Arial" w:hAnsi="Arial" w:cs="Arial"/>
          <w:sz w:val="18"/>
          <w:szCs w:val="18"/>
        </w:rPr>
        <w:t>IntelliMix</w:t>
      </w:r>
      <w:proofErr w:type="spellEnd"/>
      <w:r w:rsidR="0B28F891" w:rsidRPr="244012D9">
        <w:rPr>
          <w:rFonts w:ascii="Arial" w:hAnsi="Arial" w:cs="Arial"/>
          <w:sz w:val="18"/>
          <w:szCs w:val="18"/>
        </w:rPr>
        <w:t xml:space="preserve"> Bar Pro </w:t>
      </w:r>
      <w:r w:rsidR="63285AA5" w:rsidRPr="244012D9">
        <w:rPr>
          <w:rFonts w:ascii="Arial" w:hAnsi="Arial" w:cs="Arial"/>
          <w:sz w:val="18"/>
          <w:szCs w:val="18"/>
        </w:rPr>
        <w:t>combines</w:t>
      </w:r>
      <w:r w:rsidR="0B28F891" w:rsidRPr="244012D9">
        <w:rPr>
          <w:rFonts w:ascii="Arial" w:hAnsi="Arial" w:cs="Arial"/>
          <w:sz w:val="18"/>
          <w:szCs w:val="18"/>
        </w:rPr>
        <w:t xml:space="preserve"> </w:t>
      </w:r>
      <w:proofErr w:type="spellStart"/>
      <w:r w:rsidR="0B28F891" w:rsidRPr="244012D9">
        <w:rPr>
          <w:rFonts w:ascii="Arial" w:hAnsi="Arial" w:cs="Arial"/>
          <w:sz w:val="18"/>
          <w:szCs w:val="18"/>
        </w:rPr>
        <w:t>IntelliMix</w:t>
      </w:r>
      <w:proofErr w:type="spellEnd"/>
      <w:r w:rsidR="0B28F891" w:rsidRPr="244012D9">
        <w:rPr>
          <w:rFonts w:ascii="Arial" w:hAnsi="Arial" w:cs="Arial"/>
          <w:sz w:val="18"/>
          <w:szCs w:val="18"/>
        </w:rPr>
        <w:t xml:space="preserve"> View</w:t>
      </w:r>
      <w:r w:rsidR="0B28F891" w:rsidRPr="244012D9">
        <w:rPr>
          <w:rFonts w:ascii="Arial" w:hAnsi="Arial" w:cs="Arial"/>
          <w:sz w:val="18"/>
          <w:szCs w:val="18"/>
          <w:vertAlign w:val="superscript"/>
        </w:rPr>
        <w:t>™</w:t>
      </w:r>
      <w:r w:rsidR="0B28F891" w:rsidRPr="244012D9">
        <w:rPr>
          <w:rFonts w:ascii="Arial" w:hAnsi="Arial" w:cs="Arial"/>
          <w:sz w:val="18"/>
          <w:szCs w:val="18"/>
        </w:rPr>
        <w:t xml:space="preserve"> AI video framing</w:t>
      </w:r>
      <w:r w:rsidR="3636DF4A" w:rsidRPr="244012D9">
        <w:rPr>
          <w:rFonts w:ascii="Arial" w:hAnsi="Arial" w:cs="Arial"/>
          <w:sz w:val="18"/>
          <w:szCs w:val="18"/>
        </w:rPr>
        <w:t xml:space="preserve"> technology</w:t>
      </w:r>
      <w:r w:rsidR="0B28F891" w:rsidRPr="244012D9">
        <w:rPr>
          <w:rFonts w:ascii="Arial" w:hAnsi="Arial" w:cs="Arial"/>
          <w:sz w:val="18"/>
          <w:szCs w:val="18"/>
        </w:rPr>
        <w:t xml:space="preserve"> with onboard </w:t>
      </w:r>
      <w:proofErr w:type="spellStart"/>
      <w:r w:rsidR="0B28F891" w:rsidRPr="244012D9">
        <w:rPr>
          <w:rFonts w:ascii="Arial" w:hAnsi="Arial" w:cs="Arial"/>
          <w:sz w:val="18"/>
          <w:szCs w:val="18"/>
        </w:rPr>
        <w:t>IntelliMix</w:t>
      </w:r>
      <w:proofErr w:type="spellEnd"/>
      <w:r w:rsidR="0B28F891" w:rsidRPr="244012D9">
        <w:rPr>
          <w:rFonts w:ascii="Arial" w:hAnsi="Arial" w:cs="Arial"/>
          <w:sz w:val="18"/>
          <w:szCs w:val="18"/>
          <w:vertAlign w:val="superscript"/>
        </w:rPr>
        <w:t>™</w:t>
      </w:r>
      <w:r w:rsidR="0B28F891" w:rsidRPr="244012D9">
        <w:rPr>
          <w:rFonts w:ascii="Arial" w:hAnsi="Arial" w:cs="Arial"/>
          <w:sz w:val="18"/>
          <w:szCs w:val="18"/>
        </w:rPr>
        <w:t xml:space="preserve"> audio processing</w:t>
      </w:r>
      <w:r w:rsidR="1B600E5A" w:rsidRPr="244012D9">
        <w:rPr>
          <w:rFonts w:ascii="Arial" w:hAnsi="Arial" w:cs="Arial"/>
          <w:sz w:val="18"/>
          <w:szCs w:val="18"/>
        </w:rPr>
        <w:t xml:space="preserve"> to</w:t>
      </w:r>
      <w:r w:rsidR="0B28F891" w:rsidRPr="244012D9">
        <w:rPr>
          <w:rFonts w:ascii="Arial" w:hAnsi="Arial" w:cs="Arial"/>
          <w:sz w:val="18"/>
          <w:szCs w:val="18"/>
        </w:rPr>
        <w:t xml:space="preserve"> </w:t>
      </w:r>
      <w:r w:rsidR="73FBE9D0" w:rsidRPr="244012D9">
        <w:rPr>
          <w:rFonts w:ascii="Arial" w:hAnsi="Arial" w:cs="Arial"/>
          <w:sz w:val="18"/>
          <w:szCs w:val="18"/>
        </w:rPr>
        <w:t>captu</w:t>
      </w:r>
      <w:r w:rsidR="4C3F7ED6" w:rsidRPr="244012D9">
        <w:rPr>
          <w:rFonts w:ascii="Arial" w:hAnsi="Arial" w:cs="Arial"/>
          <w:sz w:val="18"/>
          <w:szCs w:val="18"/>
        </w:rPr>
        <w:t xml:space="preserve">re </w:t>
      </w:r>
      <w:r w:rsidR="0B28F891" w:rsidRPr="244012D9">
        <w:rPr>
          <w:rFonts w:ascii="Arial" w:hAnsi="Arial" w:cs="Arial"/>
          <w:sz w:val="18"/>
          <w:szCs w:val="18"/>
        </w:rPr>
        <w:t>speech, facial expressions, and non</w:t>
      </w:r>
      <w:r w:rsidR="5B7F1FA5" w:rsidRPr="244012D9">
        <w:rPr>
          <w:rFonts w:ascii="Arial" w:hAnsi="Arial" w:cs="Arial"/>
          <w:sz w:val="18"/>
          <w:szCs w:val="18"/>
        </w:rPr>
        <w:t>-</w:t>
      </w:r>
      <w:r w:rsidR="0B28F891" w:rsidRPr="244012D9">
        <w:rPr>
          <w:rFonts w:ascii="Arial" w:hAnsi="Arial" w:cs="Arial"/>
          <w:sz w:val="18"/>
          <w:szCs w:val="18"/>
        </w:rPr>
        <w:t>verbal cues</w:t>
      </w:r>
      <w:r w:rsidR="02766399" w:rsidRPr="244012D9">
        <w:rPr>
          <w:rFonts w:ascii="Arial" w:hAnsi="Arial" w:cs="Arial"/>
          <w:sz w:val="18"/>
          <w:szCs w:val="18"/>
        </w:rPr>
        <w:t xml:space="preserve"> thr</w:t>
      </w:r>
      <w:r w:rsidR="71457B5F" w:rsidRPr="244012D9">
        <w:rPr>
          <w:rFonts w:ascii="Arial" w:hAnsi="Arial" w:cs="Arial"/>
          <w:sz w:val="18"/>
          <w:szCs w:val="18"/>
        </w:rPr>
        <w:t>oughout th</w:t>
      </w:r>
      <w:r w:rsidR="0137E55C" w:rsidRPr="244012D9">
        <w:rPr>
          <w:rFonts w:ascii="Arial" w:hAnsi="Arial" w:cs="Arial"/>
          <w:sz w:val="18"/>
          <w:szCs w:val="18"/>
        </w:rPr>
        <w:t>e room</w:t>
      </w:r>
      <w:r w:rsidR="1E085F65" w:rsidRPr="244012D9">
        <w:rPr>
          <w:rFonts w:ascii="Arial" w:hAnsi="Arial" w:cs="Arial"/>
          <w:sz w:val="18"/>
          <w:szCs w:val="18"/>
        </w:rPr>
        <w:t>,</w:t>
      </w:r>
      <w:r w:rsidR="0B28F891" w:rsidRPr="244012D9">
        <w:rPr>
          <w:rFonts w:ascii="Arial" w:hAnsi="Arial" w:cs="Arial"/>
          <w:sz w:val="18"/>
          <w:szCs w:val="18"/>
        </w:rPr>
        <w:t xml:space="preserve"> </w:t>
      </w:r>
      <w:r w:rsidR="5043CB33" w:rsidRPr="244012D9">
        <w:rPr>
          <w:rFonts w:ascii="Arial" w:hAnsi="Arial" w:cs="Arial"/>
          <w:sz w:val="18"/>
          <w:szCs w:val="18"/>
        </w:rPr>
        <w:t>i</w:t>
      </w:r>
      <w:r w:rsidR="6168DDE9" w:rsidRPr="244012D9">
        <w:rPr>
          <w:rFonts w:ascii="Arial" w:hAnsi="Arial" w:cs="Arial"/>
          <w:sz w:val="18"/>
          <w:szCs w:val="18"/>
        </w:rPr>
        <w:t>ncluding</w:t>
      </w:r>
      <w:r w:rsidR="274CAB93" w:rsidRPr="244012D9">
        <w:rPr>
          <w:rFonts w:ascii="Arial" w:hAnsi="Arial" w:cs="Arial"/>
          <w:sz w:val="18"/>
          <w:szCs w:val="18"/>
        </w:rPr>
        <w:t xml:space="preserve"> thos</w:t>
      </w:r>
      <w:r w:rsidR="3862DBE1" w:rsidRPr="244012D9">
        <w:rPr>
          <w:rFonts w:ascii="Arial" w:hAnsi="Arial" w:cs="Arial"/>
          <w:sz w:val="18"/>
          <w:szCs w:val="18"/>
        </w:rPr>
        <w:t>e s</w:t>
      </w:r>
      <w:r w:rsidR="44C4EB25" w:rsidRPr="244012D9">
        <w:rPr>
          <w:rFonts w:ascii="Arial" w:hAnsi="Arial" w:cs="Arial"/>
          <w:sz w:val="18"/>
          <w:szCs w:val="18"/>
        </w:rPr>
        <w:t>itting</w:t>
      </w:r>
      <w:r w:rsidR="71C7D0FB" w:rsidRPr="244012D9">
        <w:rPr>
          <w:rFonts w:ascii="Arial" w:hAnsi="Arial" w:cs="Arial"/>
          <w:sz w:val="18"/>
          <w:szCs w:val="18"/>
        </w:rPr>
        <w:t xml:space="preserve"> near</w:t>
      </w:r>
      <w:r w:rsidR="6C1BF094" w:rsidRPr="244012D9">
        <w:rPr>
          <w:rFonts w:ascii="Arial" w:hAnsi="Arial" w:cs="Arial"/>
          <w:sz w:val="18"/>
          <w:szCs w:val="18"/>
        </w:rPr>
        <w:t xml:space="preserve">est and </w:t>
      </w:r>
      <w:r w:rsidR="20385556" w:rsidRPr="244012D9">
        <w:rPr>
          <w:rFonts w:ascii="Arial" w:hAnsi="Arial" w:cs="Arial"/>
          <w:sz w:val="18"/>
          <w:szCs w:val="18"/>
        </w:rPr>
        <w:t>at the end of the</w:t>
      </w:r>
      <w:r w:rsidR="466CC128" w:rsidRPr="244012D9">
        <w:rPr>
          <w:rFonts w:ascii="Arial" w:hAnsi="Arial" w:cs="Arial"/>
          <w:sz w:val="18"/>
          <w:szCs w:val="18"/>
        </w:rPr>
        <w:t xml:space="preserve"> table</w:t>
      </w:r>
      <w:r w:rsidR="3C799E5D" w:rsidRPr="244012D9">
        <w:rPr>
          <w:rFonts w:ascii="Arial" w:hAnsi="Arial" w:cs="Arial"/>
          <w:sz w:val="18"/>
          <w:szCs w:val="18"/>
        </w:rPr>
        <w:t>.</w:t>
      </w:r>
      <w:r w:rsidR="43C93449" w:rsidRPr="244012D9">
        <w:rPr>
          <w:rFonts w:ascii="Arial" w:hAnsi="Arial" w:cs="Arial"/>
          <w:sz w:val="18"/>
          <w:szCs w:val="18"/>
        </w:rPr>
        <w:t xml:space="preserve"> </w:t>
      </w:r>
      <w:r w:rsidR="56E76272" w:rsidRPr="244012D9">
        <w:rPr>
          <w:rFonts w:ascii="Arial" w:hAnsi="Arial" w:cs="Arial"/>
          <w:sz w:val="18"/>
          <w:szCs w:val="18"/>
        </w:rPr>
        <w:t>This</w:t>
      </w:r>
      <w:r w:rsidR="023BB8C7" w:rsidRPr="244012D9">
        <w:rPr>
          <w:rFonts w:ascii="Arial" w:hAnsi="Arial" w:cs="Arial"/>
          <w:sz w:val="18"/>
          <w:szCs w:val="18"/>
        </w:rPr>
        <w:t xml:space="preserve"> al</w:t>
      </w:r>
      <w:r w:rsidR="48431C32" w:rsidRPr="244012D9">
        <w:rPr>
          <w:rFonts w:ascii="Arial" w:hAnsi="Arial" w:cs="Arial"/>
          <w:sz w:val="18"/>
          <w:szCs w:val="18"/>
        </w:rPr>
        <w:t>lo</w:t>
      </w:r>
      <w:r w:rsidR="44DC1F30" w:rsidRPr="244012D9">
        <w:rPr>
          <w:rFonts w:ascii="Arial" w:hAnsi="Arial" w:cs="Arial"/>
          <w:sz w:val="18"/>
          <w:szCs w:val="18"/>
        </w:rPr>
        <w:t>ws AI</w:t>
      </w:r>
      <w:r w:rsidR="2FC27ADE" w:rsidRPr="244012D9">
        <w:rPr>
          <w:rFonts w:ascii="Arial" w:hAnsi="Arial" w:cs="Arial"/>
          <w:sz w:val="18"/>
          <w:szCs w:val="18"/>
        </w:rPr>
        <w:t xml:space="preserve"> tools </w:t>
      </w:r>
      <w:r w:rsidR="62986B78" w:rsidRPr="244012D9">
        <w:rPr>
          <w:rFonts w:ascii="Arial" w:hAnsi="Arial" w:cs="Arial"/>
          <w:sz w:val="18"/>
          <w:szCs w:val="18"/>
        </w:rPr>
        <w:t>to pro</w:t>
      </w:r>
      <w:r w:rsidR="764F7FEE" w:rsidRPr="244012D9">
        <w:rPr>
          <w:rFonts w:ascii="Arial" w:hAnsi="Arial" w:cs="Arial"/>
          <w:sz w:val="18"/>
          <w:szCs w:val="18"/>
        </w:rPr>
        <w:t>duce</w:t>
      </w:r>
      <w:r w:rsidR="0B28F891" w:rsidRPr="244012D9">
        <w:rPr>
          <w:rFonts w:ascii="Arial" w:hAnsi="Arial" w:cs="Arial"/>
          <w:sz w:val="18"/>
          <w:szCs w:val="18"/>
        </w:rPr>
        <w:t xml:space="preserve"> </w:t>
      </w:r>
      <w:r w:rsidR="56E76272" w:rsidRPr="244012D9">
        <w:rPr>
          <w:rFonts w:ascii="Arial" w:hAnsi="Arial" w:cs="Arial"/>
          <w:sz w:val="18"/>
          <w:szCs w:val="18"/>
        </w:rPr>
        <w:t>more accurate</w:t>
      </w:r>
      <w:r w:rsidR="0B28F891" w:rsidRPr="244012D9">
        <w:rPr>
          <w:rFonts w:ascii="Arial" w:hAnsi="Arial" w:cs="Arial"/>
          <w:sz w:val="18"/>
          <w:szCs w:val="18"/>
        </w:rPr>
        <w:t xml:space="preserve"> transcriptions </w:t>
      </w:r>
      <w:r w:rsidR="5CDCB26E" w:rsidRPr="244012D9">
        <w:rPr>
          <w:rFonts w:ascii="Arial" w:hAnsi="Arial" w:cs="Arial"/>
          <w:sz w:val="18"/>
          <w:szCs w:val="18"/>
        </w:rPr>
        <w:t>t</w:t>
      </w:r>
      <w:r w:rsidR="4ECC016D" w:rsidRPr="244012D9">
        <w:rPr>
          <w:rFonts w:ascii="Arial" w:hAnsi="Arial" w:cs="Arial"/>
          <w:sz w:val="18"/>
          <w:szCs w:val="18"/>
        </w:rPr>
        <w:t>o suppor</w:t>
      </w:r>
      <w:r w:rsidR="34BC9372" w:rsidRPr="244012D9">
        <w:rPr>
          <w:rFonts w:ascii="Arial" w:hAnsi="Arial" w:cs="Arial"/>
          <w:sz w:val="18"/>
          <w:szCs w:val="18"/>
        </w:rPr>
        <w:t xml:space="preserve">t </w:t>
      </w:r>
      <w:r w:rsidR="5EDC55FD" w:rsidRPr="244012D9">
        <w:rPr>
          <w:rFonts w:ascii="Arial" w:hAnsi="Arial" w:cs="Arial"/>
          <w:sz w:val="18"/>
          <w:szCs w:val="18"/>
        </w:rPr>
        <w:t>more</w:t>
      </w:r>
      <w:r w:rsidR="65471A26" w:rsidRPr="244012D9">
        <w:rPr>
          <w:rFonts w:ascii="Arial" w:hAnsi="Arial" w:cs="Arial"/>
          <w:sz w:val="18"/>
          <w:szCs w:val="18"/>
        </w:rPr>
        <w:t xml:space="preserve"> </w:t>
      </w:r>
      <w:r w:rsidR="56E76272" w:rsidRPr="244012D9">
        <w:rPr>
          <w:rFonts w:ascii="Arial" w:hAnsi="Arial" w:cs="Arial"/>
          <w:sz w:val="18"/>
          <w:szCs w:val="18"/>
        </w:rPr>
        <w:t>reliable</w:t>
      </w:r>
      <w:r w:rsidR="0B28F891" w:rsidRPr="244012D9">
        <w:rPr>
          <w:rFonts w:ascii="Arial" w:hAnsi="Arial" w:cs="Arial"/>
          <w:sz w:val="18"/>
          <w:szCs w:val="18"/>
        </w:rPr>
        <w:t xml:space="preserve"> AI insights</w:t>
      </w:r>
      <w:r w:rsidR="36CDAC5C" w:rsidRPr="244012D9">
        <w:rPr>
          <w:rFonts w:ascii="Arial" w:hAnsi="Arial" w:cs="Arial"/>
          <w:sz w:val="18"/>
          <w:szCs w:val="18"/>
        </w:rPr>
        <w:t xml:space="preserve"> </w:t>
      </w:r>
      <w:r w:rsidR="2BF6EF11" w:rsidRPr="244012D9">
        <w:rPr>
          <w:rFonts w:ascii="Arial" w:hAnsi="Arial" w:cs="Arial"/>
          <w:sz w:val="18"/>
          <w:szCs w:val="18"/>
        </w:rPr>
        <w:t>and</w:t>
      </w:r>
      <w:r w:rsidR="48FD47EA" w:rsidRPr="244012D9">
        <w:rPr>
          <w:rFonts w:ascii="Arial" w:hAnsi="Arial" w:cs="Arial"/>
          <w:sz w:val="18"/>
          <w:szCs w:val="18"/>
        </w:rPr>
        <w:t xml:space="preserve"> agenti</w:t>
      </w:r>
      <w:r w:rsidR="1E872D48" w:rsidRPr="244012D9">
        <w:rPr>
          <w:rFonts w:ascii="Arial" w:hAnsi="Arial" w:cs="Arial"/>
          <w:sz w:val="18"/>
          <w:szCs w:val="18"/>
        </w:rPr>
        <w:t>c ser</w:t>
      </w:r>
      <w:r w:rsidR="676B408A" w:rsidRPr="244012D9">
        <w:rPr>
          <w:rFonts w:ascii="Arial" w:hAnsi="Arial" w:cs="Arial"/>
          <w:sz w:val="18"/>
          <w:szCs w:val="18"/>
        </w:rPr>
        <w:t>vices</w:t>
      </w:r>
      <w:r w:rsidR="0B28F891" w:rsidRPr="244012D9">
        <w:rPr>
          <w:rFonts w:ascii="Arial" w:hAnsi="Arial" w:cs="Arial"/>
          <w:sz w:val="18"/>
          <w:szCs w:val="18"/>
        </w:rPr>
        <w:t xml:space="preserve">, reducing </w:t>
      </w:r>
      <w:r w:rsidR="0C97366D" w:rsidRPr="244012D9">
        <w:rPr>
          <w:rFonts w:ascii="Arial" w:hAnsi="Arial" w:cs="Arial"/>
          <w:sz w:val="18"/>
          <w:szCs w:val="18"/>
        </w:rPr>
        <w:t xml:space="preserve">misunderstandings </w:t>
      </w:r>
      <w:r w:rsidR="0B28F891" w:rsidRPr="244012D9">
        <w:rPr>
          <w:rFonts w:ascii="Arial" w:hAnsi="Arial" w:cs="Arial"/>
          <w:sz w:val="18"/>
          <w:szCs w:val="18"/>
        </w:rPr>
        <w:t xml:space="preserve">and </w:t>
      </w:r>
      <w:r w:rsidR="7302A1FA" w:rsidRPr="244012D9">
        <w:rPr>
          <w:rFonts w:ascii="Arial" w:hAnsi="Arial" w:cs="Arial"/>
          <w:sz w:val="18"/>
          <w:szCs w:val="18"/>
        </w:rPr>
        <w:t>enabling</w:t>
      </w:r>
      <w:r w:rsidR="0B28F891" w:rsidRPr="244012D9">
        <w:rPr>
          <w:rFonts w:ascii="Arial" w:hAnsi="Arial" w:cs="Arial"/>
          <w:sz w:val="18"/>
          <w:szCs w:val="18"/>
        </w:rPr>
        <w:t xml:space="preserve"> </w:t>
      </w:r>
      <w:r w:rsidR="50323074" w:rsidRPr="244012D9">
        <w:rPr>
          <w:rFonts w:ascii="Arial" w:hAnsi="Arial" w:cs="Arial"/>
          <w:sz w:val="18"/>
          <w:szCs w:val="18"/>
        </w:rPr>
        <w:t>meeting pa</w:t>
      </w:r>
      <w:r w:rsidR="5347A544" w:rsidRPr="244012D9">
        <w:rPr>
          <w:rFonts w:ascii="Arial" w:hAnsi="Arial" w:cs="Arial"/>
          <w:sz w:val="18"/>
          <w:szCs w:val="18"/>
        </w:rPr>
        <w:t>rticipant</w:t>
      </w:r>
      <w:r w:rsidR="59B0A6F0" w:rsidRPr="244012D9">
        <w:rPr>
          <w:rFonts w:ascii="Arial" w:hAnsi="Arial" w:cs="Arial"/>
          <w:sz w:val="18"/>
          <w:szCs w:val="18"/>
        </w:rPr>
        <w:t>s</w:t>
      </w:r>
      <w:r w:rsidR="0B28F891" w:rsidRPr="244012D9">
        <w:rPr>
          <w:rFonts w:ascii="Arial" w:hAnsi="Arial" w:cs="Arial"/>
          <w:sz w:val="18"/>
          <w:szCs w:val="18"/>
        </w:rPr>
        <w:t xml:space="preserve"> </w:t>
      </w:r>
      <w:r w:rsidR="67B34B58" w:rsidRPr="244012D9">
        <w:rPr>
          <w:rFonts w:ascii="Arial" w:hAnsi="Arial" w:cs="Arial"/>
          <w:sz w:val="18"/>
          <w:szCs w:val="18"/>
        </w:rPr>
        <w:t>to make</w:t>
      </w:r>
      <w:r w:rsidR="0B28F891" w:rsidRPr="244012D9">
        <w:rPr>
          <w:rFonts w:ascii="Arial" w:hAnsi="Arial" w:cs="Arial"/>
          <w:sz w:val="18"/>
          <w:szCs w:val="18"/>
        </w:rPr>
        <w:t xml:space="preserve"> </w:t>
      </w:r>
      <w:r w:rsidR="5D69EE12" w:rsidRPr="244012D9">
        <w:rPr>
          <w:rFonts w:ascii="Arial" w:hAnsi="Arial" w:cs="Arial"/>
          <w:sz w:val="18"/>
          <w:szCs w:val="18"/>
        </w:rPr>
        <w:t>faster</w:t>
      </w:r>
      <w:r w:rsidR="67B34B58" w:rsidRPr="244012D9">
        <w:rPr>
          <w:rFonts w:ascii="Arial" w:hAnsi="Arial" w:cs="Arial"/>
          <w:sz w:val="18"/>
          <w:szCs w:val="18"/>
        </w:rPr>
        <w:t>, more confident decisions</w:t>
      </w:r>
      <w:r w:rsidR="0B28F891" w:rsidRPr="244012D9">
        <w:rPr>
          <w:rFonts w:ascii="Arial" w:hAnsi="Arial" w:cs="Arial"/>
          <w:sz w:val="18"/>
          <w:szCs w:val="18"/>
        </w:rPr>
        <w:t>.</w:t>
      </w:r>
    </w:p>
    <w:p w14:paraId="5520CEA6" w14:textId="0D093EE1" w:rsidR="00945DBC" w:rsidRPr="00D31210" w:rsidRDefault="0070287F" w:rsidP="4CD1DD9A">
      <w:pPr>
        <w:spacing w:line="240" w:lineRule="auto"/>
        <w:rPr>
          <w:rFonts w:ascii="Arial" w:hAnsi="Arial" w:cs="Arial"/>
          <w:sz w:val="18"/>
          <w:szCs w:val="18"/>
        </w:rPr>
      </w:pPr>
      <w:r w:rsidRPr="003779D9">
        <w:rPr>
          <w:rFonts w:ascii="Arial" w:hAnsi="Arial" w:cs="Arial"/>
          <w:sz w:val="18"/>
          <w:szCs w:val="18"/>
        </w:rPr>
        <w:t xml:space="preserve">“Presence and clarity are the foundation of effective collaboration. When people are fully engaged and can be clearly heard, seen, and understood, organizations create the context that drives better decisions," said Craig Durr, Founder </w:t>
      </w:r>
      <w:r w:rsidRPr="003779D9">
        <w:rPr>
          <w:rFonts w:ascii="Arial" w:hAnsi="Arial" w:cs="Arial"/>
          <w:sz w:val="18"/>
          <w:szCs w:val="18"/>
        </w:rPr>
        <w:lastRenderedPageBreak/>
        <w:t>and Chief Analyst, The Collab Collective. "Shure plays a critical role in enabling that experience, helping transform meeting interactions into reliable, contextual data. That foundation strengthens the AI intelligence layer and helps organizations move from conversation to action.”</w:t>
      </w:r>
    </w:p>
    <w:p w14:paraId="1A36E377" w14:textId="3417511D" w:rsidR="000032F6" w:rsidRPr="007F6C7E" w:rsidRDefault="000032F6" w:rsidP="4CD1DD9A">
      <w:pPr>
        <w:spacing w:line="240" w:lineRule="auto"/>
        <w:rPr>
          <w:rFonts w:ascii="Arial Black" w:hAnsi="Arial Black" w:cs="Arial"/>
          <w:sz w:val="18"/>
          <w:szCs w:val="18"/>
        </w:rPr>
      </w:pPr>
      <w:r w:rsidRPr="4CD1DD9A">
        <w:rPr>
          <w:rFonts w:ascii="Arial Black" w:hAnsi="Arial Black" w:cs="Arial"/>
          <w:sz w:val="18"/>
          <w:szCs w:val="18"/>
        </w:rPr>
        <w:t xml:space="preserve">Why AI Requires Higher-Quality Audio and Video Inputs </w:t>
      </w:r>
    </w:p>
    <w:p w14:paraId="365F421D" w14:textId="3FE547F2" w:rsidR="007C1676" w:rsidRDefault="00CA753F" w:rsidP="4CD1DD9A">
      <w:pPr>
        <w:spacing w:line="240" w:lineRule="auto"/>
        <w:rPr>
          <w:rFonts w:ascii="Arial" w:hAnsi="Arial" w:cs="Arial"/>
          <w:sz w:val="18"/>
          <w:szCs w:val="18"/>
        </w:rPr>
      </w:pPr>
      <w:r w:rsidRPr="00CA753F">
        <w:rPr>
          <w:rFonts w:ascii="Arial" w:hAnsi="Arial" w:cs="Arial"/>
          <w:sz w:val="18"/>
          <w:szCs w:val="18"/>
        </w:rPr>
        <w:t>As AI-driven features have become common</w:t>
      </w:r>
      <w:r>
        <w:rPr>
          <w:rFonts w:ascii="Arial" w:hAnsi="Arial" w:cs="Arial"/>
          <w:sz w:val="18"/>
          <w:szCs w:val="18"/>
        </w:rPr>
        <w:t xml:space="preserve"> </w:t>
      </w:r>
      <w:r w:rsidRPr="00CA753F">
        <w:rPr>
          <w:rFonts w:ascii="Arial" w:hAnsi="Arial" w:cs="Arial"/>
          <w:sz w:val="18"/>
          <w:szCs w:val="18"/>
        </w:rPr>
        <w:t>place in the meeting environment, IT teams are</w:t>
      </w:r>
      <w:r w:rsidR="000032F6" w:rsidRPr="4CD1DD9A">
        <w:rPr>
          <w:rFonts w:ascii="Arial" w:hAnsi="Arial" w:cs="Arial"/>
          <w:sz w:val="18"/>
          <w:szCs w:val="18"/>
        </w:rPr>
        <w:t xml:space="preserve"> increasingly focused on the importance of consistent audio and video quality for productive outcomes, particularly in larger rooms</w:t>
      </w:r>
      <w:r w:rsidR="00222987">
        <w:rPr>
          <w:rFonts w:ascii="Arial" w:hAnsi="Arial" w:cs="Arial"/>
          <w:sz w:val="18"/>
          <w:szCs w:val="18"/>
        </w:rPr>
        <w:t>,</w:t>
      </w:r>
      <w:r w:rsidR="000032F6" w:rsidRPr="4CD1DD9A">
        <w:rPr>
          <w:rFonts w:ascii="Arial" w:hAnsi="Arial" w:cs="Arial"/>
          <w:sz w:val="18"/>
          <w:szCs w:val="18"/>
        </w:rPr>
        <w:t xml:space="preserve"> where performance has traditionally required integrated AV systems. The</w:t>
      </w:r>
      <w:r w:rsidR="001B72C0">
        <w:rPr>
          <w:rFonts w:ascii="Arial" w:hAnsi="Arial" w:cs="Arial"/>
          <w:sz w:val="18"/>
          <w:szCs w:val="18"/>
        </w:rPr>
        <w:t xml:space="preserve"> A</w:t>
      </w:r>
      <w:r w:rsidR="00FE0855">
        <w:rPr>
          <w:rFonts w:ascii="Arial" w:hAnsi="Arial" w:cs="Arial"/>
          <w:sz w:val="18"/>
          <w:szCs w:val="18"/>
        </w:rPr>
        <w:t>ndroid</w:t>
      </w:r>
      <w:r w:rsidR="00062447">
        <w:rPr>
          <w:rFonts w:ascii="Arial" w:hAnsi="Arial" w:cs="Arial"/>
          <w:sz w:val="18"/>
          <w:szCs w:val="18"/>
        </w:rPr>
        <w:t>-based</w:t>
      </w:r>
      <w:r w:rsidR="000032F6" w:rsidRPr="4CD1DD9A">
        <w:rPr>
          <w:rFonts w:ascii="Arial" w:hAnsi="Arial" w:cs="Arial"/>
          <w:sz w:val="18"/>
          <w:szCs w:val="18"/>
        </w:rPr>
        <w:t xml:space="preserve"> </w:t>
      </w:r>
      <w:proofErr w:type="spellStart"/>
      <w:r w:rsidR="000032F6" w:rsidRPr="4CD1DD9A">
        <w:rPr>
          <w:rFonts w:ascii="Arial" w:hAnsi="Arial" w:cs="Arial"/>
          <w:sz w:val="18"/>
          <w:szCs w:val="18"/>
        </w:rPr>
        <w:t>IntelliMix</w:t>
      </w:r>
      <w:proofErr w:type="spellEnd"/>
      <w:r w:rsidR="000032F6" w:rsidRPr="4CD1DD9A">
        <w:rPr>
          <w:rFonts w:ascii="Arial" w:hAnsi="Arial" w:cs="Arial"/>
          <w:sz w:val="18"/>
          <w:szCs w:val="18"/>
        </w:rPr>
        <w:t xml:space="preserve"> Bar Pro addresses this challenge by delivering enterprise</w:t>
      </w:r>
      <w:r w:rsidR="006B2EE4">
        <w:rPr>
          <w:rFonts w:ascii="Arial" w:hAnsi="Arial" w:cs="Arial"/>
          <w:sz w:val="18"/>
          <w:szCs w:val="18"/>
        </w:rPr>
        <w:t>-</w:t>
      </w:r>
      <w:r w:rsidR="000032F6" w:rsidRPr="4CD1DD9A">
        <w:rPr>
          <w:rFonts w:ascii="Arial" w:hAnsi="Arial" w:cs="Arial"/>
          <w:sz w:val="18"/>
          <w:szCs w:val="18"/>
        </w:rPr>
        <w:t xml:space="preserve">grade performance from a single device, reducing system complexity while improving AI collaboration from the point of </w:t>
      </w:r>
      <w:r w:rsidR="001809AF" w:rsidRPr="4CD1DD9A">
        <w:rPr>
          <w:rFonts w:ascii="Arial" w:hAnsi="Arial" w:cs="Arial"/>
          <w:sz w:val="18"/>
          <w:szCs w:val="18"/>
        </w:rPr>
        <w:t>origin</w:t>
      </w:r>
      <w:r w:rsidR="00753FB8" w:rsidRPr="4CD1DD9A">
        <w:rPr>
          <w:rFonts w:ascii="Arial" w:hAnsi="Arial" w:cs="Arial"/>
          <w:sz w:val="18"/>
          <w:szCs w:val="18"/>
        </w:rPr>
        <w:t xml:space="preserve">. </w:t>
      </w:r>
    </w:p>
    <w:p w14:paraId="46C10853" w14:textId="4AD78E4C" w:rsidR="000032F6" w:rsidRPr="00D3192D" w:rsidRDefault="007C1676" w:rsidP="4CD1DD9A">
      <w:pPr>
        <w:spacing w:line="240" w:lineRule="auto"/>
        <w:rPr>
          <w:rFonts w:ascii="Arial" w:hAnsi="Arial" w:cs="Arial"/>
          <w:sz w:val="18"/>
          <w:szCs w:val="18"/>
        </w:rPr>
      </w:pPr>
      <w:r w:rsidRPr="007C1676">
        <w:rPr>
          <w:rFonts w:ascii="Arial" w:hAnsi="Arial" w:cs="Arial"/>
          <w:sz w:val="18"/>
          <w:szCs w:val="18"/>
        </w:rPr>
        <w:t xml:space="preserve">Onboard </w:t>
      </w:r>
      <w:proofErr w:type="spellStart"/>
      <w:r w:rsidRPr="007C1676">
        <w:rPr>
          <w:rFonts w:ascii="Arial" w:hAnsi="Arial" w:cs="Arial"/>
          <w:sz w:val="18"/>
          <w:szCs w:val="18"/>
        </w:rPr>
        <w:t>IntelliMix</w:t>
      </w:r>
      <w:proofErr w:type="spellEnd"/>
      <w:r w:rsidR="00F5083E">
        <w:rPr>
          <w:rFonts w:ascii="Arial" w:hAnsi="Arial" w:cs="Arial"/>
          <w:sz w:val="18"/>
          <w:szCs w:val="18"/>
        </w:rPr>
        <w:t xml:space="preserve"> </w:t>
      </w:r>
      <w:r w:rsidRPr="007C1676">
        <w:rPr>
          <w:rFonts w:ascii="Arial" w:hAnsi="Arial" w:cs="Arial"/>
          <w:sz w:val="18"/>
          <w:szCs w:val="18"/>
        </w:rPr>
        <w:t xml:space="preserve">audio processing isolates voices and minimizes background noise. Meanwhile, </w:t>
      </w:r>
      <w:proofErr w:type="spellStart"/>
      <w:r w:rsidRPr="007C1676">
        <w:rPr>
          <w:rFonts w:ascii="Arial" w:hAnsi="Arial" w:cs="Arial"/>
          <w:sz w:val="18"/>
          <w:szCs w:val="18"/>
        </w:rPr>
        <w:t>IntelliMix</w:t>
      </w:r>
      <w:proofErr w:type="spellEnd"/>
      <w:r w:rsidRPr="007C1676">
        <w:rPr>
          <w:rFonts w:ascii="Arial" w:hAnsi="Arial" w:cs="Arial"/>
          <w:sz w:val="18"/>
          <w:szCs w:val="18"/>
        </w:rPr>
        <w:t xml:space="preserve"> View AI video framing keeps participants clearly visible, enabling reliable AI outcomes and consistent meeting experiences across locations</w:t>
      </w:r>
      <w:r w:rsidR="000032F6" w:rsidRPr="4CD1DD9A">
        <w:rPr>
          <w:rFonts w:ascii="Arial" w:hAnsi="Arial" w:cs="Arial"/>
          <w:sz w:val="18"/>
          <w:szCs w:val="18"/>
        </w:rPr>
        <w:t>.</w:t>
      </w:r>
    </w:p>
    <w:p w14:paraId="0AE38EE3" w14:textId="43228CD8" w:rsidR="00AD5FC0" w:rsidRPr="00B75BC3" w:rsidRDefault="000032F6" w:rsidP="00FA4194">
      <w:pPr>
        <w:spacing w:line="240" w:lineRule="auto"/>
        <w:rPr>
          <w:rFonts w:ascii="Arial" w:hAnsi="Arial" w:cs="Arial"/>
          <w:sz w:val="18"/>
          <w:szCs w:val="18"/>
        </w:rPr>
      </w:pPr>
      <w:r w:rsidRPr="4CD1DD9A">
        <w:rPr>
          <w:rFonts w:ascii="Arial" w:hAnsi="Arial" w:cs="Arial"/>
          <w:sz w:val="18"/>
          <w:szCs w:val="18"/>
        </w:rPr>
        <w:t>“</w:t>
      </w:r>
      <w:r w:rsidR="00D02DD1" w:rsidRPr="4CD1DD9A">
        <w:rPr>
          <w:rFonts w:ascii="Arial" w:hAnsi="Arial" w:cs="Arial"/>
          <w:sz w:val="18"/>
          <w:szCs w:val="18"/>
        </w:rPr>
        <w:t xml:space="preserve">For IT teams, </w:t>
      </w:r>
      <w:r w:rsidR="00B32260" w:rsidRPr="4CD1DD9A">
        <w:rPr>
          <w:rFonts w:ascii="Arial" w:hAnsi="Arial" w:cs="Arial"/>
          <w:sz w:val="18"/>
          <w:szCs w:val="18"/>
        </w:rPr>
        <w:t xml:space="preserve">success isn’t just </w:t>
      </w:r>
      <w:r w:rsidR="00351504" w:rsidRPr="4CD1DD9A">
        <w:rPr>
          <w:rFonts w:ascii="Arial" w:hAnsi="Arial" w:cs="Arial"/>
          <w:sz w:val="18"/>
          <w:szCs w:val="18"/>
        </w:rPr>
        <w:t>delivering reliable</w:t>
      </w:r>
      <w:r w:rsidR="00466D03" w:rsidRPr="4CD1DD9A">
        <w:rPr>
          <w:rFonts w:ascii="Arial" w:hAnsi="Arial" w:cs="Arial"/>
          <w:sz w:val="18"/>
          <w:szCs w:val="18"/>
        </w:rPr>
        <w:t xml:space="preserve"> AI outcomes in one room</w:t>
      </w:r>
      <w:r w:rsidR="00B32260" w:rsidRPr="4CD1DD9A">
        <w:rPr>
          <w:rFonts w:ascii="Arial" w:hAnsi="Arial" w:cs="Arial"/>
          <w:sz w:val="18"/>
          <w:szCs w:val="18"/>
        </w:rPr>
        <w:t>.</w:t>
      </w:r>
      <w:r w:rsidR="0061108D" w:rsidRPr="4CD1DD9A">
        <w:rPr>
          <w:rFonts w:ascii="Arial" w:hAnsi="Arial" w:cs="Arial"/>
          <w:sz w:val="18"/>
          <w:szCs w:val="18"/>
        </w:rPr>
        <w:t xml:space="preserve"> </w:t>
      </w:r>
      <w:r w:rsidR="00B32260" w:rsidRPr="4CD1DD9A">
        <w:rPr>
          <w:rFonts w:ascii="Arial" w:hAnsi="Arial" w:cs="Arial"/>
          <w:sz w:val="18"/>
          <w:szCs w:val="18"/>
        </w:rPr>
        <w:t>It’s</w:t>
      </w:r>
      <w:r w:rsidR="00E87297" w:rsidRPr="4CD1DD9A">
        <w:rPr>
          <w:rFonts w:ascii="Arial" w:hAnsi="Arial" w:cs="Arial"/>
          <w:sz w:val="18"/>
          <w:szCs w:val="18"/>
        </w:rPr>
        <w:t xml:space="preserve"> de</w:t>
      </w:r>
      <w:r w:rsidR="00351504" w:rsidRPr="4CD1DD9A">
        <w:rPr>
          <w:rFonts w:ascii="Arial" w:hAnsi="Arial" w:cs="Arial"/>
          <w:sz w:val="18"/>
          <w:szCs w:val="18"/>
        </w:rPr>
        <w:t>livering</w:t>
      </w:r>
      <w:r w:rsidR="00E87297" w:rsidRPr="4CD1DD9A">
        <w:rPr>
          <w:rFonts w:ascii="Arial" w:hAnsi="Arial" w:cs="Arial"/>
          <w:sz w:val="18"/>
          <w:szCs w:val="18"/>
        </w:rPr>
        <w:t xml:space="preserve"> </w:t>
      </w:r>
      <w:r w:rsidR="001006B7" w:rsidRPr="4CD1DD9A">
        <w:rPr>
          <w:rFonts w:ascii="Arial" w:hAnsi="Arial" w:cs="Arial"/>
          <w:sz w:val="18"/>
          <w:szCs w:val="18"/>
        </w:rPr>
        <w:t>them</w:t>
      </w:r>
      <w:r w:rsidR="00E87297" w:rsidRPr="4CD1DD9A">
        <w:rPr>
          <w:rFonts w:ascii="Arial" w:hAnsi="Arial" w:cs="Arial"/>
          <w:sz w:val="18"/>
          <w:szCs w:val="18"/>
        </w:rPr>
        <w:t xml:space="preserve"> consistently </w:t>
      </w:r>
      <w:r w:rsidR="00F8067A" w:rsidRPr="4CD1DD9A">
        <w:rPr>
          <w:rFonts w:ascii="Arial" w:hAnsi="Arial" w:cs="Arial"/>
          <w:sz w:val="18"/>
          <w:szCs w:val="18"/>
        </w:rPr>
        <w:t xml:space="preserve">across </w:t>
      </w:r>
      <w:r w:rsidR="00917FA8" w:rsidRPr="4CD1DD9A">
        <w:rPr>
          <w:rFonts w:ascii="Arial" w:hAnsi="Arial" w:cs="Arial"/>
          <w:sz w:val="18"/>
          <w:szCs w:val="18"/>
        </w:rPr>
        <w:t>every room</w:t>
      </w:r>
      <w:r w:rsidRPr="4CD1DD9A">
        <w:rPr>
          <w:rFonts w:ascii="Arial" w:hAnsi="Arial" w:cs="Arial"/>
          <w:sz w:val="18"/>
          <w:szCs w:val="18"/>
        </w:rPr>
        <w:t>,” said Susy Liem, Vice President, Collaboration and Conferencing at Shure. “</w:t>
      </w:r>
      <w:r w:rsidR="002B6333">
        <w:rPr>
          <w:rFonts w:ascii="Arial" w:hAnsi="Arial" w:cs="Arial"/>
          <w:sz w:val="18"/>
          <w:szCs w:val="18"/>
        </w:rPr>
        <w:t>Shure is</w:t>
      </w:r>
      <w:r w:rsidR="002B6333" w:rsidRPr="4CD1DD9A">
        <w:rPr>
          <w:rFonts w:ascii="Arial" w:hAnsi="Arial" w:cs="Arial"/>
          <w:sz w:val="18"/>
          <w:szCs w:val="18"/>
        </w:rPr>
        <w:t xml:space="preserve"> </w:t>
      </w:r>
      <w:r w:rsidRPr="4CD1DD9A">
        <w:rPr>
          <w:rFonts w:ascii="Arial" w:hAnsi="Arial" w:cs="Arial"/>
          <w:sz w:val="18"/>
          <w:szCs w:val="18"/>
        </w:rPr>
        <w:t xml:space="preserve">working closely with Microsoft to deliver </w:t>
      </w:r>
      <w:r w:rsidR="00A5242C" w:rsidRPr="4CD1DD9A">
        <w:rPr>
          <w:rFonts w:ascii="Arial" w:hAnsi="Arial" w:cs="Arial"/>
          <w:sz w:val="18"/>
          <w:szCs w:val="18"/>
        </w:rPr>
        <w:t>and e</w:t>
      </w:r>
      <w:r w:rsidR="00BC5591" w:rsidRPr="4CD1DD9A">
        <w:rPr>
          <w:rFonts w:ascii="Arial" w:hAnsi="Arial" w:cs="Arial"/>
          <w:sz w:val="18"/>
          <w:szCs w:val="18"/>
        </w:rPr>
        <w:t xml:space="preserve">xpand </w:t>
      </w:r>
      <w:r w:rsidRPr="4CD1DD9A">
        <w:rPr>
          <w:rFonts w:ascii="Arial" w:hAnsi="Arial" w:cs="Arial"/>
          <w:sz w:val="18"/>
          <w:szCs w:val="18"/>
        </w:rPr>
        <w:t>a portfolio with certified options for every space</w:t>
      </w:r>
      <w:r w:rsidR="002B6333">
        <w:rPr>
          <w:rFonts w:ascii="Arial" w:hAnsi="Arial" w:cs="Arial"/>
          <w:sz w:val="18"/>
          <w:szCs w:val="18"/>
        </w:rPr>
        <w:t>.</w:t>
      </w:r>
      <w:r w:rsidRPr="4CD1DD9A">
        <w:rPr>
          <w:rFonts w:ascii="Arial" w:hAnsi="Arial" w:cs="Arial"/>
          <w:sz w:val="18"/>
          <w:szCs w:val="18"/>
        </w:rPr>
        <w:t xml:space="preserve"> </w:t>
      </w:r>
      <w:r w:rsidR="002B6333">
        <w:rPr>
          <w:rFonts w:ascii="Arial" w:hAnsi="Arial" w:cs="Arial"/>
          <w:sz w:val="18"/>
          <w:szCs w:val="18"/>
        </w:rPr>
        <w:t>W</w:t>
      </w:r>
      <w:r w:rsidRPr="4CD1DD9A">
        <w:rPr>
          <w:rFonts w:ascii="Arial" w:hAnsi="Arial" w:cs="Arial"/>
          <w:sz w:val="18"/>
          <w:szCs w:val="18"/>
        </w:rPr>
        <w:t>e’re giving IT teams an enterprise</w:t>
      </w:r>
      <w:r w:rsidR="00317D48">
        <w:rPr>
          <w:rFonts w:ascii="Arial" w:hAnsi="Arial" w:cs="Arial"/>
          <w:sz w:val="18"/>
          <w:szCs w:val="18"/>
        </w:rPr>
        <w:t>-</w:t>
      </w:r>
      <w:r w:rsidRPr="4CD1DD9A">
        <w:rPr>
          <w:rFonts w:ascii="Arial" w:hAnsi="Arial" w:cs="Arial"/>
          <w:sz w:val="18"/>
          <w:szCs w:val="18"/>
        </w:rPr>
        <w:t>ready solution that simplifies deployment while delivering the data clarity needed to unlock the full value of Microsoft Teams, Copilot, and Facilitator.”</w:t>
      </w:r>
    </w:p>
    <w:p w14:paraId="3AD2846A" w14:textId="77777777" w:rsidR="000032F6" w:rsidRPr="007F6C7E" w:rsidRDefault="000032F6" w:rsidP="4CD1DD9A">
      <w:pPr>
        <w:spacing w:line="240" w:lineRule="auto"/>
        <w:rPr>
          <w:rFonts w:ascii="Arial Black" w:hAnsi="Arial Black" w:cs="Arial"/>
          <w:sz w:val="18"/>
          <w:szCs w:val="18"/>
        </w:rPr>
      </w:pPr>
      <w:r w:rsidRPr="4CD1DD9A">
        <w:rPr>
          <w:rFonts w:ascii="Arial Black" w:hAnsi="Arial Black" w:cs="Arial"/>
          <w:sz w:val="18"/>
          <w:szCs w:val="18"/>
        </w:rPr>
        <w:t>Built for Secure, Scalable Microsoft Teams Deployments</w:t>
      </w:r>
    </w:p>
    <w:p w14:paraId="392EA974" w14:textId="7AEB3C91" w:rsidR="000032F6" w:rsidRDefault="000032F6" w:rsidP="4CD1DD9A">
      <w:pPr>
        <w:spacing w:line="240" w:lineRule="auto"/>
        <w:rPr>
          <w:rFonts w:ascii="Arial" w:hAnsi="Arial" w:cs="Arial"/>
          <w:sz w:val="18"/>
          <w:szCs w:val="18"/>
        </w:rPr>
      </w:pPr>
      <w:r w:rsidRPr="4CD1DD9A">
        <w:rPr>
          <w:rFonts w:ascii="Arial" w:hAnsi="Arial" w:cs="Arial"/>
          <w:sz w:val="18"/>
          <w:szCs w:val="18"/>
        </w:rPr>
        <w:t>Built on Microsoft Device Ecosystem Platform (MDEP),</w:t>
      </w:r>
      <w:r w:rsidR="00CB6DB0">
        <w:rPr>
          <w:rFonts w:ascii="Arial" w:hAnsi="Arial" w:cs="Arial"/>
          <w:sz w:val="18"/>
          <w:szCs w:val="18"/>
        </w:rPr>
        <w:t xml:space="preserve"> </w:t>
      </w:r>
      <w:r w:rsidR="004D3598">
        <w:rPr>
          <w:rFonts w:ascii="Arial" w:hAnsi="Arial" w:cs="Arial"/>
          <w:sz w:val="18"/>
          <w:szCs w:val="18"/>
        </w:rPr>
        <w:t>Micros</w:t>
      </w:r>
      <w:r w:rsidR="00217800">
        <w:rPr>
          <w:rFonts w:ascii="Arial" w:hAnsi="Arial" w:cs="Arial"/>
          <w:sz w:val="18"/>
          <w:szCs w:val="18"/>
        </w:rPr>
        <w:t>oft</w:t>
      </w:r>
      <w:r w:rsidR="00DB6D34">
        <w:rPr>
          <w:rFonts w:ascii="Arial" w:hAnsi="Arial" w:cs="Arial"/>
          <w:sz w:val="18"/>
          <w:szCs w:val="18"/>
        </w:rPr>
        <w:t>’s</w:t>
      </w:r>
      <w:r w:rsidR="00BE1DCF">
        <w:rPr>
          <w:rFonts w:ascii="Arial" w:hAnsi="Arial" w:cs="Arial"/>
          <w:sz w:val="18"/>
          <w:szCs w:val="18"/>
        </w:rPr>
        <w:t xml:space="preserve"> enter</w:t>
      </w:r>
      <w:r w:rsidR="006E4DE1">
        <w:rPr>
          <w:rFonts w:ascii="Arial" w:hAnsi="Arial" w:cs="Arial"/>
          <w:sz w:val="18"/>
          <w:szCs w:val="18"/>
        </w:rPr>
        <w:t>prise</w:t>
      </w:r>
      <w:r w:rsidR="008D167F">
        <w:rPr>
          <w:rFonts w:ascii="Arial" w:hAnsi="Arial" w:cs="Arial"/>
          <w:sz w:val="18"/>
          <w:szCs w:val="18"/>
        </w:rPr>
        <w:t>-gr</w:t>
      </w:r>
      <w:r w:rsidR="006D413C">
        <w:rPr>
          <w:rFonts w:ascii="Arial" w:hAnsi="Arial" w:cs="Arial"/>
          <w:sz w:val="18"/>
          <w:szCs w:val="18"/>
        </w:rPr>
        <w:t>ade</w:t>
      </w:r>
      <w:r w:rsidR="0049146E">
        <w:rPr>
          <w:rFonts w:ascii="Arial" w:hAnsi="Arial" w:cs="Arial"/>
          <w:sz w:val="18"/>
          <w:szCs w:val="18"/>
        </w:rPr>
        <w:t xml:space="preserve"> </w:t>
      </w:r>
      <w:r w:rsidR="00EE7507">
        <w:rPr>
          <w:rFonts w:ascii="Arial" w:hAnsi="Arial" w:cs="Arial"/>
          <w:sz w:val="18"/>
          <w:szCs w:val="18"/>
        </w:rPr>
        <w:t>extension</w:t>
      </w:r>
      <w:r w:rsidR="00DB65E7">
        <w:rPr>
          <w:rFonts w:ascii="Arial" w:hAnsi="Arial" w:cs="Arial"/>
          <w:sz w:val="18"/>
          <w:szCs w:val="18"/>
        </w:rPr>
        <w:t xml:space="preserve"> of the Android </w:t>
      </w:r>
      <w:r w:rsidR="0079295B">
        <w:rPr>
          <w:rFonts w:ascii="Arial" w:hAnsi="Arial" w:cs="Arial"/>
          <w:sz w:val="18"/>
          <w:szCs w:val="18"/>
        </w:rPr>
        <w:t>opera</w:t>
      </w:r>
      <w:r w:rsidR="00D51FDD">
        <w:rPr>
          <w:rFonts w:ascii="Arial" w:hAnsi="Arial" w:cs="Arial"/>
          <w:sz w:val="18"/>
          <w:szCs w:val="18"/>
        </w:rPr>
        <w:t>ting s</w:t>
      </w:r>
      <w:r w:rsidR="009D4930">
        <w:rPr>
          <w:rFonts w:ascii="Arial" w:hAnsi="Arial" w:cs="Arial"/>
          <w:sz w:val="18"/>
          <w:szCs w:val="18"/>
        </w:rPr>
        <w:t>yste</w:t>
      </w:r>
      <w:r w:rsidR="00D0238C">
        <w:rPr>
          <w:rFonts w:ascii="Arial" w:hAnsi="Arial" w:cs="Arial"/>
          <w:sz w:val="18"/>
          <w:szCs w:val="18"/>
        </w:rPr>
        <w:t>m</w:t>
      </w:r>
      <w:r w:rsidR="008214D8">
        <w:rPr>
          <w:rFonts w:ascii="Arial" w:hAnsi="Arial" w:cs="Arial"/>
          <w:sz w:val="18"/>
          <w:szCs w:val="18"/>
        </w:rPr>
        <w:t>,</w:t>
      </w:r>
      <w:r w:rsidR="00757410">
        <w:rPr>
          <w:rFonts w:ascii="Arial" w:hAnsi="Arial" w:cs="Arial"/>
          <w:sz w:val="18"/>
          <w:szCs w:val="18"/>
        </w:rPr>
        <w:t xml:space="preserve"> t</w:t>
      </w:r>
      <w:r w:rsidR="00647FA5">
        <w:rPr>
          <w:rFonts w:ascii="Arial" w:hAnsi="Arial" w:cs="Arial"/>
          <w:sz w:val="18"/>
          <w:szCs w:val="18"/>
        </w:rPr>
        <w:t>he</w:t>
      </w:r>
      <w:r w:rsidRPr="4CD1DD9A">
        <w:rPr>
          <w:rFonts w:ascii="Arial" w:hAnsi="Arial" w:cs="Arial"/>
          <w:sz w:val="18"/>
          <w:szCs w:val="18"/>
        </w:rPr>
        <w:t xml:space="preserve"> </w:t>
      </w:r>
      <w:proofErr w:type="spellStart"/>
      <w:r w:rsidRPr="4CD1DD9A">
        <w:rPr>
          <w:rFonts w:ascii="Arial" w:hAnsi="Arial" w:cs="Arial"/>
          <w:sz w:val="18"/>
          <w:szCs w:val="18"/>
        </w:rPr>
        <w:t>IntelliMix</w:t>
      </w:r>
      <w:proofErr w:type="spellEnd"/>
      <w:r w:rsidRPr="4CD1DD9A">
        <w:rPr>
          <w:rFonts w:ascii="Arial" w:hAnsi="Arial" w:cs="Arial"/>
          <w:sz w:val="18"/>
          <w:szCs w:val="18"/>
        </w:rPr>
        <w:t xml:space="preserve"> Bar Pro is designed for enterprise environments where security, manageability, and long-term stability are essential. </w:t>
      </w:r>
      <w:r w:rsidR="00611E8C">
        <w:rPr>
          <w:rFonts w:ascii="Arial" w:hAnsi="Arial" w:cs="Arial"/>
          <w:sz w:val="18"/>
          <w:szCs w:val="18"/>
        </w:rPr>
        <w:t xml:space="preserve">Being </w:t>
      </w:r>
      <w:r w:rsidR="00EB4EE9">
        <w:rPr>
          <w:rFonts w:ascii="Arial" w:hAnsi="Arial" w:cs="Arial"/>
          <w:sz w:val="18"/>
          <w:szCs w:val="18"/>
        </w:rPr>
        <w:t>Cer</w:t>
      </w:r>
      <w:r w:rsidR="0095302E">
        <w:rPr>
          <w:rFonts w:ascii="Arial" w:hAnsi="Arial" w:cs="Arial"/>
          <w:sz w:val="18"/>
          <w:szCs w:val="18"/>
        </w:rPr>
        <w:t xml:space="preserve">tified for </w:t>
      </w:r>
      <w:r w:rsidRPr="4CD1DD9A">
        <w:rPr>
          <w:rFonts w:ascii="Arial" w:hAnsi="Arial" w:cs="Arial"/>
          <w:sz w:val="18"/>
          <w:szCs w:val="18"/>
        </w:rPr>
        <w:t xml:space="preserve">Microsoft Teams </w:t>
      </w:r>
      <w:r w:rsidR="00611E8C">
        <w:rPr>
          <w:rFonts w:ascii="Arial" w:hAnsi="Arial" w:cs="Arial"/>
          <w:sz w:val="18"/>
          <w:szCs w:val="18"/>
        </w:rPr>
        <w:t>assure</w:t>
      </w:r>
      <w:r w:rsidR="00665F6B">
        <w:rPr>
          <w:rFonts w:ascii="Arial" w:hAnsi="Arial" w:cs="Arial"/>
          <w:sz w:val="18"/>
          <w:szCs w:val="18"/>
        </w:rPr>
        <w:t>s</w:t>
      </w:r>
      <w:r w:rsidR="00611E8C">
        <w:rPr>
          <w:rFonts w:ascii="Arial" w:hAnsi="Arial" w:cs="Arial"/>
          <w:sz w:val="18"/>
          <w:szCs w:val="18"/>
        </w:rPr>
        <w:t xml:space="preserve"> </w:t>
      </w:r>
      <w:r w:rsidRPr="4CD1DD9A">
        <w:rPr>
          <w:rFonts w:ascii="Arial" w:hAnsi="Arial" w:cs="Arial"/>
          <w:sz w:val="18"/>
          <w:szCs w:val="18"/>
        </w:rPr>
        <w:t xml:space="preserve">the solution meets Microsoft’s </w:t>
      </w:r>
      <w:r w:rsidR="001D26FD">
        <w:rPr>
          <w:rFonts w:ascii="Arial" w:hAnsi="Arial" w:cs="Arial"/>
          <w:sz w:val="18"/>
          <w:szCs w:val="18"/>
        </w:rPr>
        <w:t>perfor</w:t>
      </w:r>
      <w:r w:rsidR="00B94EA4">
        <w:rPr>
          <w:rFonts w:ascii="Arial" w:hAnsi="Arial" w:cs="Arial"/>
          <w:sz w:val="18"/>
          <w:szCs w:val="18"/>
        </w:rPr>
        <w:t>mance require</w:t>
      </w:r>
      <w:r w:rsidR="00565408">
        <w:rPr>
          <w:rFonts w:ascii="Arial" w:hAnsi="Arial" w:cs="Arial"/>
          <w:sz w:val="18"/>
          <w:szCs w:val="18"/>
        </w:rPr>
        <w:t xml:space="preserve">ments </w:t>
      </w:r>
      <w:r w:rsidRPr="4CD1DD9A">
        <w:rPr>
          <w:rFonts w:ascii="Arial" w:hAnsi="Arial" w:cs="Arial"/>
          <w:sz w:val="18"/>
          <w:szCs w:val="18"/>
        </w:rPr>
        <w:t>and ensures compatibility with the platform, helping organizations reduce deployment risk and create a future-ready AI-powered workplace.</w:t>
      </w:r>
    </w:p>
    <w:p w14:paraId="38734799" w14:textId="6BB5E996" w:rsidR="002B4B1C" w:rsidRDefault="000F0D05" w:rsidP="4CD1DD9A">
      <w:pPr>
        <w:spacing w:line="240" w:lineRule="auto"/>
        <w:rPr>
          <w:rFonts w:ascii="Arial" w:hAnsi="Arial" w:cs="Arial"/>
          <w:sz w:val="18"/>
          <w:szCs w:val="18"/>
        </w:rPr>
      </w:pPr>
      <w:r>
        <w:rPr>
          <w:rFonts w:ascii="Arial" w:hAnsi="Arial" w:cs="Arial"/>
          <w:sz w:val="18"/>
          <w:szCs w:val="18"/>
        </w:rPr>
        <w:t xml:space="preserve">IT </w:t>
      </w:r>
      <w:r w:rsidR="00125F5A">
        <w:rPr>
          <w:rFonts w:ascii="Arial" w:hAnsi="Arial" w:cs="Arial"/>
          <w:sz w:val="18"/>
          <w:szCs w:val="18"/>
        </w:rPr>
        <w:t xml:space="preserve">teams </w:t>
      </w:r>
      <w:r w:rsidR="00750026">
        <w:rPr>
          <w:rFonts w:ascii="Arial" w:hAnsi="Arial" w:cs="Arial"/>
          <w:sz w:val="18"/>
          <w:szCs w:val="18"/>
        </w:rPr>
        <w:t>can</w:t>
      </w:r>
      <w:r w:rsidR="00391E2B">
        <w:rPr>
          <w:rFonts w:ascii="Arial" w:hAnsi="Arial" w:cs="Arial"/>
          <w:sz w:val="18"/>
          <w:szCs w:val="18"/>
        </w:rPr>
        <w:t xml:space="preserve"> </w:t>
      </w:r>
      <w:r w:rsidR="00D96E77">
        <w:rPr>
          <w:rFonts w:ascii="Arial" w:hAnsi="Arial" w:cs="Arial"/>
          <w:sz w:val="18"/>
          <w:szCs w:val="18"/>
        </w:rPr>
        <w:t>se</w:t>
      </w:r>
      <w:r w:rsidR="009031D9">
        <w:rPr>
          <w:rFonts w:ascii="Arial" w:hAnsi="Arial" w:cs="Arial"/>
          <w:sz w:val="18"/>
          <w:szCs w:val="18"/>
        </w:rPr>
        <w:t xml:space="preserve">curely </w:t>
      </w:r>
      <w:r w:rsidR="00E40E03">
        <w:rPr>
          <w:rFonts w:ascii="Arial" w:hAnsi="Arial" w:cs="Arial"/>
          <w:sz w:val="18"/>
          <w:szCs w:val="18"/>
        </w:rPr>
        <w:t>manag</w:t>
      </w:r>
      <w:r w:rsidR="00671FDC">
        <w:rPr>
          <w:rFonts w:ascii="Arial" w:hAnsi="Arial" w:cs="Arial"/>
          <w:sz w:val="18"/>
          <w:szCs w:val="18"/>
        </w:rPr>
        <w:t>e, control</w:t>
      </w:r>
      <w:r w:rsidR="00986772">
        <w:rPr>
          <w:rFonts w:ascii="Arial" w:hAnsi="Arial" w:cs="Arial"/>
          <w:sz w:val="18"/>
          <w:szCs w:val="18"/>
        </w:rPr>
        <w:t xml:space="preserve"> and </w:t>
      </w:r>
      <w:r w:rsidR="0044582E">
        <w:rPr>
          <w:rFonts w:ascii="Arial" w:hAnsi="Arial" w:cs="Arial"/>
          <w:sz w:val="18"/>
          <w:szCs w:val="18"/>
        </w:rPr>
        <w:t xml:space="preserve">update </w:t>
      </w:r>
      <w:proofErr w:type="spellStart"/>
      <w:r w:rsidR="00A80162">
        <w:rPr>
          <w:rFonts w:ascii="Arial" w:hAnsi="Arial" w:cs="Arial"/>
          <w:sz w:val="18"/>
          <w:szCs w:val="18"/>
        </w:rPr>
        <w:t>Int</w:t>
      </w:r>
      <w:r w:rsidR="00215E5D">
        <w:rPr>
          <w:rFonts w:ascii="Arial" w:hAnsi="Arial" w:cs="Arial"/>
          <w:sz w:val="18"/>
          <w:szCs w:val="18"/>
        </w:rPr>
        <w:t>elliMix</w:t>
      </w:r>
      <w:proofErr w:type="spellEnd"/>
      <w:r w:rsidR="00215E5D">
        <w:rPr>
          <w:rFonts w:ascii="Arial" w:hAnsi="Arial" w:cs="Arial"/>
          <w:sz w:val="18"/>
          <w:szCs w:val="18"/>
        </w:rPr>
        <w:t xml:space="preserve"> </w:t>
      </w:r>
      <w:r w:rsidR="009F42D3">
        <w:rPr>
          <w:rFonts w:ascii="Arial" w:hAnsi="Arial" w:cs="Arial"/>
          <w:sz w:val="18"/>
          <w:szCs w:val="18"/>
        </w:rPr>
        <w:t xml:space="preserve">Bar Pro </w:t>
      </w:r>
      <w:r w:rsidR="00664DF9">
        <w:rPr>
          <w:rFonts w:ascii="Arial" w:hAnsi="Arial" w:cs="Arial"/>
          <w:sz w:val="18"/>
          <w:szCs w:val="18"/>
        </w:rPr>
        <w:t>remo</w:t>
      </w:r>
      <w:r w:rsidR="002658B2">
        <w:rPr>
          <w:rFonts w:ascii="Arial" w:hAnsi="Arial" w:cs="Arial"/>
          <w:sz w:val="18"/>
          <w:szCs w:val="18"/>
        </w:rPr>
        <w:t xml:space="preserve">tely </w:t>
      </w:r>
      <w:r w:rsidR="006B040A">
        <w:rPr>
          <w:rFonts w:ascii="Arial" w:hAnsi="Arial" w:cs="Arial"/>
          <w:sz w:val="18"/>
          <w:szCs w:val="18"/>
        </w:rPr>
        <w:t>using</w:t>
      </w:r>
      <w:r w:rsidR="00B532B4">
        <w:rPr>
          <w:rFonts w:ascii="Arial" w:hAnsi="Arial" w:cs="Arial"/>
          <w:sz w:val="18"/>
          <w:szCs w:val="18"/>
        </w:rPr>
        <w:t xml:space="preserve"> </w:t>
      </w:r>
      <w:hyperlink r:id="rId13" w:history="1">
        <w:proofErr w:type="spellStart"/>
        <w:r w:rsidR="00956856" w:rsidRPr="00956856">
          <w:rPr>
            <w:rStyle w:val="Hyperlink"/>
            <w:rFonts w:ascii="Arial" w:hAnsi="Arial" w:cs="Arial"/>
            <w:sz w:val="18"/>
            <w:szCs w:val="18"/>
          </w:rPr>
          <w:t>ShureCloud</w:t>
        </w:r>
        <w:proofErr w:type="spellEnd"/>
      </w:hyperlink>
      <w:r w:rsidR="00944382">
        <w:rPr>
          <w:rFonts w:ascii="Arial" w:hAnsi="Arial" w:cs="Arial"/>
          <w:sz w:val="18"/>
          <w:szCs w:val="18"/>
        </w:rPr>
        <w:t xml:space="preserve"> and other e</w:t>
      </w:r>
      <w:r w:rsidR="0030314A">
        <w:rPr>
          <w:rFonts w:ascii="Arial" w:hAnsi="Arial" w:cs="Arial"/>
          <w:sz w:val="18"/>
          <w:szCs w:val="18"/>
        </w:rPr>
        <w:t>nterpris</w:t>
      </w:r>
      <w:r w:rsidR="00A12CE4">
        <w:rPr>
          <w:rFonts w:ascii="Arial" w:hAnsi="Arial" w:cs="Arial"/>
          <w:sz w:val="18"/>
          <w:szCs w:val="18"/>
        </w:rPr>
        <w:t>e I</w:t>
      </w:r>
      <w:r w:rsidR="005A1D27">
        <w:rPr>
          <w:rFonts w:ascii="Arial" w:hAnsi="Arial" w:cs="Arial"/>
          <w:sz w:val="18"/>
          <w:szCs w:val="18"/>
        </w:rPr>
        <w:t xml:space="preserve">oT </w:t>
      </w:r>
      <w:r w:rsidR="00384D86">
        <w:rPr>
          <w:rFonts w:ascii="Arial" w:hAnsi="Arial" w:cs="Arial"/>
          <w:sz w:val="18"/>
          <w:szCs w:val="18"/>
        </w:rPr>
        <w:t>syst</w:t>
      </w:r>
      <w:r w:rsidR="0017103A">
        <w:rPr>
          <w:rFonts w:ascii="Arial" w:hAnsi="Arial" w:cs="Arial"/>
          <w:sz w:val="18"/>
          <w:szCs w:val="18"/>
        </w:rPr>
        <w:t>ems</w:t>
      </w:r>
      <w:r w:rsidR="00727241">
        <w:rPr>
          <w:rFonts w:ascii="Arial" w:hAnsi="Arial" w:cs="Arial"/>
          <w:sz w:val="18"/>
          <w:szCs w:val="18"/>
        </w:rPr>
        <w:t xml:space="preserve"> </w:t>
      </w:r>
      <w:r w:rsidR="00BA1DD6">
        <w:rPr>
          <w:rFonts w:ascii="Arial" w:hAnsi="Arial" w:cs="Arial"/>
          <w:sz w:val="18"/>
          <w:szCs w:val="18"/>
        </w:rPr>
        <w:t>like Pro</w:t>
      </w:r>
      <w:r w:rsidR="00176DD8">
        <w:rPr>
          <w:rFonts w:ascii="Arial" w:hAnsi="Arial" w:cs="Arial"/>
          <w:sz w:val="18"/>
          <w:szCs w:val="18"/>
        </w:rPr>
        <w:t xml:space="preserve"> Ma</w:t>
      </w:r>
      <w:r w:rsidR="00895DC4">
        <w:rPr>
          <w:rFonts w:ascii="Arial" w:hAnsi="Arial" w:cs="Arial"/>
          <w:sz w:val="18"/>
          <w:szCs w:val="18"/>
        </w:rPr>
        <w:t>nagement</w:t>
      </w:r>
      <w:r w:rsidR="00D2369C">
        <w:rPr>
          <w:rFonts w:ascii="Arial" w:hAnsi="Arial" w:cs="Arial"/>
          <w:sz w:val="18"/>
          <w:szCs w:val="18"/>
        </w:rPr>
        <w:t xml:space="preserve"> Por</w:t>
      </w:r>
      <w:r w:rsidR="00DE27C8">
        <w:rPr>
          <w:rFonts w:ascii="Arial" w:hAnsi="Arial" w:cs="Arial"/>
          <w:sz w:val="18"/>
          <w:szCs w:val="18"/>
        </w:rPr>
        <w:t>tal</w:t>
      </w:r>
      <w:r w:rsidR="00E31972">
        <w:rPr>
          <w:rFonts w:ascii="Arial" w:hAnsi="Arial" w:cs="Arial"/>
          <w:sz w:val="18"/>
          <w:szCs w:val="18"/>
        </w:rPr>
        <w:t xml:space="preserve"> a</w:t>
      </w:r>
      <w:r w:rsidR="00423327">
        <w:rPr>
          <w:rFonts w:ascii="Arial" w:hAnsi="Arial" w:cs="Arial"/>
          <w:sz w:val="18"/>
          <w:szCs w:val="18"/>
        </w:rPr>
        <w:t>nd Ser</w:t>
      </w:r>
      <w:r w:rsidR="0084266C">
        <w:rPr>
          <w:rFonts w:ascii="Arial" w:hAnsi="Arial" w:cs="Arial"/>
          <w:sz w:val="18"/>
          <w:szCs w:val="18"/>
        </w:rPr>
        <w:t>vice</w:t>
      </w:r>
      <w:r w:rsidR="00AF38CE">
        <w:rPr>
          <w:rFonts w:ascii="Arial" w:hAnsi="Arial" w:cs="Arial"/>
          <w:sz w:val="18"/>
          <w:szCs w:val="18"/>
        </w:rPr>
        <w:t>Now</w:t>
      </w:r>
      <w:r w:rsidR="00AC205C">
        <w:rPr>
          <w:rFonts w:ascii="Arial" w:hAnsi="Arial" w:cs="Arial"/>
          <w:sz w:val="18"/>
          <w:szCs w:val="18"/>
        </w:rPr>
        <w:t xml:space="preserve">, </w:t>
      </w:r>
      <w:r w:rsidR="00241344">
        <w:rPr>
          <w:rFonts w:ascii="Arial" w:hAnsi="Arial" w:cs="Arial"/>
          <w:sz w:val="18"/>
          <w:szCs w:val="18"/>
        </w:rPr>
        <w:t>stre</w:t>
      </w:r>
      <w:r w:rsidR="00AF7A32">
        <w:rPr>
          <w:rFonts w:ascii="Arial" w:hAnsi="Arial" w:cs="Arial"/>
          <w:sz w:val="18"/>
          <w:szCs w:val="18"/>
        </w:rPr>
        <w:t>amlinin</w:t>
      </w:r>
      <w:r w:rsidR="00D012C7">
        <w:rPr>
          <w:rFonts w:ascii="Arial" w:hAnsi="Arial" w:cs="Arial"/>
          <w:sz w:val="18"/>
          <w:szCs w:val="18"/>
        </w:rPr>
        <w:t>g suppo</w:t>
      </w:r>
      <w:r w:rsidR="00D1394B">
        <w:rPr>
          <w:rFonts w:ascii="Arial" w:hAnsi="Arial" w:cs="Arial"/>
          <w:sz w:val="18"/>
          <w:szCs w:val="18"/>
        </w:rPr>
        <w:t xml:space="preserve">rt and </w:t>
      </w:r>
      <w:r w:rsidR="009D744F">
        <w:rPr>
          <w:rFonts w:ascii="Arial" w:hAnsi="Arial" w:cs="Arial"/>
          <w:sz w:val="18"/>
          <w:szCs w:val="18"/>
        </w:rPr>
        <w:t>ma</w:t>
      </w:r>
      <w:r w:rsidR="00387D73">
        <w:rPr>
          <w:rFonts w:ascii="Arial" w:hAnsi="Arial" w:cs="Arial"/>
          <w:sz w:val="18"/>
          <w:szCs w:val="18"/>
        </w:rPr>
        <w:t>inte</w:t>
      </w:r>
      <w:r w:rsidR="000F6D51">
        <w:rPr>
          <w:rFonts w:ascii="Arial" w:hAnsi="Arial" w:cs="Arial"/>
          <w:sz w:val="18"/>
          <w:szCs w:val="18"/>
        </w:rPr>
        <w:t>nance a</w:t>
      </w:r>
      <w:r w:rsidR="00C12E5A">
        <w:rPr>
          <w:rFonts w:ascii="Arial" w:hAnsi="Arial" w:cs="Arial"/>
          <w:sz w:val="18"/>
          <w:szCs w:val="18"/>
        </w:rPr>
        <w:t xml:space="preserve">cross </w:t>
      </w:r>
      <w:r w:rsidR="00402627">
        <w:rPr>
          <w:rFonts w:ascii="Arial" w:hAnsi="Arial" w:cs="Arial"/>
          <w:sz w:val="18"/>
          <w:szCs w:val="18"/>
        </w:rPr>
        <w:t>mu</w:t>
      </w:r>
      <w:r w:rsidR="00015C9D">
        <w:rPr>
          <w:rFonts w:ascii="Arial" w:hAnsi="Arial" w:cs="Arial"/>
          <w:sz w:val="18"/>
          <w:szCs w:val="18"/>
        </w:rPr>
        <w:t xml:space="preserve">ltiple </w:t>
      </w:r>
      <w:r w:rsidR="0080734A">
        <w:rPr>
          <w:rFonts w:ascii="Arial" w:hAnsi="Arial" w:cs="Arial"/>
          <w:sz w:val="18"/>
          <w:szCs w:val="18"/>
        </w:rPr>
        <w:t>loc</w:t>
      </w:r>
      <w:r w:rsidR="00E97179">
        <w:rPr>
          <w:rFonts w:ascii="Arial" w:hAnsi="Arial" w:cs="Arial"/>
          <w:sz w:val="18"/>
          <w:szCs w:val="18"/>
        </w:rPr>
        <w:t>ations.</w:t>
      </w:r>
      <w:r w:rsidR="0059641C">
        <w:rPr>
          <w:rFonts w:ascii="Arial" w:hAnsi="Arial" w:cs="Arial"/>
          <w:sz w:val="18"/>
          <w:szCs w:val="18"/>
        </w:rPr>
        <w:t xml:space="preserve"> </w:t>
      </w:r>
    </w:p>
    <w:p w14:paraId="198B080F" w14:textId="636EAF73" w:rsidR="00AD5AFE" w:rsidRPr="007D2E6F" w:rsidRDefault="00AD5AFE" w:rsidP="4CD1DD9A">
      <w:pPr>
        <w:spacing w:line="240" w:lineRule="auto"/>
        <w:rPr>
          <w:rFonts w:ascii="Arial" w:hAnsi="Arial" w:cs="Arial"/>
          <w:sz w:val="18"/>
          <w:szCs w:val="18"/>
        </w:rPr>
      </w:pPr>
      <w:r w:rsidRPr="00D31210">
        <w:rPr>
          <w:rFonts w:ascii="Arial" w:hAnsi="Arial" w:cs="Arial"/>
          <w:sz w:val="18"/>
          <w:szCs w:val="18"/>
        </w:rPr>
        <w:t xml:space="preserve">“The </w:t>
      </w:r>
      <w:proofErr w:type="spellStart"/>
      <w:r w:rsidRPr="00D31210">
        <w:rPr>
          <w:rFonts w:ascii="Arial" w:hAnsi="Arial" w:cs="Arial"/>
          <w:sz w:val="18"/>
          <w:szCs w:val="18"/>
        </w:rPr>
        <w:t>IntelliMix</w:t>
      </w:r>
      <w:proofErr w:type="spellEnd"/>
      <w:r w:rsidRPr="00D31210">
        <w:rPr>
          <w:rFonts w:ascii="Arial" w:hAnsi="Arial" w:cs="Arial"/>
          <w:sz w:val="18"/>
          <w:szCs w:val="18"/>
        </w:rPr>
        <w:t xml:space="preserve"> Bar Pro brings high-quality audio and video performance organizations need to get the most from Microsoft Teams Rooms and tools like Copilot and Facilitator</w:t>
      </w:r>
      <w:r w:rsidR="00823607" w:rsidRPr="00D31210">
        <w:rPr>
          <w:rFonts w:ascii="Arial" w:hAnsi="Arial" w:cs="Arial"/>
          <w:sz w:val="18"/>
          <w:szCs w:val="18"/>
        </w:rPr>
        <w:t>,” said Albert Kooiman, General Manager, Teams Partner Engineering and Customer Enablement at Microsoft</w:t>
      </w:r>
      <w:r w:rsidRPr="00D31210">
        <w:rPr>
          <w:rFonts w:ascii="Arial" w:hAnsi="Arial" w:cs="Arial"/>
          <w:sz w:val="18"/>
          <w:szCs w:val="18"/>
        </w:rPr>
        <w:t xml:space="preserve">. </w:t>
      </w:r>
      <w:r w:rsidR="006D2BC1" w:rsidRPr="00D31210">
        <w:rPr>
          <w:rFonts w:ascii="Arial" w:hAnsi="Arial" w:cs="Arial"/>
          <w:sz w:val="18"/>
          <w:szCs w:val="18"/>
        </w:rPr>
        <w:t>“</w:t>
      </w:r>
      <w:r w:rsidRPr="00D31210">
        <w:rPr>
          <w:rFonts w:ascii="Arial" w:hAnsi="Arial" w:cs="Arial"/>
          <w:sz w:val="18"/>
          <w:szCs w:val="18"/>
        </w:rPr>
        <w:t xml:space="preserve">When communication is transcribed clearly, </w:t>
      </w:r>
      <w:r w:rsidR="00130BF6" w:rsidRPr="00D31210">
        <w:rPr>
          <w:rFonts w:ascii="Arial" w:hAnsi="Arial" w:cs="Arial"/>
          <w:sz w:val="18"/>
          <w:szCs w:val="18"/>
        </w:rPr>
        <w:t xml:space="preserve">and </w:t>
      </w:r>
      <w:r w:rsidR="00511771" w:rsidRPr="00D31210">
        <w:rPr>
          <w:rFonts w:ascii="Arial" w:hAnsi="Arial" w:cs="Arial"/>
          <w:sz w:val="18"/>
          <w:szCs w:val="18"/>
        </w:rPr>
        <w:t xml:space="preserve">diarized by Microsoft Teams, </w:t>
      </w:r>
      <w:r w:rsidRPr="00D31210">
        <w:rPr>
          <w:rFonts w:ascii="Arial" w:hAnsi="Arial" w:cs="Arial"/>
          <w:sz w:val="18"/>
          <w:szCs w:val="18"/>
        </w:rPr>
        <w:t xml:space="preserve">AI-powered experiences can be more accurate, useful, and effective. Together, we're helping customers build more connected, </w:t>
      </w:r>
      <w:r w:rsidR="00511771" w:rsidRPr="00D31210">
        <w:rPr>
          <w:rFonts w:ascii="Arial" w:hAnsi="Arial" w:cs="Arial"/>
          <w:sz w:val="18"/>
          <w:szCs w:val="18"/>
        </w:rPr>
        <w:t xml:space="preserve">more intelligent and more </w:t>
      </w:r>
      <w:r w:rsidRPr="00D31210">
        <w:rPr>
          <w:rFonts w:ascii="Arial" w:hAnsi="Arial" w:cs="Arial"/>
          <w:sz w:val="18"/>
          <w:szCs w:val="18"/>
        </w:rPr>
        <w:t>productive businesses worldwide.”</w:t>
      </w:r>
    </w:p>
    <w:p w14:paraId="4E27A3E7" w14:textId="49278618" w:rsidR="000032F6" w:rsidRDefault="000032F6" w:rsidP="4CD1DD9A">
      <w:pPr>
        <w:spacing w:after="0" w:line="240" w:lineRule="auto"/>
        <w:rPr>
          <w:rFonts w:ascii="Arial" w:eastAsia="Arial" w:hAnsi="Arial" w:cs="Arial"/>
          <w:sz w:val="18"/>
          <w:szCs w:val="18"/>
        </w:rPr>
      </w:pPr>
      <w:r w:rsidRPr="4CD1DD9A">
        <w:rPr>
          <w:rFonts w:ascii="Arial" w:eastAsia="Arial" w:hAnsi="Arial" w:cs="Arial"/>
          <w:sz w:val="18"/>
          <w:szCs w:val="18"/>
        </w:rPr>
        <w:t xml:space="preserve">To learn more about the </w:t>
      </w:r>
      <w:proofErr w:type="spellStart"/>
      <w:r w:rsidRPr="4CD1DD9A">
        <w:rPr>
          <w:rFonts w:ascii="Arial" w:eastAsia="Arial" w:hAnsi="Arial" w:cs="Arial"/>
          <w:sz w:val="18"/>
          <w:szCs w:val="18"/>
        </w:rPr>
        <w:t>IntelliMix</w:t>
      </w:r>
      <w:proofErr w:type="spellEnd"/>
      <w:r w:rsidRPr="4CD1DD9A">
        <w:rPr>
          <w:rFonts w:ascii="Arial" w:eastAsia="Arial" w:hAnsi="Arial" w:cs="Arial"/>
          <w:sz w:val="18"/>
          <w:szCs w:val="18"/>
        </w:rPr>
        <w:t xml:space="preserve"> Bar Pro contact your Shure Sales representative or visit</w:t>
      </w:r>
      <w:r w:rsidR="004356FB">
        <w:rPr>
          <w:rFonts w:ascii="Arial" w:eastAsia="Arial" w:hAnsi="Arial" w:cs="Arial"/>
          <w:sz w:val="18"/>
          <w:szCs w:val="18"/>
        </w:rPr>
        <w:t xml:space="preserve"> </w:t>
      </w:r>
      <w:hyperlink r:id="rId14" w:history="1">
        <w:r w:rsidR="004356FB" w:rsidRPr="007572E2">
          <w:rPr>
            <w:rStyle w:val="Hyperlink"/>
            <w:rFonts w:ascii="Arial" w:eastAsia="Arial" w:hAnsi="Arial" w:cs="Arial"/>
            <w:sz w:val="18"/>
            <w:szCs w:val="18"/>
          </w:rPr>
          <w:t>www.shure.com/imxbpk</w:t>
        </w:r>
      </w:hyperlink>
      <w:r w:rsidRPr="4CD1DD9A">
        <w:rPr>
          <w:rFonts w:ascii="Arial" w:eastAsia="Arial" w:hAnsi="Arial" w:cs="Arial"/>
          <w:sz w:val="18"/>
          <w:szCs w:val="18"/>
        </w:rPr>
        <w:t xml:space="preserve">. </w:t>
      </w:r>
    </w:p>
    <w:p w14:paraId="61C7A9CF" w14:textId="77777777" w:rsidR="000032F6" w:rsidRPr="000651CC" w:rsidRDefault="000032F6" w:rsidP="4CD1DD9A">
      <w:pPr>
        <w:spacing w:after="0" w:line="240" w:lineRule="auto"/>
        <w:rPr>
          <w:rFonts w:ascii="Arial" w:eastAsia="Arial" w:hAnsi="Arial" w:cs="Arial"/>
          <w:sz w:val="18"/>
          <w:szCs w:val="18"/>
        </w:rPr>
      </w:pPr>
    </w:p>
    <w:p w14:paraId="43CA62AF" w14:textId="77777777" w:rsidR="000032F6" w:rsidRPr="007F6C7E" w:rsidRDefault="000032F6" w:rsidP="4CD1DD9A">
      <w:pPr>
        <w:spacing w:after="0" w:line="240" w:lineRule="auto"/>
        <w:rPr>
          <w:rFonts w:ascii="Arial" w:eastAsia="Arial" w:hAnsi="Arial" w:cs="Arial"/>
          <w:sz w:val="14"/>
          <w:szCs w:val="14"/>
        </w:rPr>
      </w:pPr>
      <w:r w:rsidRPr="4CD1DD9A">
        <w:rPr>
          <w:rFonts w:ascii="Arial" w:eastAsia="Arial" w:hAnsi="Arial" w:cs="Arial"/>
          <w:sz w:val="14"/>
          <w:szCs w:val="14"/>
        </w:rPr>
        <w:t>*</w:t>
      </w:r>
      <w:r w:rsidRPr="4CD1DD9A">
        <w:rPr>
          <w:rFonts w:ascii="Arial" w:eastAsia="Arial" w:hAnsi="Arial" w:cs="Arial"/>
          <w:i/>
          <w:iCs/>
          <w:sz w:val="14"/>
          <w:szCs w:val="14"/>
        </w:rPr>
        <w:t xml:space="preserve">Please contact your local Shure representative to get more details on availability of the Try Before You Buy Program in your market. </w:t>
      </w:r>
    </w:p>
    <w:p w14:paraId="01E98290" w14:textId="77777777" w:rsidR="00253F1B" w:rsidRDefault="00253F1B" w:rsidP="4CD1DD9A">
      <w:pPr>
        <w:spacing w:after="0" w:line="240" w:lineRule="auto"/>
        <w:rPr>
          <w:rFonts w:ascii="Arial" w:eastAsia="Arial" w:hAnsi="Arial" w:cs="Arial"/>
          <w:b/>
          <w:bCs/>
          <w:sz w:val="18"/>
          <w:szCs w:val="18"/>
        </w:rPr>
      </w:pPr>
    </w:p>
    <w:p w14:paraId="718F295C" w14:textId="72E6236A" w:rsidR="00786CEA" w:rsidRPr="000651CC" w:rsidRDefault="00786CEA" w:rsidP="4CD1DD9A">
      <w:pPr>
        <w:spacing w:after="0" w:line="240" w:lineRule="auto"/>
        <w:rPr>
          <w:rFonts w:ascii="Arial" w:eastAsia="Arial" w:hAnsi="Arial" w:cs="Arial"/>
          <w:b/>
          <w:bCs/>
          <w:sz w:val="18"/>
          <w:szCs w:val="18"/>
        </w:rPr>
      </w:pPr>
      <w:r w:rsidRPr="4CD1DD9A">
        <w:rPr>
          <w:rFonts w:ascii="Arial" w:eastAsia="Arial" w:hAnsi="Arial" w:cs="Arial"/>
          <w:b/>
          <w:bCs/>
          <w:sz w:val="18"/>
          <w:szCs w:val="18"/>
        </w:rPr>
        <w:t>About Shure </w:t>
      </w:r>
    </w:p>
    <w:p w14:paraId="668F6F78" w14:textId="65EC5C7D" w:rsidR="008875CC" w:rsidRDefault="008875CC" w:rsidP="4CD1DD9A">
      <w:pPr>
        <w:spacing w:after="0" w:line="240" w:lineRule="auto"/>
        <w:rPr>
          <w:rFonts w:ascii="Arial" w:eastAsia="Arial" w:hAnsi="Arial" w:cs="Arial"/>
          <w:sz w:val="18"/>
          <w:szCs w:val="18"/>
        </w:rPr>
      </w:pPr>
      <w:r w:rsidRPr="4CD1DD9A">
        <w:rPr>
          <w:rFonts w:ascii="Arial" w:eastAsia="Arial" w:hAnsi="Arial" w:cs="Arial"/>
          <w:sz w:val="18"/>
          <w:szCs w:val="18"/>
        </w:rPr>
        <w:t>Shure (</w:t>
      </w:r>
      <w:hyperlink r:id="rId15">
        <w:r w:rsidR="00593BCA" w:rsidRPr="4CD1DD9A">
          <w:rPr>
            <w:rStyle w:val="Hyperlink"/>
            <w:rFonts w:ascii="Arial" w:eastAsia="Arial" w:hAnsi="Arial" w:cs="Arial"/>
            <w:sz w:val="18"/>
            <w:szCs w:val="18"/>
          </w:rPr>
          <w:t>www.shure.com</w:t>
        </w:r>
      </w:hyperlink>
      <w:r w:rsidRPr="4CD1DD9A">
        <w:rPr>
          <w:rFonts w:ascii="Arial" w:eastAsia="Arial" w:hAnsi="Arial" w:cs="Arial"/>
          <w:sz w:val="18"/>
          <w:szCs w:val="18"/>
        </w:rPr>
        <w:t>) has been helping people sound extraordinary for more than 100 years. Founded in 1925, we are a leading global manufacturer of audio and collaboration technology, known for our commitment to quality, performance, and durability. We make microphones, wireless microphones, conference room solutions, earphones and headphones, in-ear monitors, and more.</w:t>
      </w:r>
    </w:p>
    <w:p w14:paraId="7D013556" w14:textId="77777777" w:rsidR="008875CC" w:rsidRPr="008875CC" w:rsidRDefault="008875CC" w:rsidP="4CD1DD9A">
      <w:pPr>
        <w:spacing w:after="0" w:line="240" w:lineRule="auto"/>
        <w:rPr>
          <w:rFonts w:ascii="Arial" w:eastAsia="Arial" w:hAnsi="Arial" w:cs="Arial"/>
          <w:sz w:val="18"/>
          <w:szCs w:val="18"/>
        </w:rPr>
      </w:pPr>
    </w:p>
    <w:p w14:paraId="27B44582" w14:textId="703FECCE" w:rsidR="008875CC" w:rsidRDefault="003418CC" w:rsidP="4CD1DD9A">
      <w:pPr>
        <w:spacing w:after="0" w:line="240" w:lineRule="auto"/>
        <w:rPr>
          <w:rFonts w:ascii="Arial" w:eastAsia="Arial" w:hAnsi="Arial" w:cs="Arial"/>
          <w:sz w:val="18"/>
          <w:szCs w:val="18"/>
        </w:rPr>
      </w:pPr>
      <w:r w:rsidRPr="4CD1DD9A">
        <w:rPr>
          <w:rFonts w:ascii="Arial" w:eastAsia="Arial" w:hAnsi="Arial" w:cs="Arial"/>
          <w:sz w:val="18"/>
          <w:szCs w:val="18"/>
        </w:rPr>
        <w:t>From the biggest broadcast events and live performances</w:t>
      </w:r>
      <w:r w:rsidR="008875CC" w:rsidRPr="4CD1DD9A">
        <w:rPr>
          <w:rFonts w:ascii="Arial" w:eastAsia="Arial" w:hAnsi="Arial" w:cs="Arial"/>
          <w:sz w:val="18"/>
          <w:szCs w:val="18"/>
        </w:rPr>
        <w:t xml:space="preserve"> to critical business meetings and university lectures, to your home office or studio, you can always rely on Shure.</w:t>
      </w:r>
    </w:p>
    <w:p w14:paraId="7065FA1E" w14:textId="77777777" w:rsidR="00D66356" w:rsidRPr="008875CC" w:rsidRDefault="00D66356" w:rsidP="4CD1DD9A">
      <w:pPr>
        <w:spacing w:after="0" w:line="240" w:lineRule="auto"/>
        <w:rPr>
          <w:rFonts w:ascii="Arial" w:eastAsia="Arial" w:hAnsi="Arial" w:cs="Arial"/>
          <w:sz w:val="18"/>
          <w:szCs w:val="18"/>
        </w:rPr>
      </w:pPr>
    </w:p>
    <w:p w14:paraId="5DA475D7" w14:textId="5447BAE7" w:rsidR="00786CEA" w:rsidRPr="000651CC" w:rsidRDefault="008875CC" w:rsidP="4CD1DD9A">
      <w:pPr>
        <w:spacing w:after="0" w:line="240" w:lineRule="auto"/>
        <w:rPr>
          <w:rFonts w:ascii="Arial" w:eastAsia="Arial" w:hAnsi="Arial" w:cs="Arial"/>
          <w:sz w:val="18"/>
          <w:szCs w:val="18"/>
        </w:rPr>
      </w:pPr>
      <w:r w:rsidRPr="4CD1DD9A">
        <w:rPr>
          <w:rFonts w:ascii="Arial" w:eastAsia="Arial" w:hAnsi="Arial" w:cs="Arial"/>
          <w:sz w:val="18"/>
          <w:szCs w:val="18"/>
        </w:rPr>
        <w:t>Shure is headquartered just outside of Chicago in Niles, Illinois, in the United States. We have</w:t>
      </w:r>
      <w:r w:rsidR="0078534B" w:rsidRPr="4CD1DD9A">
        <w:rPr>
          <w:rFonts w:ascii="Arial" w:eastAsia="Arial" w:hAnsi="Arial" w:cs="Arial"/>
          <w:sz w:val="18"/>
          <w:szCs w:val="18"/>
        </w:rPr>
        <w:t xml:space="preserve"> more than</w:t>
      </w:r>
      <w:r w:rsidRPr="4CD1DD9A">
        <w:rPr>
          <w:rFonts w:ascii="Arial" w:eastAsia="Arial" w:hAnsi="Arial" w:cs="Arial"/>
          <w:sz w:val="18"/>
          <w:szCs w:val="18"/>
        </w:rPr>
        <w:t xml:space="preserve"> 30 locations around the world, and our products are sold in over 120 </w:t>
      </w:r>
      <w:r w:rsidR="007F6ABD" w:rsidRPr="4CD1DD9A">
        <w:rPr>
          <w:rFonts w:ascii="Arial" w:eastAsia="Arial" w:hAnsi="Arial" w:cs="Arial"/>
          <w:sz w:val="18"/>
          <w:szCs w:val="18"/>
        </w:rPr>
        <w:t>countries.</w:t>
      </w:r>
      <w:r w:rsidR="00786CEA" w:rsidRPr="4CD1DD9A">
        <w:rPr>
          <w:rFonts w:ascii="Arial" w:eastAsia="Arial" w:hAnsi="Arial" w:cs="Arial"/>
          <w:sz w:val="18"/>
          <w:szCs w:val="18"/>
        </w:rPr>
        <w:t> </w:t>
      </w:r>
    </w:p>
    <w:p w14:paraId="32CE7B3C" w14:textId="3ACAB57F" w:rsidR="00042DF6" w:rsidRPr="000651CC" w:rsidRDefault="00B30AB3" w:rsidP="4CD1DD9A">
      <w:pPr>
        <w:spacing w:after="0" w:line="240" w:lineRule="auto"/>
        <w:rPr>
          <w:rFonts w:ascii="Arial" w:eastAsia="Arial" w:hAnsi="Arial" w:cs="Arial"/>
          <w:sz w:val="18"/>
          <w:szCs w:val="18"/>
        </w:rPr>
      </w:pPr>
      <w:r w:rsidRPr="4CD1DD9A">
        <w:rPr>
          <w:rFonts w:ascii="Arial" w:eastAsia="Arial" w:hAnsi="Arial" w:cs="Arial"/>
          <w:sz w:val="18"/>
          <w:szCs w:val="18"/>
        </w:rPr>
        <w:t xml:space="preserve"> </w:t>
      </w:r>
    </w:p>
    <w:p w14:paraId="314C5FE3" w14:textId="6C318F10" w:rsidR="002F598F" w:rsidRPr="000651CC" w:rsidRDefault="00786CEA" w:rsidP="4CD1DD9A">
      <w:pPr>
        <w:spacing w:after="0" w:line="240" w:lineRule="auto"/>
        <w:jc w:val="center"/>
        <w:rPr>
          <w:rFonts w:ascii="Arial" w:eastAsia="Arial" w:hAnsi="Arial" w:cs="Arial"/>
          <w:sz w:val="18"/>
          <w:szCs w:val="18"/>
        </w:rPr>
      </w:pPr>
      <w:r w:rsidRPr="4CD1DD9A">
        <w:rPr>
          <w:rFonts w:ascii="Arial" w:eastAsia="Arial" w:hAnsi="Arial" w:cs="Arial"/>
          <w:sz w:val="18"/>
          <w:szCs w:val="18"/>
        </w:rPr>
        <w:t>###</w:t>
      </w:r>
    </w:p>
    <w:sectPr w:rsidR="002F598F" w:rsidRPr="000651CC">
      <w:head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072D63C" w14:textId="77777777" w:rsidR="002572C6" w:rsidRDefault="002572C6" w:rsidP="005F5908">
      <w:pPr>
        <w:spacing w:after="0" w:line="240" w:lineRule="auto"/>
      </w:pPr>
      <w:r>
        <w:separator/>
      </w:r>
    </w:p>
  </w:endnote>
  <w:endnote w:type="continuationSeparator" w:id="0">
    <w:p w14:paraId="1689208D" w14:textId="77777777" w:rsidR="002572C6" w:rsidRDefault="002572C6" w:rsidP="005F5908">
      <w:pPr>
        <w:spacing w:after="0" w:line="240" w:lineRule="auto"/>
      </w:pPr>
      <w:r>
        <w:continuationSeparator/>
      </w:r>
    </w:p>
  </w:endnote>
  <w:endnote w:type="continuationNotice" w:id="1">
    <w:p w14:paraId="4E38DA66" w14:textId="77777777" w:rsidR="002572C6" w:rsidRDefault="002572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D649A14" w14:textId="77777777" w:rsidR="002572C6" w:rsidRDefault="002572C6" w:rsidP="005F5908">
      <w:pPr>
        <w:spacing w:after="0" w:line="240" w:lineRule="auto"/>
      </w:pPr>
      <w:r>
        <w:separator/>
      </w:r>
    </w:p>
  </w:footnote>
  <w:footnote w:type="continuationSeparator" w:id="0">
    <w:p w14:paraId="4C35BFC5" w14:textId="77777777" w:rsidR="002572C6" w:rsidRDefault="002572C6" w:rsidP="005F5908">
      <w:pPr>
        <w:spacing w:after="0" w:line="240" w:lineRule="auto"/>
      </w:pPr>
      <w:r>
        <w:continuationSeparator/>
      </w:r>
    </w:p>
  </w:footnote>
  <w:footnote w:type="continuationNotice" w:id="1">
    <w:p w14:paraId="499FD824" w14:textId="77777777" w:rsidR="002572C6" w:rsidRDefault="002572C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62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05"/>
      <w:gridCol w:w="3105"/>
    </w:tblGrid>
    <w:tr w:rsidR="00AA0C9D" w:rsidRPr="000651CC" w14:paraId="39F5A4F9" w14:textId="77777777" w:rsidTr="00C05075">
      <w:trPr>
        <w:trHeight w:val="300"/>
      </w:trPr>
      <w:tc>
        <w:tcPr>
          <w:tcW w:w="3105" w:type="dxa"/>
          <w:tcBorders>
            <w:top w:val="nil"/>
            <w:left w:val="nil"/>
            <w:bottom w:val="nil"/>
            <w:right w:val="nil"/>
          </w:tcBorders>
          <w:hideMark/>
        </w:tcPr>
        <w:p w14:paraId="69E45424" w14:textId="730FC176" w:rsidR="00AA0C9D" w:rsidRPr="00CC7ED9" w:rsidRDefault="00AA0C9D" w:rsidP="005F5908">
          <w:pPr>
            <w:pStyle w:val="Header"/>
            <w:rPr>
              <w:rFonts w:ascii="Arial" w:hAnsi="Arial" w:cs="Arial"/>
              <w:sz w:val="18"/>
              <w:szCs w:val="18"/>
              <w:lang w:val="en-GB"/>
            </w:rPr>
          </w:pPr>
        </w:p>
      </w:tc>
      <w:tc>
        <w:tcPr>
          <w:tcW w:w="3105" w:type="dxa"/>
          <w:tcBorders>
            <w:top w:val="nil"/>
            <w:left w:val="nil"/>
            <w:bottom w:val="nil"/>
            <w:right w:val="nil"/>
          </w:tcBorders>
          <w:hideMark/>
        </w:tcPr>
        <w:p w14:paraId="7EA5CEA6" w14:textId="4C93533F" w:rsidR="00AA0C9D" w:rsidRPr="000651CC" w:rsidRDefault="00AA0C9D" w:rsidP="005F5908">
          <w:pPr>
            <w:pStyle w:val="Header"/>
            <w:rPr>
              <w:rFonts w:ascii="Arial" w:hAnsi="Arial" w:cs="Arial"/>
              <w:sz w:val="18"/>
              <w:szCs w:val="18"/>
            </w:rPr>
          </w:pPr>
          <w:r w:rsidRPr="000651CC">
            <w:rPr>
              <w:rFonts w:ascii="Arial" w:hAnsi="Arial" w:cs="Arial"/>
              <w:sz w:val="18"/>
              <w:szCs w:val="18"/>
            </w:rPr>
            <w:t> </w:t>
          </w:r>
        </w:p>
      </w:tc>
    </w:tr>
  </w:tbl>
  <w:p w14:paraId="07B4886D" w14:textId="6B749F68" w:rsidR="00AA0C9D" w:rsidRPr="00C2041C" w:rsidRDefault="00AA0C9D">
    <w:pPr>
      <w:pStyle w:val="Header"/>
      <w:rPr>
        <w:rFonts w:ascii="Calibri" w:hAnsi="Calibri" w:cs="Calibri"/>
        <w:sz w:val="22"/>
        <w:szCs w:val="22"/>
      </w:rPr>
    </w:pPr>
    <w:r>
      <w:rPr>
        <w:rFonts w:ascii="Arial" w:hAnsi="Arial" w:cs="Arial"/>
        <w:noProof/>
        <w:sz w:val="18"/>
        <w:szCs w:val="18"/>
      </w:rPr>
      <w:drawing>
        <wp:anchor distT="0" distB="0" distL="114300" distR="114300" simplePos="0" relativeHeight="251658240" behindDoc="1" locked="0" layoutInCell="1" allowOverlap="1" wp14:anchorId="7DE83225" wp14:editId="4FD8B591">
          <wp:simplePos x="0" y="0"/>
          <wp:positionH relativeFrom="margin">
            <wp:align>right</wp:align>
          </wp:positionH>
          <wp:positionV relativeFrom="paragraph">
            <wp:posOffset>-452120</wp:posOffset>
          </wp:positionV>
          <wp:extent cx="1398270" cy="510540"/>
          <wp:effectExtent l="0" t="0" r="0" b="3810"/>
          <wp:wrapNone/>
          <wp:docPr id="1143757574" name="Picture 1143757574">
            <a:extLst xmlns:a="http://schemas.openxmlformats.org/drawingml/2006/main">
              <a:ext uri="{FF2B5EF4-FFF2-40B4-BE49-F238E27FC236}">
                <a16:creationId xmlns:a16="http://schemas.microsoft.com/office/drawing/2014/main" id="{BBEA92C4-1805-4C12-B649-0AA222E182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8270" cy="5105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sz w:val="18"/>
        <w:szCs w:val="18"/>
      </w:rPr>
      <w:drawing>
        <wp:anchor distT="0" distB="0" distL="114300" distR="114300" simplePos="0" relativeHeight="251658241" behindDoc="1" locked="0" layoutInCell="1" allowOverlap="1" wp14:anchorId="47BA6CE4" wp14:editId="55F05246">
          <wp:simplePos x="0" y="0"/>
          <wp:positionH relativeFrom="margin">
            <wp:align>right</wp:align>
          </wp:positionH>
          <wp:positionV relativeFrom="paragraph">
            <wp:posOffset>-452120</wp:posOffset>
          </wp:positionV>
          <wp:extent cx="1398270" cy="510540"/>
          <wp:effectExtent l="0" t="0" r="0" b="3810"/>
          <wp:wrapNone/>
          <wp:docPr id="123152714" name="Picture 123152714">
            <a:extLst xmlns:a="http://schemas.openxmlformats.org/drawingml/2006/main">
              <a:ext uri="{FF2B5EF4-FFF2-40B4-BE49-F238E27FC236}">
                <a16:creationId xmlns:a16="http://schemas.microsoft.com/office/drawing/2014/main" id="{58111EEE-DFFC-4EA9-A665-232E8BBB4C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8270" cy="5105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sz w:val="18"/>
        <w:szCs w:val="18"/>
      </w:rPr>
      <w:drawing>
        <wp:anchor distT="0" distB="0" distL="114300" distR="114300" simplePos="0" relativeHeight="251658242" behindDoc="1" locked="0" layoutInCell="1" allowOverlap="1" wp14:anchorId="7F913366" wp14:editId="006DC672">
          <wp:simplePos x="0" y="0"/>
          <wp:positionH relativeFrom="margin">
            <wp:align>right</wp:align>
          </wp:positionH>
          <wp:positionV relativeFrom="paragraph">
            <wp:posOffset>-452120</wp:posOffset>
          </wp:positionV>
          <wp:extent cx="1398270" cy="510540"/>
          <wp:effectExtent l="0" t="0" r="0" b="3810"/>
          <wp:wrapNone/>
          <wp:docPr id="1779026167" name="Picture 1779026167">
            <a:extLst xmlns:a="http://schemas.openxmlformats.org/drawingml/2006/main">
              <a:ext uri="{FF2B5EF4-FFF2-40B4-BE49-F238E27FC236}">
                <a16:creationId xmlns:a16="http://schemas.microsoft.com/office/drawing/2014/main" id="{B14CAAFB-0B84-456B-AECE-137B0FBBA5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8270" cy="5105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sz w:val="18"/>
        <w:szCs w:val="18"/>
      </w:rPr>
      <w:drawing>
        <wp:anchor distT="0" distB="0" distL="114300" distR="114300" simplePos="0" relativeHeight="251658243" behindDoc="1" locked="0" layoutInCell="1" allowOverlap="1" wp14:anchorId="0E62B698" wp14:editId="7C039B04">
          <wp:simplePos x="0" y="0"/>
          <wp:positionH relativeFrom="margin">
            <wp:align>right</wp:align>
          </wp:positionH>
          <wp:positionV relativeFrom="paragraph">
            <wp:posOffset>-452120</wp:posOffset>
          </wp:positionV>
          <wp:extent cx="1398270" cy="510540"/>
          <wp:effectExtent l="0" t="0" r="0" b="3810"/>
          <wp:wrapNone/>
          <wp:docPr id="1719725000" name="Picture 1719725000">
            <a:extLst xmlns:a="http://schemas.openxmlformats.org/drawingml/2006/main">
              <a:ext uri="{FF2B5EF4-FFF2-40B4-BE49-F238E27FC236}">
                <a16:creationId xmlns:a16="http://schemas.microsoft.com/office/drawing/2014/main" id="{BD95F2CE-4E92-49E2-A337-8CFE481D14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8270" cy="5105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sz w:val="18"/>
        <w:szCs w:val="18"/>
      </w:rPr>
      <w:drawing>
        <wp:anchor distT="0" distB="0" distL="114300" distR="114300" simplePos="0" relativeHeight="251658244" behindDoc="1" locked="0" layoutInCell="1" allowOverlap="1" wp14:anchorId="7E6F8C59" wp14:editId="18683DB4">
          <wp:simplePos x="0" y="0"/>
          <wp:positionH relativeFrom="margin">
            <wp:align>right</wp:align>
          </wp:positionH>
          <wp:positionV relativeFrom="paragraph">
            <wp:posOffset>-452120</wp:posOffset>
          </wp:positionV>
          <wp:extent cx="1398270" cy="510540"/>
          <wp:effectExtent l="0" t="0" r="0" b="3810"/>
          <wp:wrapNone/>
          <wp:docPr id="1739101228" name="Picture 1739101228">
            <a:extLst xmlns:a="http://schemas.openxmlformats.org/drawingml/2006/main">
              <a:ext uri="{FF2B5EF4-FFF2-40B4-BE49-F238E27FC236}">
                <a16:creationId xmlns:a16="http://schemas.microsoft.com/office/drawing/2014/main" id="{0F70AF1C-0A75-469C-8B33-5444117A8C4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8270" cy="5105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65D4616"/>
    <w:multiLevelType w:val="hybridMultilevel"/>
    <w:tmpl w:val="EE0E4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55F086D"/>
    <w:multiLevelType w:val="hybridMultilevel"/>
    <w:tmpl w:val="A482AACE"/>
    <w:lvl w:ilvl="0" w:tplc="F2C866C4">
      <w:start w:val="1"/>
      <w:numFmt w:val="bullet"/>
      <w:lvlText w:val=""/>
      <w:lvlJc w:val="left"/>
      <w:pPr>
        <w:ind w:left="1440" w:hanging="360"/>
      </w:pPr>
      <w:rPr>
        <w:rFonts w:ascii="Symbol" w:hAnsi="Symbol"/>
      </w:rPr>
    </w:lvl>
    <w:lvl w:ilvl="1" w:tplc="44282B92">
      <w:start w:val="1"/>
      <w:numFmt w:val="bullet"/>
      <w:lvlText w:val=""/>
      <w:lvlJc w:val="left"/>
      <w:pPr>
        <w:ind w:left="2160" w:hanging="360"/>
      </w:pPr>
      <w:rPr>
        <w:rFonts w:ascii="Symbol" w:hAnsi="Symbol"/>
      </w:rPr>
    </w:lvl>
    <w:lvl w:ilvl="2" w:tplc="4998990A">
      <w:start w:val="1"/>
      <w:numFmt w:val="bullet"/>
      <w:lvlText w:val=""/>
      <w:lvlJc w:val="left"/>
      <w:pPr>
        <w:ind w:left="1440" w:hanging="360"/>
      </w:pPr>
      <w:rPr>
        <w:rFonts w:ascii="Symbol" w:hAnsi="Symbol"/>
      </w:rPr>
    </w:lvl>
    <w:lvl w:ilvl="3" w:tplc="B99E55CC">
      <w:start w:val="1"/>
      <w:numFmt w:val="bullet"/>
      <w:lvlText w:val=""/>
      <w:lvlJc w:val="left"/>
      <w:pPr>
        <w:ind w:left="1440" w:hanging="360"/>
      </w:pPr>
      <w:rPr>
        <w:rFonts w:ascii="Symbol" w:hAnsi="Symbol"/>
      </w:rPr>
    </w:lvl>
    <w:lvl w:ilvl="4" w:tplc="03ECADC0">
      <w:start w:val="1"/>
      <w:numFmt w:val="bullet"/>
      <w:lvlText w:val=""/>
      <w:lvlJc w:val="left"/>
      <w:pPr>
        <w:ind w:left="1440" w:hanging="360"/>
      </w:pPr>
      <w:rPr>
        <w:rFonts w:ascii="Symbol" w:hAnsi="Symbol"/>
      </w:rPr>
    </w:lvl>
    <w:lvl w:ilvl="5" w:tplc="0F96665C">
      <w:start w:val="1"/>
      <w:numFmt w:val="bullet"/>
      <w:lvlText w:val=""/>
      <w:lvlJc w:val="left"/>
      <w:pPr>
        <w:ind w:left="1440" w:hanging="360"/>
      </w:pPr>
      <w:rPr>
        <w:rFonts w:ascii="Symbol" w:hAnsi="Symbol"/>
      </w:rPr>
    </w:lvl>
    <w:lvl w:ilvl="6" w:tplc="40C416D4">
      <w:start w:val="1"/>
      <w:numFmt w:val="bullet"/>
      <w:lvlText w:val=""/>
      <w:lvlJc w:val="left"/>
      <w:pPr>
        <w:ind w:left="1440" w:hanging="360"/>
      </w:pPr>
      <w:rPr>
        <w:rFonts w:ascii="Symbol" w:hAnsi="Symbol"/>
      </w:rPr>
    </w:lvl>
    <w:lvl w:ilvl="7" w:tplc="2FA08D2C">
      <w:start w:val="1"/>
      <w:numFmt w:val="bullet"/>
      <w:lvlText w:val=""/>
      <w:lvlJc w:val="left"/>
      <w:pPr>
        <w:ind w:left="1440" w:hanging="360"/>
      </w:pPr>
      <w:rPr>
        <w:rFonts w:ascii="Symbol" w:hAnsi="Symbol"/>
      </w:rPr>
    </w:lvl>
    <w:lvl w:ilvl="8" w:tplc="44D88FC0">
      <w:start w:val="1"/>
      <w:numFmt w:val="bullet"/>
      <w:lvlText w:val=""/>
      <w:lvlJc w:val="left"/>
      <w:pPr>
        <w:ind w:left="1440" w:hanging="360"/>
      </w:pPr>
      <w:rPr>
        <w:rFonts w:ascii="Symbol" w:hAnsi="Symbol"/>
      </w:rPr>
    </w:lvl>
  </w:abstractNum>
  <w:num w:numId="1" w16cid:durableId="1927109910">
    <w:abstractNumId w:val="0"/>
  </w:num>
  <w:num w:numId="2" w16cid:durableId="43124266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ocumentProtection w:edit="comments" w:enforcement="0"/>
  <w:defaultTabStop w:val="720"/>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A65F956"/>
    <w:rsid w:val="00000917"/>
    <w:rsid w:val="000032F6"/>
    <w:rsid w:val="000045E6"/>
    <w:rsid w:val="00005F2D"/>
    <w:rsid w:val="000116E5"/>
    <w:rsid w:val="00011982"/>
    <w:rsid w:val="00011BFE"/>
    <w:rsid w:val="00012F35"/>
    <w:rsid w:val="000132B1"/>
    <w:rsid w:val="00014944"/>
    <w:rsid w:val="0001511C"/>
    <w:rsid w:val="00015657"/>
    <w:rsid w:val="00015C9D"/>
    <w:rsid w:val="00016038"/>
    <w:rsid w:val="000167FC"/>
    <w:rsid w:val="00020781"/>
    <w:rsid w:val="00020E14"/>
    <w:rsid w:val="000219B7"/>
    <w:rsid w:val="00021B44"/>
    <w:rsid w:val="00024439"/>
    <w:rsid w:val="000255E0"/>
    <w:rsid w:val="000262DE"/>
    <w:rsid w:val="00026B23"/>
    <w:rsid w:val="000275B6"/>
    <w:rsid w:val="0003051B"/>
    <w:rsid w:val="0003070A"/>
    <w:rsid w:val="000313BE"/>
    <w:rsid w:val="0003323A"/>
    <w:rsid w:val="00034602"/>
    <w:rsid w:val="0003537E"/>
    <w:rsid w:val="00035DBA"/>
    <w:rsid w:val="0003604C"/>
    <w:rsid w:val="0003718D"/>
    <w:rsid w:val="000378C9"/>
    <w:rsid w:val="00040A96"/>
    <w:rsid w:val="00040B69"/>
    <w:rsid w:val="000424B1"/>
    <w:rsid w:val="00042DF6"/>
    <w:rsid w:val="000436D1"/>
    <w:rsid w:val="00045F81"/>
    <w:rsid w:val="000518EB"/>
    <w:rsid w:val="00051D06"/>
    <w:rsid w:val="00051F36"/>
    <w:rsid w:val="000533EC"/>
    <w:rsid w:val="00053F86"/>
    <w:rsid w:val="00054369"/>
    <w:rsid w:val="00054D93"/>
    <w:rsid w:val="0005585E"/>
    <w:rsid w:val="0005704E"/>
    <w:rsid w:val="000570F4"/>
    <w:rsid w:val="0006188B"/>
    <w:rsid w:val="00062447"/>
    <w:rsid w:val="00064117"/>
    <w:rsid w:val="000651CC"/>
    <w:rsid w:val="00065837"/>
    <w:rsid w:val="000665F0"/>
    <w:rsid w:val="00066ADC"/>
    <w:rsid w:val="00066C68"/>
    <w:rsid w:val="00067C4F"/>
    <w:rsid w:val="00071BF5"/>
    <w:rsid w:val="00072776"/>
    <w:rsid w:val="00073AC7"/>
    <w:rsid w:val="000742A1"/>
    <w:rsid w:val="000747F2"/>
    <w:rsid w:val="00080144"/>
    <w:rsid w:val="00080B36"/>
    <w:rsid w:val="00080BCD"/>
    <w:rsid w:val="000812D4"/>
    <w:rsid w:val="00081770"/>
    <w:rsid w:val="00083A64"/>
    <w:rsid w:val="0008428A"/>
    <w:rsid w:val="000847B2"/>
    <w:rsid w:val="00085942"/>
    <w:rsid w:val="00085FD6"/>
    <w:rsid w:val="00090187"/>
    <w:rsid w:val="000908A0"/>
    <w:rsid w:val="00091D00"/>
    <w:rsid w:val="0009253C"/>
    <w:rsid w:val="00092D7D"/>
    <w:rsid w:val="00093329"/>
    <w:rsid w:val="00094323"/>
    <w:rsid w:val="00095CB5"/>
    <w:rsid w:val="000960A6"/>
    <w:rsid w:val="0009614D"/>
    <w:rsid w:val="00096A7D"/>
    <w:rsid w:val="00097E40"/>
    <w:rsid w:val="000A05BA"/>
    <w:rsid w:val="000A2DA8"/>
    <w:rsid w:val="000A3A91"/>
    <w:rsid w:val="000A3D3F"/>
    <w:rsid w:val="000A49E6"/>
    <w:rsid w:val="000A56AF"/>
    <w:rsid w:val="000A6A17"/>
    <w:rsid w:val="000A7D2A"/>
    <w:rsid w:val="000B0A94"/>
    <w:rsid w:val="000B1C10"/>
    <w:rsid w:val="000B248C"/>
    <w:rsid w:val="000B298A"/>
    <w:rsid w:val="000B3EDD"/>
    <w:rsid w:val="000B74CB"/>
    <w:rsid w:val="000C1D0B"/>
    <w:rsid w:val="000C1D57"/>
    <w:rsid w:val="000C3B4E"/>
    <w:rsid w:val="000C4989"/>
    <w:rsid w:val="000C4A5F"/>
    <w:rsid w:val="000C62E1"/>
    <w:rsid w:val="000C63E2"/>
    <w:rsid w:val="000C76D2"/>
    <w:rsid w:val="000C790B"/>
    <w:rsid w:val="000C7DDA"/>
    <w:rsid w:val="000D0210"/>
    <w:rsid w:val="000D0C55"/>
    <w:rsid w:val="000D0DD8"/>
    <w:rsid w:val="000D1059"/>
    <w:rsid w:val="000D12DB"/>
    <w:rsid w:val="000D1467"/>
    <w:rsid w:val="000D1548"/>
    <w:rsid w:val="000D24C9"/>
    <w:rsid w:val="000D2B22"/>
    <w:rsid w:val="000D2B36"/>
    <w:rsid w:val="000D37B3"/>
    <w:rsid w:val="000D3EEB"/>
    <w:rsid w:val="000D43D9"/>
    <w:rsid w:val="000D4C4D"/>
    <w:rsid w:val="000D6116"/>
    <w:rsid w:val="000E1718"/>
    <w:rsid w:val="000E1BBB"/>
    <w:rsid w:val="000E2434"/>
    <w:rsid w:val="000E27E5"/>
    <w:rsid w:val="000E30E1"/>
    <w:rsid w:val="000E400F"/>
    <w:rsid w:val="000E4ED8"/>
    <w:rsid w:val="000E65F7"/>
    <w:rsid w:val="000E7237"/>
    <w:rsid w:val="000E7BD3"/>
    <w:rsid w:val="000F0D05"/>
    <w:rsid w:val="000F285D"/>
    <w:rsid w:val="000F2BCD"/>
    <w:rsid w:val="000F2CD0"/>
    <w:rsid w:val="000F54D7"/>
    <w:rsid w:val="000F69AC"/>
    <w:rsid w:val="000F69B6"/>
    <w:rsid w:val="000F6D51"/>
    <w:rsid w:val="000F7AED"/>
    <w:rsid w:val="00100429"/>
    <w:rsid w:val="001005F1"/>
    <w:rsid w:val="001006B7"/>
    <w:rsid w:val="00100750"/>
    <w:rsid w:val="00100E1E"/>
    <w:rsid w:val="00100EA8"/>
    <w:rsid w:val="001012A7"/>
    <w:rsid w:val="00102438"/>
    <w:rsid w:val="00105F5B"/>
    <w:rsid w:val="0011083A"/>
    <w:rsid w:val="00111CCA"/>
    <w:rsid w:val="00111D7C"/>
    <w:rsid w:val="001125B4"/>
    <w:rsid w:val="00112994"/>
    <w:rsid w:val="00112A47"/>
    <w:rsid w:val="00112AF8"/>
    <w:rsid w:val="00112C6D"/>
    <w:rsid w:val="00112EB5"/>
    <w:rsid w:val="001130DC"/>
    <w:rsid w:val="00114B98"/>
    <w:rsid w:val="001175CC"/>
    <w:rsid w:val="001202AC"/>
    <w:rsid w:val="00121302"/>
    <w:rsid w:val="00121F24"/>
    <w:rsid w:val="001220DB"/>
    <w:rsid w:val="00124062"/>
    <w:rsid w:val="001248AB"/>
    <w:rsid w:val="00125CBB"/>
    <w:rsid w:val="00125F5A"/>
    <w:rsid w:val="00126674"/>
    <w:rsid w:val="00127262"/>
    <w:rsid w:val="00130BF6"/>
    <w:rsid w:val="00130CC8"/>
    <w:rsid w:val="00131225"/>
    <w:rsid w:val="00131402"/>
    <w:rsid w:val="00132508"/>
    <w:rsid w:val="00133688"/>
    <w:rsid w:val="0013410E"/>
    <w:rsid w:val="001356BA"/>
    <w:rsid w:val="001358C1"/>
    <w:rsid w:val="001364A4"/>
    <w:rsid w:val="0013786D"/>
    <w:rsid w:val="0014212C"/>
    <w:rsid w:val="001433BF"/>
    <w:rsid w:val="001433E9"/>
    <w:rsid w:val="001438DA"/>
    <w:rsid w:val="00143E55"/>
    <w:rsid w:val="00145091"/>
    <w:rsid w:val="001451F9"/>
    <w:rsid w:val="00146EE4"/>
    <w:rsid w:val="001475E8"/>
    <w:rsid w:val="00147BFA"/>
    <w:rsid w:val="00147DCD"/>
    <w:rsid w:val="00150E6B"/>
    <w:rsid w:val="0015103C"/>
    <w:rsid w:val="0015157B"/>
    <w:rsid w:val="00151BA2"/>
    <w:rsid w:val="00152A62"/>
    <w:rsid w:val="00153CA0"/>
    <w:rsid w:val="0015496A"/>
    <w:rsid w:val="00155D1B"/>
    <w:rsid w:val="00156BFB"/>
    <w:rsid w:val="0015703F"/>
    <w:rsid w:val="001606EA"/>
    <w:rsid w:val="00161B24"/>
    <w:rsid w:val="00162986"/>
    <w:rsid w:val="00163CE5"/>
    <w:rsid w:val="00165042"/>
    <w:rsid w:val="00165B5D"/>
    <w:rsid w:val="001675DD"/>
    <w:rsid w:val="00170010"/>
    <w:rsid w:val="0017103A"/>
    <w:rsid w:val="00175E38"/>
    <w:rsid w:val="00176D2E"/>
    <w:rsid w:val="00176DD8"/>
    <w:rsid w:val="00180724"/>
    <w:rsid w:val="001809AF"/>
    <w:rsid w:val="00180AE5"/>
    <w:rsid w:val="00182B7E"/>
    <w:rsid w:val="00182DE6"/>
    <w:rsid w:val="0018459A"/>
    <w:rsid w:val="00184F44"/>
    <w:rsid w:val="00185996"/>
    <w:rsid w:val="00186299"/>
    <w:rsid w:val="001909B6"/>
    <w:rsid w:val="001919FC"/>
    <w:rsid w:val="00191F62"/>
    <w:rsid w:val="00192031"/>
    <w:rsid w:val="00192763"/>
    <w:rsid w:val="00194BA2"/>
    <w:rsid w:val="001961E5"/>
    <w:rsid w:val="00196264"/>
    <w:rsid w:val="001969FA"/>
    <w:rsid w:val="001A064D"/>
    <w:rsid w:val="001A0760"/>
    <w:rsid w:val="001A08B0"/>
    <w:rsid w:val="001A0E37"/>
    <w:rsid w:val="001A15D4"/>
    <w:rsid w:val="001A3A3A"/>
    <w:rsid w:val="001A654A"/>
    <w:rsid w:val="001B1492"/>
    <w:rsid w:val="001B423F"/>
    <w:rsid w:val="001B61A5"/>
    <w:rsid w:val="001B72C0"/>
    <w:rsid w:val="001C0A38"/>
    <w:rsid w:val="001C0A7B"/>
    <w:rsid w:val="001C1A08"/>
    <w:rsid w:val="001C1A74"/>
    <w:rsid w:val="001C1D4D"/>
    <w:rsid w:val="001C2198"/>
    <w:rsid w:val="001C3354"/>
    <w:rsid w:val="001C42DE"/>
    <w:rsid w:val="001C4794"/>
    <w:rsid w:val="001C47EE"/>
    <w:rsid w:val="001C493C"/>
    <w:rsid w:val="001C4A66"/>
    <w:rsid w:val="001C6084"/>
    <w:rsid w:val="001C7456"/>
    <w:rsid w:val="001C7B71"/>
    <w:rsid w:val="001C7C8F"/>
    <w:rsid w:val="001D050B"/>
    <w:rsid w:val="001D12AF"/>
    <w:rsid w:val="001D26FD"/>
    <w:rsid w:val="001D533E"/>
    <w:rsid w:val="001D5902"/>
    <w:rsid w:val="001D5FD1"/>
    <w:rsid w:val="001D6260"/>
    <w:rsid w:val="001D62CC"/>
    <w:rsid w:val="001D670D"/>
    <w:rsid w:val="001D7152"/>
    <w:rsid w:val="001D7EDB"/>
    <w:rsid w:val="001E05AD"/>
    <w:rsid w:val="001E134A"/>
    <w:rsid w:val="001E1C79"/>
    <w:rsid w:val="001E267E"/>
    <w:rsid w:val="001E2A9F"/>
    <w:rsid w:val="001E3747"/>
    <w:rsid w:val="001E46BC"/>
    <w:rsid w:val="001E489E"/>
    <w:rsid w:val="001E52BD"/>
    <w:rsid w:val="001E6955"/>
    <w:rsid w:val="001E70EA"/>
    <w:rsid w:val="001F0960"/>
    <w:rsid w:val="001F1743"/>
    <w:rsid w:val="001F176F"/>
    <w:rsid w:val="001F4FA4"/>
    <w:rsid w:val="001F5943"/>
    <w:rsid w:val="001F604F"/>
    <w:rsid w:val="00200A60"/>
    <w:rsid w:val="00201808"/>
    <w:rsid w:val="002019C5"/>
    <w:rsid w:val="00201BDF"/>
    <w:rsid w:val="00201C39"/>
    <w:rsid w:val="00201FA0"/>
    <w:rsid w:val="00202B24"/>
    <w:rsid w:val="0020419B"/>
    <w:rsid w:val="00204C40"/>
    <w:rsid w:val="002050F2"/>
    <w:rsid w:val="002051DA"/>
    <w:rsid w:val="00205BB2"/>
    <w:rsid w:val="002074FA"/>
    <w:rsid w:val="00207E84"/>
    <w:rsid w:val="00210EA3"/>
    <w:rsid w:val="00211DEF"/>
    <w:rsid w:val="00215693"/>
    <w:rsid w:val="00215899"/>
    <w:rsid w:val="00215E5D"/>
    <w:rsid w:val="002165B6"/>
    <w:rsid w:val="0021660B"/>
    <w:rsid w:val="00217800"/>
    <w:rsid w:val="002209B1"/>
    <w:rsid w:val="00221076"/>
    <w:rsid w:val="00221B80"/>
    <w:rsid w:val="00222987"/>
    <w:rsid w:val="002232D1"/>
    <w:rsid w:val="00223781"/>
    <w:rsid w:val="00224772"/>
    <w:rsid w:val="0022492D"/>
    <w:rsid w:val="00225BD6"/>
    <w:rsid w:val="00225DD5"/>
    <w:rsid w:val="002269F8"/>
    <w:rsid w:val="00226B7D"/>
    <w:rsid w:val="00227ACC"/>
    <w:rsid w:val="0023062D"/>
    <w:rsid w:val="00231905"/>
    <w:rsid w:val="0023281B"/>
    <w:rsid w:val="00233635"/>
    <w:rsid w:val="002343E0"/>
    <w:rsid w:val="00234AF8"/>
    <w:rsid w:val="00235402"/>
    <w:rsid w:val="002366BD"/>
    <w:rsid w:val="0023756C"/>
    <w:rsid w:val="00240EF2"/>
    <w:rsid w:val="00241344"/>
    <w:rsid w:val="002428EF"/>
    <w:rsid w:val="00242CE7"/>
    <w:rsid w:val="00242F77"/>
    <w:rsid w:val="002439F8"/>
    <w:rsid w:val="00243B47"/>
    <w:rsid w:val="002446F3"/>
    <w:rsid w:val="0024483D"/>
    <w:rsid w:val="00246175"/>
    <w:rsid w:val="002464E2"/>
    <w:rsid w:val="00246747"/>
    <w:rsid w:val="0024752B"/>
    <w:rsid w:val="00250118"/>
    <w:rsid w:val="00251E40"/>
    <w:rsid w:val="0025283A"/>
    <w:rsid w:val="00252E7B"/>
    <w:rsid w:val="002531D2"/>
    <w:rsid w:val="00253553"/>
    <w:rsid w:val="00253D02"/>
    <w:rsid w:val="00253F1B"/>
    <w:rsid w:val="002559E9"/>
    <w:rsid w:val="0025729D"/>
    <w:rsid w:val="002572C6"/>
    <w:rsid w:val="00260491"/>
    <w:rsid w:val="0026051E"/>
    <w:rsid w:val="00262131"/>
    <w:rsid w:val="00263209"/>
    <w:rsid w:val="00264A99"/>
    <w:rsid w:val="00264E5C"/>
    <w:rsid w:val="0026539A"/>
    <w:rsid w:val="002658B2"/>
    <w:rsid w:val="0026794A"/>
    <w:rsid w:val="00271086"/>
    <w:rsid w:val="002710DC"/>
    <w:rsid w:val="00271E77"/>
    <w:rsid w:val="00272C9B"/>
    <w:rsid w:val="00273304"/>
    <w:rsid w:val="0027423F"/>
    <w:rsid w:val="00274A50"/>
    <w:rsid w:val="00275CFA"/>
    <w:rsid w:val="00275D94"/>
    <w:rsid w:val="00275F10"/>
    <w:rsid w:val="00276616"/>
    <w:rsid w:val="00276921"/>
    <w:rsid w:val="00277216"/>
    <w:rsid w:val="002802F2"/>
    <w:rsid w:val="00280FC8"/>
    <w:rsid w:val="00282612"/>
    <w:rsid w:val="00285169"/>
    <w:rsid w:val="00285446"/>
    <w:rsid w:val="002857F6"/>
    <w:rsid w:val="00285A82"/>
    <w:rsid w:val="00285BEF"/>
    <w:rsid w:val="00285C5F"/>
    <w:rsid w:val="00290457"/>
    <w:rsid w:val="00290BA7"/>
    <w:rsid w:val="00292314"/>
    <w:rsid w:val="00292FEB"/>
    <w:rsid w:val="00294019"/>
    <w:rsid w:val="00294697"/>
    <w:rsid w:val="002A15CC"/>
    <w:rsid w:val="002A17D9"/>
    <w:rsid w:val="002A32A8"/>
    <w:rsid w:val="002A40AC"/>
    <w:rsid w:val="002A44D1"/>
    <w:rsid w:val="002A48F5"/>
    <w:rsid w:val="002A4E55"/>
    <w:rsid w:val="002A5D7A"/>
    <w:rsid w:val="002A5E6F"/>
    <w:rsid w:val="002A6E53"/>
    <w:rsid w:val="002A7F50"/>
    <w:rsid w:val="002A7FF1"/>
    <w:rsid w:val="002B04B1"/>
    <w:rsid w:val="002B052C"/>
    <w:rsid w:val="002B1436"/>
    <w:rsid w:val="002B16E9"/>
    <w:rsid w:val="002B4531"/>
    <w:rsid w:val="002B4B1C"/>
    <w:rsid w:val="002B55F5"/>
    <w:rsid w:val="002B6333"/>
    <w:rsid w:val="002B7ECB"/>
    <w:rsid w:val="002C1B8D"/>
    <w:rsid w:val="002C24F5"/>
    <w:rsid w:val="002C28B9"/>
    <w:rsid w:val="002C3104"/>
    <w:rsid w:val="002C5445"/>
    <w:rsid w:val="002C7148"/>
    <w:rsid w:val="002C78D0"/>
    <w:rsid w:val="002C796F"/>
    <w:rsid w:val="002C7AA3"/>
    <w:rsid w:val="002D2303"/>
    <w:rsid w:val="002D25F5"/>
    <w:rsid w:val="002D2C7D"/>
    <w:rsid w:val="002D38F9"/>
    <w:rsid w:val="002D3CBF"/>
    <w:rsid w:val="002D4FDF"/>
    <w:rsid w:val="002D5C28"/>
    <w:rsid w:val="002D6EE7"/>
    <w:rsid w:val="002D770B"/>
    <w:rsid w:val="002E0762"/>
    <w:rsid w:val="002E1A99"/>
    <w:rsid w:val="002E1B86"/>
    <w:rsid w:val="002E22E3"/>
    <w:rsid w:val="002E2A6C"/>
    <w:rsid w:val="002E3059"/>
    <w:rsid w:val="002E4201"/>
    <w:rsid w:val="002E4A6B"/>
    <w:rsid w:val="002E5663"/>
    <w:rsid w:val="002E56CC"/>
    <w:rsid w:val="002E5810"/>
    <w:rsid w:val="002E5A1A"/>
    <w:rsid w:val="002E5EEA"/>
    <w:rsid w:val="002E6AB2"/>
    <w:rsid w:val="002F1C5D"/>
    <w:rsid w:val="002F25F4"/>
    <w:rsid w:val="002F29F7"/>
    <w:rsid w:val="002F2E09"/>
    <w:rsid w:val="002F342F"/>
    <w:rsid w:val="002F3A4B"/>
    <w:rsid w:val="002F41F9"/>
    <w:rsid w:val="002F4C96"/>
    <w:rsid w:val="002F598F"/>
    <w:rsid w:val="002F5A05"/>
    <w:rsid w:val="002F5D68"/>
    <w:rsid w:val="002F7666"/>
    <w:rsid w:val="00300A84"/>
    <w:rsid w:val="003017FB"/>
    <w:rsid w:val="003028CB"/>
    <w:rsid w:val="0030314A"/>
    <w:rsid w:val="00303FB1"/>
    <w:rsid w:val="0030587E"/>
    <w:rsid w:val="003059E0"/>
    <w:rsid w:val="0030680C"/>
    <w:rsid w:val="00306A20"/>
    <w:rsid w:val="0031067B"/>
    <w:rsid w:val="00310691"/>
    <w:rsid w:val="00310ED1"/>
    <w:rsid w:val="00312116"/>
    <w:rsid w:val="00316C1A"/>
    <w:rsid w:val="00317044"/>
    <w:rsid w:val="00317C37"/>
    <w:rsid w:val="00317D48"/>
    <w:rsid w:val="00320618"/>
    <w:rsid w:val="00320635"/>
    <w:rsid w:val="00321221"/>
    <w:rsid w:val="0032141B"/>
    <w:rsid w:val="00322ACB"/>
    <w:rsid w:val="003238DF"/>
    <w:rsid w:val="00323FA6"/>
    <w:rsid w:val="00324028"/>
    <w:rsid w:val="003250B1"/>
    <w:rsid w:val="0032628A"/>
    <w:rsid w:val="00326B80"/>
    <w:rsid w:val="00327D7B"/>
    <w:rsid w:val="00330059"/>
    <w:rsid w:val="00331726"/>
    <w:rsid w:val="00332734"/>
    <w:rsid w:val="0033432B"/>
    <w:rsid w:val="00336DEB"/>
    <w:rsid w:val="00337985"/>
    <w:rsid w:val="0034004B"/>
    <w:rsid w:val="00340F79"/>
    <w:rsid w:val="003411B5"/>
    <w:rsid w:val="0034124F"/>
    <w:rsid w:val="003418CC"/>
    <w:rsid w:val="0034284A"/>
    <w:rsid w:val="00342F43"/>
    <w:rsid w:val="00343C9A"/>
    <w:rsid w:val="00344401"/>
    <w:rsid w:val="00345D73"/>
    <w:rsid w:val="0034617C"/>
    <w:rsid w:val="00346CA7"/>
    <w:rsid w:val="00347B0A"/>
    <w:rsid w:val="00350E9F"/>
    <w:rsid w:val="003510A9"/>
    <w:rsid w:val="00351504"/>
    <w:rsid w:val="00351D22"/>
    <w:rsid w:val="00351DDC"/>
    <w:rsid w:val="00353634"/>
    <w:rsid w:val="00353FE6"/>
    <w:rsid w:val="00355113"/>
    <w:rsid w:val="0035561C"/>
    <w:rsid w:val="00357BA5"/>
    <w:rsid w:val="00357FD7"/>
    <w:rsid w:val="00360F24"/>
    <w:rsid w:val="00361512"/>
    <w:rsid w:val="00363942"/>
    <w:rsid w:val="0036458A"/>
    <w:rsid w:val="00364950"/>
    <w:rsid w:val="00371B20"/>
    <w:rsid w:val="0037210D"/>
    <w:rsid w:val="0037293C"/>
    <w:rsid w:val="00372C5B"/>
    <w:rsid w:val="00374A7C"/>
    <w:rsid w:val="00375087"/>
    <w:rsid w:val="00376DA3"/>
    <w:rsid w:val="00377779"/>
    <w:rsid w:val="00377F4F"/>
    <w:rsid w:val="00380403"/>
    <w:rsid w:val="0038054A"/>
    <w:rsid w:val="00380ABD"/>
    <w:rsid w:val="00380F6A"/>
    <w:rsid w:val="00381487"/>
    <w:rsid w:val="003816F5"/>
    <w:rsid w:val="00381A87"/>
    <w:rsid w:val="003820EE"/>
    <w:rsid w:val="0038383C"/>
    <w:rsid w:val="00384802"/>
    <w:rsid w:val="00384D86"/>
    <w:rsid w:val="0038560D"/>
    <w:rsid w:val="00385FA0"/>
    <w:rsid w:val="00386223"/>
    <w:rsid w:val="00387610"/>
    <w:rsid w:val="00387D73"/>
    <w:rsid w:val="003918AA"/>
    <w:rsid w:val="00391A6C"/>
    <w:rsid w:val="00391E2B"/>
    <w:rsid w:val="003927F2"/>
    <w:rsid w:val="00393B05"/>
    <w:rsid w:val="003953B2"/>
    <w:rsid w:val="00396D37"/>
    <w:rsid w:val="00397FDF"/>
    <w:rsid w:val="003A0C72"/>
    <w:rsid w:val="003A0F5E"/>
    <w:rsid w:val="003A1B9B"/>
    <w:rsid w:val="003A1D07"/>
    <w:rsid w:val="003A1E5C"/>
    <w:rsid w:val="003A3A76"/>
    <w:rsid w:val="003A43D7"/>
    <w:rsid w:val="003A57F7"/>
    <w:rsid w:val="003A7C7E"/>
    <w:rsid w:val="003B0746"/>
    <w:rsid w:val="003B302E"/>
    <w:rsid w:val="003B51F1"/>
    <w:rsid w:val="003B71A2"/>
    <w:rsid w:val="003C0A8E"/>
    <w:rsid w:val="003C27CC"/>
    <w:rsid w:val="003C29B0"/>
    <w:rsid w:val="003C2CD9"/>
    <w:rsid w:val="003C3783"/>
    <w:rsid w:val="003C559D"/>
    <w:rsid w:val="003C56EA"/>
    <w:rsid w:val="003C5B1C"/>
    <w:rsid w:val="003C7D80"/>
    <w:rsid w:val="003D0B26"/>
    <w:rsid w:val="003D1FEA"/>
    <w:rsid w:val="003D203F"/>
    <w:rsid w:val="003D20AE"/>
    <w:rsid w:val="003D4566"/>
    <w:rsid w:val="003D59AF"/>
    <w:rsid w:val="003D5E94"/>
    <w:rsid w:val="003D6B5B"/>
    <w:rsid w:val="003D6C75"/>
    <w:rsid w:val="003D780D"/>
    <w:rsid w:val="003E0D7A"/>
    <w:rsid w:val="003E1116"/>
    <w:rsid w:val="003E13C6"/>
    <w:rsid w:val="003E1DDE"/>
    <w:rsid w:val="003E1E84"/>
    <w:rsid w:val="003E2EA2"/>
    <w:rsid w:val="003E3467"/>
    <w:rsid w:val="003E447C"/>
    <w:rsid w:val="003E6166"/>
    <w:rsid w:val="003E7C9E"/>
    <w:rsid w:val="003F01E3"/>
    <w:rsid w:val="003F02DA"/>
    <w:rsid w:val="003F1F7A"/>
    <w:rsid w:val="003F2E23"/>
    <w:rsid w:val="003F34B5"/>
    <w:rsid w:val="003F39F1"/>
    <w:rsid w:val="003F3AEF"/>
    <w:rsid w:val="003F5A8D"/>
    <w:rsid w:val="003F7854"/>
    <w:rsid w:val="00400CD8"/>
    <w:rsid w:val="00401D2C"/>
    <w:rsid w:val="00402627"/>
    <w:rsid w:val="004058B1"/>
    <w:rsid w:val="0040755B"/>
    <w:rsid w:val="00410502"/>
    <w:rsid w:val="00410D33"/>
    <w:rsid w:val="00411035"/>
    <w:rsid w:val="004136B9"/>
    <w:rsid w:val="00413C9F"/>
    <w:rsid w:val="00414090"/>
    <w:rsid w:val="00414443"/>
    <w:rsid w:val="00414591"/>
    <w:rsid w:val="004151AB"/>
    <w:rsid w:val="0041529E"/>
    <w:rsid w:val="00415DCD"/>
    <w:rsid w:val="00417164"/>
    <w:rsid w:val="00420BA7"/>
    <w:rsid w:val="00420F04"/>
    <w:rsid w:val="00421948"/>
    <w:rsid w:val="00422FA5"/>
    <w:rsid w:val="00423033"/>
    <w:rsid w:val="0042304F"/>
    <w:rsid w:val="00423327"/>
    <w:rsid w:val="0042342B"/>
    <w:rsid w:val="00423F48"/>
    <w:rsid w:val="0042533D"/>
    <w:rsid w:val="00425492"/>
    <w:rsid w:val="004254BE"/>
    <w:rsid w:val="00425DD6"/>
    <w:rsid w:val="00425EF0"/>
    <w:rsid w:val="00426E49"/>
    <w:rsid w:val="00426EEA"/>
    <w:rsid w:val="00426FA8"/>
    <w:rsid w:val="00427C62"/>
    <w:rsid w:val="004314A2"/>
    <w:rsid w:val="00432731"/>
    <w:rsid w:val="00432784"/>
    <w:rsid w:val="00432E03"/>
    <w:rsid w:val="004335AC"/>
    <w:rsid w:val="0043396B"/>
    <w:rsid w:val="004344C4"/>
    <w:rsid w:val="00434813"/>
    <w:rsid w:val="00434D10"/>
    <w:rsid w:val="00434E44"/>
    <w:rsid w:val="0043515E"/>
    <w:rsid w:val="004356FB"/>
    <w:rsid w:val="00435705"/>
    <w:rsid w:val="00435F03"/>
    <w:rsid w:val="004378E8"/>
    <w:rsid w:val="00442020"/>
    <w:rsid w:val="004423CD"/>
    <w:rsid w:val="00442BB6"/>
    <w:rsid w:val="004437C2"/>
    <w:rsid w:val="00444C41"/>
    <w:rsid w:val="0044582E"/>
    <w:rsid w:val="00446D7D"/>
    <w:rsid w:val="0044742E"/>
    <w:rsid w:val="004478EC"/>
    <w:rsid w:val="004501CA"/>
    <w:rsid w:val="0045167B"/>
    <w:rsid w:val="00452A6A"/>
    <w:rsid w:val="004536C7"/>
    <w:rsid w:val="00453A67"/>
    <w:rsid w:val="00454B52"/>
    <w:rsid w:val="00454EDC"/>
    <w:rsid w:val="00455F55"/>
    <w:rsid w:val="004567E8"/>
    <w:rsid w:val="004576C3"/>
    <w:rsid w:val="00457BA2"/>
    <w:rsid w:val="00460E3D"/>
    <w:rsid w:val="00464CF3"/>
    <w:rsid w:val="004659FD"/>
    <w:rsid w:val="004661C5"/>
    <w:rsid w:val="00466D03"/>
    <w:rsid w:val="00467598"/>
    <w:rsid w:val="00471112"/>
    <w:rsid w:val="00471C3A"/>
    <w:rsid w:val="004720D0"/>
    <w:rsid w:val="00472F80"/>
    <w:rsid w:val="00473E6A"/>
    <w:rsid w:val="004755C7"/>
    <w:rsid w:val="00476C0E"/>
    <w:rsid w:val="00480581"/>
    <w:rsid w:val="004808AC"/>
    <w:rsid w:val="004821BF"/>
    <w:rsid w:val="00482C8C"/>
    <w:rsid w:val="00483B35"/>
    <w:rsid w:val="00485020"/>
    <w:rsid w:val="00485280"/>
    <w:rsid w:val="00485708"/>
    <w:rsid w:val="00486544"/>
    <w:rsid w:val="004879A3"/>
    <w:rsid w:val="0049146E"/>
    <w:rsid w:val="00492B61"/>
    <w:rsid w:val="00492C29"/>
    <w:rsid w:val="004933F1"/>
    <w:rsid w:val="00495C05"/>
    <w:rsid w:val="00496EA8"/>
    <w:rsid w:val="00496F30"/>
    <w:rsid w:val="00497847"/>
    <w:rsid w:val="00497D59"/>
    <w:rsid w:val="004A11F3"/>
    <w:rsid w:val="004A184B"/>
    <w:rsid w:val="004A21A5"/>
    <w:rsid w:val="004A309C"/>
    <w:rsid w:val="004A4FC4"/>
    <w:rsid w:val="004A51E5"/>
    <w:rsid w:val="004A59A1"/>
    <w:rsid w:val="004A5D67"/>
    <w:rsid w:val="004A6CB7"/>
    <w:rsid w:val="004A6EA8"/>
    <w:rsid w:val="004A73D8"/>
    <w:rsid w:val="004A7BFE"/>
    <w:rsid w:val="004B0B3D"/>
    <w:rsid w:val="004B133E"/>
    <w:rsid w:val="004B141F"/>
    <w:rsid w:val="004B199F"/>
    <w:rsid w:val="004B1D1A"/>
    <w:rsid w:val="004B22A8"/>
    <w:rsid w:val="004B33C4"/>
    <w:rsid w:val="004B353F"/>
    <w:rsid w:val="004B42EE"/>
    <w:rsid w:val="004B6A77"/>
    <w:rsid w:val="004B7C14"/>
    <w:rsid w:val="004C0C61"/>
    <w:rsid w:val="004C0CBE"/>
    <w:rsid w:val="004C0D36"/>
    <w:rsid w:val="004C115F"/>
    <w:rsid w:val="004C351C"/>
    <w:rsid w:val="004C3878"/>
    <w:rsid w:val="004C4AF7"/>
    <w:rsid w:val="004C5572"/>
    <w:rsid w:val="004C5CEC"/>
    <w:rsid w:val="004C5FED"/>
    <w:rsid w:val="004C6209"/>
    <w:rsid w:val="004C7479"/>
    <w:rsid w:val="004D03F7"/>
    <w:rsid w:val="004D07DC"/>
    <w:rsid w:val="004D18DE"/>
    <w:rsid w:val="004D1D4C"/>
    <w:rsid w:val="004D2368"/>
    <w:rsid w:val="004D2E59"/>
    <w:rsid w:val="004D3598"/>
    <w:rsid w:val="004D3CAD"/>
    <w:rsid w:val="004E0C7D"/>
    <w:rsid w:val="004E0D96"/>
    <w:rsid w:val="004E0E5A"/>
    <w:rsid w:val="004E1219"/>
    <w:rsid w:val="004E17F0"/>
    <w:rsid w:val="004E25AC"/>
    <w:rsid w:val="004E41DE"/>
    <w:rsid w:val="004E4A07"/>
    <w:rsid w:val="004E52E2"/>
    <w:rsid w:val="004E59A8"/>
    <w:rsid w:val="004E6622"/>
    <w:rsid w:val="004E6A56"/>
    <w:rsid w:val="004E6FBF"/>
    <w:rsid w:val="004E74BE"/>
    <w:rsid w:val="004F0F85"/>
    <w:rsid w:val="004F1A01"/>
    <w:rsid w:val="004F209B"/>
    <w:rsid w:val="004F44F5"/>
    <w:rsid w:val="004F5440"/>
    <w:rsid w:val="004F5A03"/>
    <w:rsid w:val="004F733C"/>
    <w:rsid w:val="004F7447"/>
    <w:rsid w:val="0050037B"/>
    <w:rsid w:val="00500451"/>
    <w:rsid w:val="005014ED"/>
    <w:rsid w:val="00502507"/>
    <w:rsid w:val="00504122"/>
    <w:rsid w:val="005059A7"/>
    <w:rsid w:val="005061E8"/>
    <w:rsid w:val="0050696F"/>
    <w:rsid w:val="00507EC9"/>
    <w:rsid w:val="00510404"/>
    <w:rsid w:val="00510A7A"/>
    <w:rsid w:val="00511771"/>
    <w:rsid w:val="005117DB"/>
    <w:rsid w:val="00512898"/>
    <w:rsid w:val="00513D76"/>
    <w:rsid w:val="0051624A"/>
    <w:rsid w:val="0051727F"/>
    <w:rsid w:val="00520D45"/>
    <w:rsid w:val="005212D2"/>
    <w:rsid w:val="0052130A"/>
    <w:rsid w:val="00522A3C"/>
    <w:rsid w:val="00522BB0"/>
    <w:rsid w:val="00522C6B"/>
    <w:rsid w:val="00523B0D"/>
    <w:rsid w:val="00524B9C"/>
    <w:rsid w:val="00524D74"/>
    <w:rsid w:val="005254BC"/>
    <w:rsid w:val="00525DC5"/>
    <w:rsid w:val="00526BF7"/>
    <w:rsid w:val="00527E6F"/>
    <w:rsid w:val="0053140E"/>
    <w:rsid w:val="00532B0E"/>
    <w:rsid w:val="00532B75"/>
    <w:rsid w:val="0053491C"/>
    <w:rsid w:val="00534AEE"/>
    <w:rsid w:val="00536318"/>
    <w:rsid w:val="005364C6"/>
    <w:rsid w:val="00536627"/>
    <w:rsid w:val="005371CA"/>
    <w:rsid w:val="00537845"/>
    <w:rsid w:val="00541750"/>
    <w:rsid w:val="0054261E"/>
    <w:rsid w:val="00543216"/>
    <w:rsid w:val="0054446D"/>
    <w:rsid w:val="00544966"/>
    <w:rsid w:val="005457B2"/>
    <w:rsid w:val="00545837"/>
    <w:rsid w:val="005459D1"/>
    <w:rsid w:val="00550427"/>
    <w:rsid w:val="005508E6"/>
    <w:rsid w:val="0055145A"/>
    <w:rsid w:val="005525B6"/>
    <w:rsid w:val="0055340F"/>
    <w:rsid w:val="00554ACC"/>
    <w:rsid w:val="00555296"/>
    <w:rsid w:val="005579A6"/>
    <w:rsid w:val="00557BD4"/>
    <w:rsid w:val="00564A3B"/>
    <w:rsid w:val="00565408"/>
    <w:rsid w:val="005703E8"/>
    <w:rsid w:val="005704BE"/>
    <w:rsid w:val="00570909"/>
    <w:rsid w:val="0057132A"/>
    <w:rsid w:val="005721FB"/>
    <w:rsid w:val="0057279E"/>
    <w:rsid w:val="005728B3"/>
    <w:rsid w:val="005730B3"/>
    <w:rsid w:val="0057388F"/>
    <w:rsid w:val="0057398E"/>
    <w:rsid w:val="00574BF7"/>
    <w:rsid w:val="00577657"/>
    <w:rsid w:val="005822A6"/>
    <w:rsid w:val="00582C34"/>
    <w:rsid w:val="00583146"/>
    <w:rsid w:val="005836BF"/>
    <w:rsid w:val="005846BA"/>
    <w:rsid w:val="00586A58"/>
    <w:rsid w:val="00587F82"/>
    <w:rsid w:val="005933E1"/>
    <w:rsid w:val="00593A8A"/>
    <w:rsid w:val="00593BA8"/>
    <w:rsid w:val="00593BCA"/>
    <w:rsid w:val="00594D62"/>
    <w:rsid w:val="0059641C"/>
    <w:rsid w:val="00597D9C"/>
    <w:rsid w:val="005A1D27"/>
    <w:rsid w:val="005A33BE"/>
    <w:rsid w:val="005A4DC5"/>
    <w:rsid w:val="005A5FE4"/>
    <w:rsid w:val="005A64E3"/>
    <w:rsid w:val="005A67BB"/>
    <w:rsid w:val="005A783D"/>
    <w:rsid w:val="005A787B"/>
    <w:rsid w:val="005A7B35"/>
    <w:rsid w:val="005A7CF0"/>
    <w:rsid w:val="005A7DC3"/>
    <w:rsid w:val="005B1058"/>
    <w:rsid w:val="005B15A0"/>
    <w:rsid w:val="005B15AA"/>
    <w:rsid w:val="005B2A8E"/>
    <w:rsid w:val="005B35B5"/>
    <w:rsid w:val="005B35C1"/>
    <w:rsid w:val="005B4F96"/>
    <w:rsid w:val="005B5431"/>
    <w:rsid w:val="005B560D"/>
    <w:rsid w:val="005B6029"/>
    <w:rsid w:val="005B6587"/>
    <w:rsid w:val="005C0519"/>
    <w:rsid w:val="005C136E"/>
    <w:rsid w:val="005C20D3"/>
    <w:rsid w:val="005C3759"/>
    <w:rsid w:val="005C3A3C"/>
    <w:rsid w:val="005C42BF"/>
    <w:rsid w:val="005C4EC3"/>
    <w:rsid w:val="005C7569"/>
    <w:rsid w:val="005D1E10"/>
    <w:rsid w:val="005D4A8E"/>
    <w:rsid w:val="005D524B"/>
    <w:rsid w:val="005D6A12"/>
    <w:rsid w:val="005D708F"/>
    <w:rsid w:val="005D7641"/>
    <w:rsid w:val="005E492F"/>
    <w:rsid w:val="005E5305"/>
    <w:rsid w:val="005E6A14"/>
    <w:rsid w:val="005E6B42"/>
    <w:rsid w:val="005E70AD"/>
    <w:rsid w:val="005F04D9"/>
    <w:rsid w:val="005F0841"/>
    <w:rsid w:val="005F1B56"/>
    <w:rsid w:val="005F345F"/>
    <w:rsid w:val="005F5270"/>
    <w:rsid w:val="005F5908"/>
    <w:rsid w:val="005F5C19"/>
    <w:rsid w:val="005F63F1"/>
    <w:rsid w:val="0060032F"/>
    <w:rsid w:val="006041B1"/>
    <w:rsid w:val="00604FDE"/>
    <w:rsid w:val="00605133"/>
    <w:rsid w:val="0060709C"/>
    <w:rsid w:val="0061070B"/>
    <w:rsid w:val="00610CE9"/>
    <w:rsid w:val="0061108D"/>
    <w:rsid w:val="00611255"/>
    <w:rsid w:val="006114E0"/>
    <w:rsid w:val="00611760"/>
    <w:rsid w:val="00611E8C"/>
    <w:rsid w:val="00612763"/>
    <w:rsid w:val="00615808"/>
    <w:rsid w:val="00616D74"/>
    <w:rsid w:val="00617393"/>
    <w:rsid w:val="00617CB9"/>
    <w:rsid w:val="00620397"/>
    <w:rsid w:val="0062091A"/>
    <w:rsid w:val="00620C90"/>
    <w:rsid w:val="00621FD0"/>
    <w:rsid w:val="00624D65"/>
    <w:rsid w:val="0062509F"/>
    <w:rsid w:val="006254F9"/>
    <w:rsid w:val="006268D9"/>
    <w:rsid w:val="00627307"/>
    <w:rsid w:val="00627696"/>
    <w:rsid w:val="00630D78"/>
    <w:rsid w:val="00632A51"/>
    <w:rsid w:val="0063345C"/>
    <w:rsid w:val="006363CF"/>
    <w:rsid w:val="00637AE0"/>
    <w:rsid w:val="00641703"/>
    <w:rsid w:val="00641A48"/>
    <w:rsid w:val="0064347A"/>
    <w:rsid w:val="0064484D"/>
    <w:rsid w:val="00644C3A"/>
    <w:rsid w:val="0064633F"/>
    <w:rsid w:val="006473E6"/>
    <w:rsid w:val="00647497"/>
    <w:rsid w:val="006474FB"/>
    <w:rsid w:val="00647699"/>
    <w:rsid w:val="00647DC0"/>
    <w:rsid w:val="00647FA5"/>
    <w:rsid w:val="00650E40"/>
    <w:rsid w:val="00651EE2"/>
    <w:rsid w:val="00651F5C"/>
    <w:rsid w:val="00652CB3"/>
    <w:rsid w:val="0065337E"/>
    <w:rsid w:val="006538F6"/>
    <w:rsid w:val="006551B2"/>
    <w:rsid w:val="00660DCA"/>
    <w:rsid w:val="0066458E"/>
    <w:rsid w:val="006646B7"/>
    <w:rsid w:val="00664824"/>
    <w:rsid w:val="00664DF9"/>
    <w:rsid w:val="00665A5D"/>
    <w:rsid w:val="00665F6B"/>
    <w:rsid w:val="00666E07"/>
    <w:rsid w:val="006670E2"/>
    <w:rsid w:val="00671732"/>
    <w:rsid w:val="00671C0F"/>
    <w:rsid w:val="00671FDC"/>
    <w:rsid w:val="00672BEB"/>
    <w:rsid w:val="006731E9"/>
    <w:rsid w:val="00674205"/>
    <w:rsid w:val="006754CC"/>
    <w:rsid w:val="0067553E"/>
    <w:rsid w:val="00676158"/>
    <w:rsid w:val="00676A6B"/>
    <w:rsid w:val="00676D61"/>
    <w:rsid w:val="006774AA"/>
    <w:rsid w:val="00677A0B"/>
    <w:rsid w:val="00680CD9"/>
    <w:rsid w:val="00682B28"/>
    <w:rsid w:val="00684742"/>
    <w:rsid w:val="00686408"/>
    <w:rsid w:val="00686908"/>
    <w:rsid w:val="00691102"/>
    <w:rsid w:val="00691574"/>
    <w:rsid w:val="00691793"/>
    <w:rsid w:val="0069245E"/>
    <w:rsid w:val="00693C1A"/>
    <w:rsid w:val="00693C6B"/>
    <w:rsid w:val="00694791"/>
    <w:rsid w:val="006959A2"/>
    <w:rsid w:val="00695A4C"/>
    <w:rsid w:val="00697133"/>
    <w:rsid w:val="00697A6A"/>
    <w:rsid w:val="006A2952"/>
    <w:rsid w:val="006A6665"/>
    <w:rsid w:val="006A7ACD"/>
    <w:rsid w:val="006B040A"/>
    <w:rsid w:val="006B0C0E"/>
    <w:rsid w:val="006B240B"/>
    <w:rsid w:val="006B2CD7"/>
    <w:rsid w:val="006B2EE4"/>
    <w:rsid w:val="006B40F2"/>
    <w:rsid w:val="006B479E"/>
    <w:rsid w:val="006B595B"/>
    <w:rsid w:val="006B5C9B"/>
    <w:rsid w:val="006C0454"/>
    <w:rsid w:val="006C0DFA"/>
    <w:rsid w:val="006C2690"/>
    <w:rsid w:val="006C361B"/>
    <w:rsid w:val="006C37A7"/>
    <w:rsid w:val="006C46EC"/>
    <w:rsid w:val="006C4CAF"/>
    <w:rsid w:val="006C5D06"/>
    <w:rsid w:val="006D1A9F"/>
    <w:rsid w:val="006D204D"/>
    <w:rsid w:val="006D2771"/>
    <w:rsid w:val="006D2BC1"/>
    <w:rsid w:val="006D3328"/>
    <w:rsid w:val="006D3397"/>
    <w:rsid w:val="006D3F62"/>
    <w:rsid w:val="006D413C"/>
    <w:rsid w:val="006D5709"/>
    <w:rsid w:val="006E02FD"/>
    <w:rsid w:val="006E0353"/>
    <w:rsid w:val="006E0523"/>
    <w:rsid w:val="006E0A9A"/>
    <w:rsid w:val="006E0F47"/>
    <w:rsid w:val="006E1E82"/>
    <w:rsid w:val="006E1EA8"/>
    <w:rsid w:val="006E4DE1"/>
    <w:rsid w:val="006E794E"/>
    <w:rsid w:val="006F0561"/>
    <w:rsid w:val="006F12A1"/>
    <w:rsid w:val="006F1A56"/>
    <w:rsid w:val="006F2CDF"/>
    <w:rsid w:val="006F3815"/>
    <w:rsid w:val="006F5270"/>
    <w:rsid w:val="006F5B4F"/>
    <w:rsid w:val="00700300"/>
    <w:rsid w:val="00702219"/>
    <w:rsid w:val="00702508"/>
    <w:rsid w:val="0070287F"/>
    <w:rsid w:val="007030B9"/>
    <w:rsid w:val="007040FF"/>
    <w:rsid w:val="0070562B"/>
    <w:rsid w:val="007056B4"/>
    <w:rsid w:val="00705710"/>
    <w:rsid w:val="00706256"/>
    <w:rsid w:val="00706282"/>
    <w:rsid w:val="007067D4"/>
    <w:rsid w:val="0071066D"/>
    <w:rsid w:val="0071085E"/>
    <w:rsid w:val="00710E5D"/>
    <w:rsid w:val="00710F62"/>
    <w:rsid w:val="007129E5"/>
    <w:rsid w:val="00715B9C"/>
    <w:rsid w:val="00716CA2"/>
    <w:rsid w:val="00716D60"/>
    <w:rsid w:val="00717353"/>
    <w:rsid w:val="00720D16"/>
    <w:rsid w:val="007231A4"/>
    <w:rsid w:val="0072387D"/>
    <w:rsid w:val="00723CBF"/>
    <w:rsid w:val="00724D3C"/>
    <w:rsid w:val="00727042"/>
    <w:rsid w:val="00727241"/>
    <w:rsid w:val="00727E02"/>
    <w:rsid w:val="007306AB"/>
    <w:rsid w:val="00732046"/>
    <w:rsid w:val="00732B1B"/>
    <w:rsid w:val="00733724"/>
    <w:rsid w:val="007358FC"/>
    <w:rsid w:val="00735EB5"/>
    <w:rsid w:val="00736914"/>
    <w:rsid w:val="00736B88"/>
    <w:rsid w:val="00736F5C"/>
    <w:rsid w:val="00740779"/>
    <w:rsid w:val="007412B7"/>
    <w:rsid w:val="00741D41"/>
    <w:rsid w:val="00742B63"/>
    <w:rsid w:val="00742E15"/>
    <w:rsid w:val="007438C6"/>
    <w:rsid w:val="00744BB4"/>
    <w:rsid w:val="00744E74"/>
    <w:rsid w:val="00750026"/>
    <w:rsid w:val="00750181"/>
    <w:rsid w:val="0075168B"/>
    <w:rsid w:val="00753FB8"/>
    <w:rsid w:val="0075453D"/>
    <w:rsid w:val="00754CC9"/>
    <w:rsid w:val="00755B7B"/>
    <w:rsid w:val="00756F3F"/>
    <w:rsid w:val="00757410"/>
    <w:rsid w:val="007640E3"/>
    <w:rsid w:val="00764F37"/>
    <w:rsid w:val="007651EA"/>
    <w:rsid w:val="00766040"/>
    <w:rsid w:val="00770437"/>
    <w:rsid w:val="00771F2D"/>
    <w:rsid w:val="007739D9"/>
    <w:rsid w:val="0077526E"/>
    <w:rsid w:val="007760D6"/>
    <w:rsid w:val="007762C3"/>
    <w:rsid w:val="007801E9"/>
    <w:rsid w:val="007814D1"/>
    <w:rsid w:val="007815CD"/>
    <w:rsid w:val="007823B4"/>
    <w:rsid w:val="00783C9C"/>
    <w:rsid w:val="0078426A"/>
    <w:rsid w:val="0078452F"/>
    <w:rsid w:val="00784764"/>
    <w:rsid w:val="0078479A"/>
    <w:rsid w:val="0078534B"/>
    <w:rsid w:val="00786BBF"/>
    <w:rsid w:val="00786CEA"/>
    <w:rsid w:val="00786EF9"/>
    <w:rsid w:val="00787285"/>
    <w:rsid w:val="0078768E"/>
    <w:rsid w:val="00787CA7"/>
    <w:rsid w:val="00787FDA"/>
    <w:rsid w:val="0079295B"/>
    <w:rsid w:val="00792A5E"/>
    <w:rsid w:val="00793057"/>
    <w:rsid w:val="0079779B"/>
    <w:rsid w:val="007977FE"/>
    <w:rsid w:val="007A1066"/>
    <w:rsid w:val="007A10B4"/>
    <w:rsid w:val="007A395B"/>
    <w:rsid w:val="007A64B7"/>
    <w:rsid w:val="007B02EE"/>
    <w:rsid w:val="007B1B98"/>
    <w:rsid w:val="007B2428"/>
    <w:rsid w:val="007B2EB8"/>
    <w:rsid w:val="007B4266"/>
    <w:rsid w:val="007B4E14"/>
    <w:rsid w:val="007B634D"/>
    <w:rsid w:val="007B64CD"/>
    <w:rsid w:val="007B785D"/>
    <w:rsid w:val="007C1676"/>
    <w:rsid w:val="007C40FD"/>
    <w:rsid w:val="007C419B"/>
    <w:rsid w:val="007C51CC"/>
    <w:rsid w:val="007C6886"/>
    <w:rsid w:val="007C688C"/>
    <w:rsid w:val="007C7245"/>
    <w:rsid w:val="007C7251"/>
    <w:rsid w:val="007D2B4F"/>
    <w:rsid w:val="007D2E6F"/>
    <w:rsid w:val="007D309F"/>
    <w:rsid w:val="007D312B"/>
    <w:rsid w:val="007D3B02"/>
    <w:rsid w:val="007D5E90"/>
    <w:rsid w:val="007D62AB"/>
    <w:rsid w:val="007D728F"/>
    <w:rsid w:val="007D7BE9"/>
    <w:rsid w:val="007E0852"/>
    <w:rsid w:val="007E118C"/>
    <w:rsid w:val="007E2E35"/>
    <w:rsid w:val="007E3252"/>
    <w:rsid w:val="007E4000"/>
    <w:rsid w:val="007E407C"/>
    <w:rsid w:val="007E4092"/>
    <w:rsid w:val="007E48EB"/>
    <w:rsid w:val="007E4B28"/>
    <w:rsid w:val="007E597A"/>
    <w:rsid w:val="007E6118"/>
    <w:rsid w:val="007E6702"/>
    <w:rsid w:val="007E727F"/>
    <w:rsid w:val="007E7379"/>
    <w:rsid w:val="007E7F6B"/>
    <w:rsid w:val="007E7FBE"/>
    <w:rsid w:val="007F03C6"/>
    <w:rsid w:val="007F05BF"/>
    <w:rsid w:val="007F15F3"/>
    <w:rsid w:val="007F4863"/>
    <w:rsid w:val="007F6A3A"/>
    <w:rsid w:val="007F6ABD"/>
    <w:rsid w:val="007F6F26"/>
    <w:rsid w:val="007F7B30"/>
    <w:rsid w:val="007F7EC1"/>
    <w:rsid w:val="00800F91"/>
    <w:rsid w:val="00801C5F"/>
    <w:rsid w:val="00804289"/>
    <w:rsid w:val="008050E7"/>
    <w:rsid w:val="00805A46"/>
    <w:rsid w:val="00806AE3"/>
    <w:rsid w:val="0080734A"/>
    <w:rsid w:val="0080736E"/>
    <w:rsid w:val="00807805"/>
    <w:rsid w:val="00807A6A"/>
    <w:rsid w:val="008113C1"/>
    <w:rsid w:val="00811511"/>
    <w:rsid w:val="00811B29"/>
    <w:rsid w:val="008129A4"/>
    <w:rsid w:val="00816B68"/>
    <w:rsid w:val="00820F9D"/>
    <w:rsid w:val="008214D8"/>
    <w:rsid w:val="0082259F"/>
    <w:rsid w:val="00823607"/>
    <w:rsid w:val="008242EA"/>
    <w:rsid w:val="00824688"/>
    <w:rsid w:val="0082497D"/>
    <w:rsid w:val="00825D08"/>
    <w:rsid w:val="008269CA"/>
    <w:rsid w:val="00826D9E"/>
    <w:rsid w:val="008273AC"/>
    <w:rsid w:val="008274F0"/>
    <w:rsid w:val="008278AA"/>
    <w:rsid w:val="00827994"/>
    <w:rsid w:val="0083035F"/>
    <w:rsid w:val="0083063E"/>
    <w:rsid w:val="008308B0"/>
    <w:rsid w:val="00830A10"/>
    <w:rsid w:val="00830C34"/>
    <w:rsid w:val="008313B3"/>
    <w:rsid w:val="00831DF7"/>
    <w:rsid w:val="0083268B"/>
    <w:rsid w:val="008338D9"/>
    <w:rsid w:val="008340FC"/>
    <w:rsid w:val="00834298"/>
    <w:rsid w:val="00834AB2"/>
    <w:rsid w:val="008358EE"/>
    <w:rsid w:val="00835BE3"/>
    <w:rsid w:val="00835D0D"/>
    <w:rsid w:val="00836BC5"/>
    <w:rsid w:val="00837BC3"/>
    <w:rsid w:val="0084115A"/>
    <w:rsid w:val="00841F0E"/>
    <w:rsid w:val="0084266C"/>
    <w:rsid w:val="0084453D"/>
    <w:rsid w:val="00846BD0"/>
    <w:rsid w:val="00851D0B"/>
    <w:rsid w:val="00852259"/>
    <w:rsid w:val="0085336E"/>
    <w:rsid w:val="00853579"/>
    <w:rsid w:val="0085379A"/>
    <w:rsid w:val="00853C1E"/>
    <w:rsid w:val="00854A02"/>
    <w:rsid w:val="00855D90"/>
    <w:rsid w:val="008560C9"/>
    <w:rsid w:val="00861210"/>
    <w:rsid w:val="0086198F"/>
    <w:rsid w:val="00863365"/>
    <w:rsid w:val="0086361D"/>
    <w:rsid w:val="00863CC1"/>
    <w:rsid w:val="00864680"/>
    <w:rsid w:val="00864DF7"/>
    <w:rsid w:val="008716A2"/>
    <w:rsid w:val="00872BB7"/>
    <w:rsid w:val="00872C34"/>
    <w:rsid w:val="00873C73"/>
    <w:rsid w:val="0087479F"/>
    <w:rsid w:val="00875284"/>
    <w:rsid w:val="008759B9"/>
    <w:rsid w:val="00876DB1"/>
    <w:rsid w:val="00877C2C"/>
    <w:rsid w:val="00877D10"/>
    <w:rsid w:val="00880292"/>
    <w:rsid w:val="00881BE2"/>
    <w:rsid w:val="00882421"/>
    <w:rsid w:val="0088264B"/>
    <w:rsid w:val="00882A49"/>
    <w:rsid w:val="00883889"/>
    <w:rsid w:val="00884EB7"/>
    <w:rsid w:val="0088568F"/>
    <w:rsid w:val="00885D70"/>
    <w:rsid w:val="008863F6"/>
    <w:rsid w:val="00886A0E"/>
    <w:rsid w:val="008875CC"/>
    <w:rsid w:val="00887A43"/>
    <w:rsid w:val="00887D49"/>
    <w:rsid w:val="00890288"/>
    <w:rsid w:val="00890FEB"/>
    <w:rsid w:val="0089162B"/>
    <w:rsid w:val="00892A5C"/>
    <w:rsid w:val="00893849"/>
    <w:rsid w:val="00893D36"/>
    <w:rsid w:val="0089410A"/>
    <w:rsid w:val="00894AA6"/>
    <w:rsid w:val="0089511D"/>
    <w:rsid w:val="00895D45"/>
    <w:rsid w:val="00895DC4"/>
    <w:rsid w:val="008A3C25"/>
    <w:rsid w:val="008A45FB"/>
    <w:rsid w:val="008A521B"/>
    <w:rsid w:val="008B0FDD"/>
    <w:rsid w:val="008B183C"/>
    <w:rsid w:val="008B1855"/>
    <w:rsid w:val="008B1CF9"/>
    <w:rsid w:val="008B26A2"/>
    <w:rsid w:val="008B282D"/>
    <w:rsid w:val="008B2C94"/>
    <w:rsid w:val="008B2F4D"/>
    <w:rsid w:val="008B3D47"/>
    <w:rsid w:val="008B42A1"/>
    <w:rsid w:val="008B59A4"/>
    <w:rsid w:val="008B5FBB"/>
    <w:rsid w:val="008B684A"/>
    <w:rsid w:val="008B6E77"/>
    <w:rsid w:val="008C0095"/>
    <w:rsid w:val="008C758E"/>
    <w:rsid w:val="008C75B3"/>
    <w:rsid w:val="008C7FD2"/>
    <w:rsid w:val="008D02B5"/>
    <w:rsid w:val="008D167F"/>
    <w:rsid w:val="008D2611"/>
    <w:rsid w:val="008D2E3E"/>
    <w:rsid w:val="008D3B11"/>
    <w:rsid w:val="008D49DE"/>
    <w:rsid w:val="008D6C74"/>
    <w:rsid w:val="008D708C"/>
    <w:rsid w:val="008D76A3"/>
    <w:rsid w:val="008D798C"/>
    <w:rsid w:val="008E0662"/>
    <w:rsid w:val="008E3C65"/>
    <w:rsid w:val="008E3D5B"/>
    <w:rsid w:val="008E3E7C"/>
    <w:rsid w:val="008E4902"/>
    <w:rsid w:val="008E5AB6"/>
    <w:rsid w:val="008E65B5"/>
    <w:rsid w:val="008E6D35"/>
    <w:rsid w:val="008E7C47"/>
    <w:rsid w:val="008F043A"/>
    <w:rsid w:val="008F24FE"/>
    <w:rsid w:val="008F2DD0"/>
    <w:rsid w:val="008F2F01"/>
    <w:rsid w:val="008F4378"/>
    <w:rsid w:val="008F4648"/>
    <w:rsid w:val="008F4C5D"/>
    <w:rsid w:val="008F598D"/>
    <w:rsid w:val="00900280"/>
    <w:rsid w:val="0090187D"/>
    <w:rsid w:val="00901CEF"/>
    <w:rsid w:val="00902199"/>
    <w:rsid w:val="00902597"/>
    <w:rsid w:val="00902FF5"/>
    <w:rsid w:val="009031D9"/>
    <w:rsid w:val="009033D6"/>
    <w:rsid w:val="00903888"/>
    <w:rsid w:val="00904364"/>
    <w:rsid w:val="009045D6"/>
    <w:rsid w:val="00905747"/>
    <w:rsid w:val="00905BBE"/>
    <w:rsid w:val="00906381"/>
    <w:rsid w:val="00906670"/>
    <w:rsid w:val="009066BE"/>
    <w:rsid w:val="0090746C"/>
    <w:rsid w:val="00907596"/>
    <w:rsid w:val="00911407"/>
    <w:rsid w:val="00911B06"/>
    <w:rsid w:val="00912B20"/>
    <w:rsid w:val="00913B34"/>
    <w:rsid w:val="00914206"/>
    <w:rsid w:val="00914C58"/>
    <w:rsid w:val="00917D08"/>
    <w:rsid w:val="00917FA8"/>
    <w:rsid w:val="0092012D"/>
    <w:rsid w:val="0092036F"/>
    <w:rsid w:val="00920454"/>
    <w:rsid w:val="00921CF3"/>
    <w:rsid w:val="00921E8F"/>
    <w:rsid w:val="00922511"/>
    <w:rsid w:val="00923218"/>
    <w:rsid w:val="0092326B"/>
    <w:rsid w:val="00923CC7"/>
    <w:rsid w:val="00924157"/>
    <w:rsid w:val="00924F16"/>
    <w:rsid w:val="009273C2"/>
    <w:rsid w:val="00927A38"/>
    <w:rsid w:val="00930CFF"/>
    <w:rsid w:val="009311B7"/>
    <w:rsid w:val="009325EB"/>
    <w:rsid w:val="00935E0C"/>
    <w:rsid w:val="00936824"/>
    <w:rsid w:val="00936CB1"/>
    <w:rsid w:val="00937034"/>
    <w:rsid w:val="009370A3"/>
    <w:rsid w:val="0093796F"/>
    <w:rsid w:val="009408D3"/>
    <w:rsid w:val="00941C16"/>
    <w:rsid w:val="00944382"/>
    <w:rsid w:val="00945DBC"/>
    <w:rsid w:val="00945EE0"/>
    <w:rsid w:val="00950D94"/>
    <w:rsid w:val="00952F6A"/>
    <w:rsid w:val="00952FA8"/>
    <w:rsid w:val="0095302E"/>
    <w:rsid w:val="009534B1"/>
    <w:rsid w:val="00953C42"/>
    <w:rsid w:val="00954284"/>
    <w:rsid w:val="009550AF"/>
    <w:rsid w:val="00956028"/>
    <w:rsid w:val="00956856"/>
    <w:rsid w:val="0095738F"/>
    <w:rsid w:val="009573BF"/>
    <w:rsid w:val="00957F11"/>
    <w:rsid w:val="00960AF6"/>
    <w:rsid w:val="00961331"/>
    <w:rsid w:val="0096421D"/>
    <w:rsid w:val="00964A6E"/>
    <w:rsid w:val="00964F8E"/>
    <w:rsid w:val="00966009"/>
    <w:rsid w:val="0096708C"/>
    <w:rsid w:val="00967D94"/>
    <w:rsid w:val="00974D3B"/>
    <w:rsid w:val="00974FC6"/>
    <w:rsid w:val="009751C7"/>
    <w:rsid w:val="009759E1"/>
    <w:rsid w:val="00976591"/>
    <w:rsid w:val="009770E9"/>
    <w:rsid w:val="00977983"/>
    <w:rsid w:val="00977DD8"/>
    <w:rsid w:val="00977F72"/>
    <w:rsid w:val="009805EC"/>
    <w:rsid w:val="009811E2"/>
    <w:rsid w:val="00981969"/>
    <w:rsid w:val="00981E66"/>
    <w:rsid w:val="00982A9C"/>
    <w:rsid w:val="00984AAB"/>
    <w:rsid w:val="00986772"/>
    <w:rsid w:val="0098760F"/>
    <w:rsid w:val="00991AE5"/>
    <w:rsid w:val="00992D48"/>
    <w:rsid w:val="00993F86"/>
    <w:rsid w:val="00994E94"/>
    <w:rsid w:val="00995779"/>
    <w:rsid w:val="009967C2"/>
    <w:rsid w:val="009968ED"/>
    <w:rsid w:val="00997C81"/>
    <w:rsid w:val="009A0877"/>
    <w:rsid w:val="009A097B"/>
    <w:rsid w:val="009A15A6"/>
    <w:rsid w:val="009A1EAB"/>
    <w:rsid w:val="009A1EDE"/>
    <w:rsid w:val="009A3C02"/>
    <w:rsid w:val="009A3D7F"/>
    <w:rsid w:val="009A49CC"/>
    <w:rsid w:val="009A4B04"/>
    <w:rsid w:val="009A4C9F"/>
    <w:rsid w:val="009A5F55"/>
    <w:rsid w:val="009A6166"/>
    <w:rsid w:val="009A61E1"/>
    <w:rsid w:val="009A774F"/>
    <w:rsid w:val="009A7E6F"/>
    <w:rsid w:val="009B0E2A"/>
    <w:rsid w:val="009B41C4"/>
    <w:rsid w:val="009B620B"/>
    <w:rsid w:val="009B66FC"/>
    <w:rsid w:val="009B6EC5"/>
    <w:rsid w:val="009B73D4"/>
    <w:rsid w:val="009C11E7"/>
    <w:rsid w:val="009C2899"/>
    <w:rsid w:val="009C2F92"/>
    <w:rsid w:val="009C476A"/>
    <w:rsid w:val="009C660D"/>
    <w:rsid w:val="009C6AAB"/>
    <w:rsid w:val="009C77A3"/>
    <w:rsid w:val="009C7A01"/>
    <w:rsid w:val="009C7B01"/>
    <w:rsid w:val="009D016C"/>
    <w:rsid w:val="009D31FA"/>
    <w:rsid w:val="009D4930"/>
    <w:rsid w:val="009D5A18"/>
    <w:rsid w:val="009D5AFF"/>
    <w:rsid w:val="009D5FEC"/>
    <w:rsid w:val="009D6FAB"/>
    <w:rsid w:val="009D744F"/>
    <w:rsid w:val="009D7FFB"/>
    <w:rsid w:val="009E0E75"/>
    <w:rsid w:val="009E1102"/>
    <w:rsid w:val="009E2C4E"/>
    <w:rsid w:val="009E375D"/>
    <w:rsid w:val="009E48E5"/>
    <w:rsid w:val="009E6F44"/>
    <w:rsid w:val="009E78C0"/>
    <w:rsid w:val="009E7A31"/>
    <w:rsid w:val="009F06AB"/>
    <w:rsid w:val="009F1C09"/>
    <w:rsid w:val="009F38AF"/>
    <w:rsid w:val="009F42D3"/>
    <w:rsid w:val="009F4F97"/>
    <w:rsid w:val="009F5251"/>
    <w:rsid w:val="009F6A1C"/>
    <w:rsid w:val="009F7D96"/>
    <w:rsid w:val="00A00731"/>
    <w:rsid w:val="00A01AA3"/>
    <w:rsid w:val="00A021E6"/>
    <w:rsid w:val="00A04DC5"/>
    <w:rsid w:val="00A0517D"/>
    <w:rsid w:val="00A05D7C"/>
    <w:rsid w:val="00A0679A"/>
    <w:rsid w:val="00A07CBC"/>
    <w:rsid w:val="00A107C7"/>
    <w:rsid w:val="00A115CF"/>
    <w:rsid w:val="00A11AB3"/>
    <w:rsid w:val="00A12762"/>
    <w:rsid w:val="00A12CE4"/>
    <w:rsid w:val="00A13018"/>
    <w:rsid w:val="00A13F40"/>
    <w:rsid w:val="00A159E7"/>
    <w:rsid w:val="00A15DC1"/>
    <w:rsid w:val="00A22522"/>
    <w:rsid w:val="00A228B7"/>
    <w:rsid w:val="00A230F2"/>
    <w:rsid w:val="00A245F1"/>
    <w:rsid w:val="00A24888"/>
    <w:rsid w:val="00A25036"/>
    <w:rsid w:val="00A25297"/>
    <w:rsid w:val="00A26700"/>
    <w:rsid w:val="00A268E9"/>
    <w:rsid w:val="00A26DBF"/>
    <w:rsid w:val="00A2705A"/>
    <w:rsid w:val="00A27820"/>
    <w:rsid w:val="00A330F1"/>
    <w:rsid w:val="00A33E3A"/>
    <w:rsid w:val="00A34AA7"/>
    <w:rsid w:val="00A34CEB"/>
    <w:rsid w:val="00A3582E"/>
    <w:rsid w:val="00A36CE4"/>
    <w:rsid w:val="00A37516"/>
    <w:rsid w:val="00A400E3"/>
    <w:rsid w:val="00A41331"/>
    <w:rsid w:val="00A413AC"/>
    <w:rsid w:val="00A418F8"/>
    <w:rsid w:val="00A4242F"/>
    <w:rsid w:val="00A42AAD"/>
    <w:rsid w:val="00A465F0"/>
    <w:rsid w:val="00A47B16"/>
    <w:rsid w:val="00A5210A"/>
    <w:rsid w:val="00A52266"/>
    <w:rsid w:val="00A5242C"/>
    <w:rsid w:val="00A5361D"/>
    <w:rsid w:val="00A56260"/>
    <w:rsid w:val="00A569F2"/>
    <w:rsid w:val="00A578DC"/>
    <w:rsid w:val="00A60BE1"/>
    <w:rsid w:val="00A61054"/>
    <w:rsid w:val="00A624C8"/>
    <w:rsid w:val="00A63DF9"/>
    <w:rsid w:val="00A64526"/>
    <w:rsid w:val="00A6593A"/>
    <w:rsid w:val="00A66146"/>
    <w:rsid w:val="00A66DFA"/>
    <w:rsid w:val="00A6786D"/>
    <w:rsid w:val="00A704AA"/>
    <w:rsid w:val="00A715C2"/>
    <w:rsid w:val="00A72B79"/>
    <w:rsid w:val="00A733DC"/>
    <w:rsid w:val="00A73818"/>
    <w:rsid w:val="00A74E70"/>
    <w:rsid w:val="00A74FDD"/>
    <w:rsid w:val="00A76002"/>
    <w:rsid w:val="00A76027"/>
    <w:rsid w:val="00A76358"/>
    <w:rsid w:val="00A76C94"/>
    <w:rsid w:val="00A77476"/>
    <w:rsid w:val="00A7752E"/>
    <w:rsid w:val="00A775A2"/>
    <w:rsid w:val="00A80162"/>
    <w:rsid w:val="00A8466A"/>
    <w:rsid w:val="00A85C50"/>
    <w:rsid w:val="00A86993"/>
    <w:rsid w:val="00A87505"/>
    <w:rsid w:val="00A903C3"/>
    <w:rsid w:val="00A9096A"/>
    <w:rsid w:val="00A90D16"/>
    <w:rsid w:val="00A918D8"/>
    <w:rsid w:val="00A91D8F"/>
    <w:rsid w:val="00A936D3"/>
    <w:rsid w:val="00A94D4B"/>
    <w:rsid w:val="00A95861"/>
    <w:rsid w:val="00A95B7F"/>
    <w:rsid w:val="00A97F07"/>
    <w:rsid w:val="00AA0C9D"/>
    <w:rsid w:val="00AA0D03"/>
    <w:rsid w:val="00AA0F59"/>
    <w:rsid w:val="00AA1C18"/>
    <w:rsid w:val="00AA1D24"/>
    <w:rsid w:val="00AA25E8"/>
    <w:rsid w:val="00AA29F3"/>
    <w:rsid w:val="00AA3E55"/>
    <w:rsid w:val="00AA7A47"/>
    <w:rsid w:val="00AA7A65"/>
    <w:rsid w:val="00AB07D7"/>
    <w:rsid w:val="00AB2A83"/>
    <w:rsid w:val="00AB3E8D"/>
    <w:rsid w:val="00AB41F7"/>
    <w:rsid w:val="00AB43D8"/>
    <w:rsid w:val="00AB4F15"/>
    <w:rsid w:val="00AB587E"/>
    <w:rsid w:val="00AB6487"/>
    <w:rsid w:val="00AB6C59"/>
    <w:rsid w:val="00AB79F1"/>
    <w:rsid w:val="00AC060C"/>
    <w:rsid w:val="00AC0CA2"/>
    <w:rsid w:val="00AC1D02"/>
    <w:rsid w:val="00AC205C"/>
    <w:rsid w:val="00AC20AF"/>
    <w:rsid w:val="00AC326B"/>
    <w:rsid w:val="00AC6CFE"/>
    <w:rsid w:val="00AC7AA9"/>
    <w:rsid w:val="00AD0310"/>
    <w:rsid w:val="00AD095C"/>
    <w:rsid w:val="00AD1750"/>
    <w:rsid w:val="00AD193C"/>
    <w:rsid w:val="00AD24CA"/>
    <w:rsid w:val="00AD4305"/>
    <w:rsid w:val="00AD578B"/>
    <w:rsid w:val="00AD5AFE"/>
    <w:rsid w:val="00AD5FC0"/>
    <w:rsid w:val="00AD75FC"/>
    <w:rsid w:val="00AE0286"/>
    <w:rsid w:val="00AE09AE"/>
    <w:rsid w:val="00AE14A2"/>
    <w:rsid w:val="00AE1AA0"/>
    <w:rsid w:val="00AE205C"/>
    <w:rsid w:val="00AE26E9"/>
    <w:rsid w:val="00AE2F2E"/>
    <w:rsid w:val="00AE3039"/>
    <w:rsid w:val="00AE50E8"/>
    <w:rsid w:val="00AE62CF"/>
    <w:rsid w:val="00AE68FA"/>
    <w:rsid w:val="00AE6A54"/>
    <w:rsid w:val="00AE7BA4"/>
    <w:rsid w:val="00AE7BFF"/>
    <w:rsid w:val="00AF0B23"/>
    <w:rsid w:val="00AF1F02"/>
    <w:rsid w:val="00AF38CE"/>
    <w:rsid w:val="00AF552B"/>
    <w:rsid w:val="00AF65D1"/>
    <w:rsid w:val="00AF66E8"/>
    <w:rsid w:val="00AF6885"/>
    <w:rsid w:val="00AF6DD6"/>
    <w:rsid w:val="00AF78CD"/>
    <w:rsid w:val="00AF7A32"/>
    <w:rsid w:val="00B00524"/>
    <w:rsid w:val="00B008A3"/>
    <w:rsid w:val="00B00BDD"/>
    <w:rsid w:val="00B01D6E"/>
    <w:rsid w:val="00B04BBF"/>
    <w:rsid w:val="00B0580D"/>
    <w:rsid w:val="00B05C12"/>
    <w:rsid w:val="00B05D72"/>
    <w:rsid w:val="00B064A2"/>
    <w:rsid w:val="00B06BA2"/>
    <w:rsid w:val="00B07184"/>
    <w:rsid w:val="00B1017A"/>
    <w:rsid w:val="00B1096D"/>
    <w:rsid w:val="00B117EC"/>
    <w:rsid w:val="00B132B2"/>
    <w:rsid w:val="00B13BF4"/>
    <w:rsid w:val="00B140AF"/>
    <w:rsid w:val="00B1611C"/>
    <w:rsid w:val="00B200A3"/>
    <w:rsid w:val="00B2101C"/>
    <w:rsid w:val="00B21A6A"/>
    <w:rsid w:val="00B21DD1"/>
    <w:rsid w:val="00B22E04"/>
    <w:rsid w:val="00B22FAF"/>
    <w:rsid w:val="00B22FEE"/>
    <w:rsid w:val="00B23005"/>
    <w:rsid w:val="00B2368E"/>
    <w:rsid w:val="00B24AB4"/>
    <w:rsid w:val="00B25890"/>
    <w:rsid w:val="00B278EB"/>
    <w:rsid w:val="00B27C02"/>
    <w:rsid w:val="00B30AB3"/>
    <w:rsid w:val="00B30B4D"/>
    <w:rsid w:val="00B32260"/>
    <w:rsid w:val="00B32830"/>
    <w:rsid w:val="00B334FB"/>
    <w:rsid w:val="00B3411F"/>
    <w:rsid w:val="00B351F7"/>
    <w:rsid w:val="00B40F1A"/>
    <w:rsid w:val="00B41033"/>
    <w:rsid w:val="00B41B1D"/>
    <w:rsid w:val="00B422DA"/>
    <w:rsid w:val="00B43334"/>
    <w:rsid w:val="00B44752"/>
    <w:rsid w:val="00B44C52"/>
    <w:rsid w:val="00B4512D"/>
    <w:rsid w:val="00B46C21"/>
    <w:rsid w:val="00B50062"/>
    <w:rsid w:val="00B5021C"/>
    <w:rsid w:val="00B51103"/>
    <w:rsid w:val="00B51A63"/>
    <w:rsid w:val="00B532B4"/>
    <w:rsid w:val="00B539BC"/>
    <w:rsid w:val="00B53D56"/>
    <w:rsid w:val="00B542D7"/>
    <w:rsid w:val="00B56E7A"/>
    <w:rsid w:val="00B57988"/>
    <w:rsid w:val="00B603CF"/>
    <w:rsid w:val="00B6076D"/>
    <w:rsid w:val="00B6096C"/>
    <w:rsid w:val="00B60B1B"/>
    <w:rsid w:val="00B620B2"/>
    <w:rsid w:val="00B636CB"/>
    <w:rsid w:val="00B65580"/>
    <w:rsid w:val="00B65B16"/>
    <w:rsid w:val="00B66444"/>
    <w:rsid w:val="00B671B8"/>
    <w:rsid w:val="00B67FF1"/>
    <w:rsid w:val="00B71BCD"/>
    <w:rsid w:val="00B72159"/>
    <w:rsid w:val="00B728BB"/>
    <w:rsid w:val="00B76373"/>
    <w:rsid w:val="00B77ACC"/>
    <w:rsid w:val="00B8011D"/>
    <w:rsid w:val="00B80BE7"/>
    <w:rsid w:val="00B832CC"/>
    <w:rsid w:val="00B83B69"/>
    <w:rsid w:val="00B8590E"/>
    <w:rsid w:val="00B86053"/>
    <w:rsid w:val="00B8670E"/>
    <w:rsid w:val="00B86D85"/>
    <w:rsid w:val="00B87628"/>
    <w:rsid w:val="00B87D6F"/>
    <w:rsid w:val="00B87DEA"/>
    <w:rsid w:val="00B90488"/>
    <w:rsid w:val="00B932D0"/>
    <w:rsid w:val="00B94EA4"/>
    <w:rsid w:val="00B95375"/>
    <w:rsid w:val="00B95B82"/>
    <w:rsid w:val="00B9759A"/>
    <w:rsid w:val="00B97B4C"/>
    <w:rsid w:val="00B97B77"/>
    <w:rsid w:val="00BA0333"/>
    <w:rsid w:val="00BA1DD6"/>
    <w:rsid w:val="00BA3096"/>
    <w:rsid w:val="00BA453B"/>
    <w:rsid w:val="00BA5E23"/>
    <w:rsid w:val="00BA6459"/>
    <w:rsid w:val="00BA79B6"/>
    <w:rsid w:val="00BB204E"/>
    <w:rsid w:val="00BB2B29"/>
    <w:rsid w:val="00BB3FEB"/>
    <w:rsid w:val="00BB47F3"/>
    <w:rsid w:val="00BB5335"/>
    <w:rsid w:val="00BB57ED"/>
    <w:rsid w:val="00BB67E5"/>
    <w:rsid w:val="00BB6E40"/>
    <w:rsid w:val="00BB7B69"/>
    <w:rsid w:val="00BB7F4E"/>
    <w:rsid w:val="00BB7F56"/>
    <w:rsid w:val="00BC04DB"/>
    <w:rsid w:val="00BC1FAD"/>
    <w:rsid w:val="00BC3211"/>
    <w:rsid w:val="00BC3B72"/>
    <w:rsid w:val="00BC3E3E"/>
    <w:rsid w:val="00BC5591"/>
    <w:rsid w:val="00BC7DA8"/>
    <w:rsid w:val="00BD0321"/>
    <w:rsid w:val="00BD0B55"/>
    <w:rsid w:val="00BD1183"/>
    <w:rsid w:val="00BD11A7"/>
    <w:rsid w:val="00BD1EBA"/>
    <w:rsid w:val="00BD2101"/>
    <w:rsid w:val="00BD538F"/>
    <w:rsid w:val="00BD596B"/>
    <w:rsid w:val="00BD5DD5"/>
    <w:rsid w:val="00BD5F87"/>
    <w:rsid w:val="00BD6A2D"/>
    <w:rsid w:val="00BD728A"/>
    <w:rsid w:val="00BD740B"/>
    <w:rsid w:val="00BD7514"/>
    <w:rsid w:val="00BE17CB"/>
    <w:rsid w:val="00BE1DCF"/>
    <w:rsid w:val="00BE22B7"/>
    <w:rsid w:val="00BE3DA5"/>
    <w:rsid w:val="00BE5FBB"/>
    <w:rsid w:val="00BE6AB8"/>
    <w:rsid w:val="00BF01B0"/>
    <w:rsid w:val="00BF0289"/>
    <w:rsid w:val="00BF1A4F"/>
    <w:rsid w:val="00BF2372"/>
    <w:rsid w:val="00BF2658"/>
    <w:rsid w:val="00BF2AE1"/>
    <w:rsid w:val="00BF32CA"/>
    <w:rsid w:val="00BF4DBD"/>
    <w:rsid w:val="00BF4FB7"/>
    <w:rsid w:val="00BF637C"/>
    <w:rsid w:val="00BF63A4"/>
    <w:rsid w:val="00BF6C6E"/>
    <w:rsid w:val="00BF6F0F"/>
    <w:rsid w:val="00BF76B9"/>
    <w:rsid w:val="00BF7C23"/>
    <w:rsid w:val="00C0247C"/>
    <w:rsid w:val="00C03D51"/>
    <w:rsid w:val="00C05075"/>
    <w:rsid w:val="00C05C17"/>
    <w:rsid w:val="00C05F5E"/>
    <w:rsid w:val="00C07265"/>
    <w:rsid w:val="00C11662"/>
    <w:rsid w:val="00C11A5F"/>
    <w:rsid w:val="00C12BDB"/>
    <w:rsid w:val="00C12E16"/>
    <w:rsid w:val="00C12E5A"/>
    <w:rsid w:val="00C1531A"/>
    <w:rsid w:val="00C156A9"/>
    <w:rsid w:val="00C15B8D"/>
    <w:rsid w:val="00C16B92"/>
    <w:rsid w:val="00C17349"/>
    <w:rsid w:val="00C17E11"/>
    <w:rsid w:val="00C2041C"/>
    <w:rsid w:val="00C2079B"/>
    <w:rsid w:val="00C218FE"/>
    <w:rsid w:val="00C25AF2"/>
    <w:rsid w:val="00C26A81"/>
    <w:rsid w:val="00C301E4"/>
    <w:rsid w:val="00C32DA0"/>
    <w:rsid w:val="00C3582B"/>
    <w:rsid w:val="00C3667C"/>
    <w:rsid w:val="00C36F00"/>
    <w:rsid w:val="00C373F6"/>
    <w:rsid w:val="00C37411"/>
    <w:rsid w:val="00C37912"/>
    <w:rsid w:val="00C4132C"/>
    <w:rsid w:val="00C421D3"/>
    <w:rsid w:val="00C43020"/>
    <w:rsid w:val="00C46AA9"/>
    <w:rsid w:val="00C47894"/>
    <w:rsid w:val="00C53908"/>
    <w:rsid w:val="00C5413B"/>
    <w:rsid w:val="00C5682D"/>
    <w:rsid w:val="00C56C68"/>
    <w:rsid w:val="00C56F54"/>
    <w:rsid w:val="00C60EFF"/>
    <w:rsid w:val="00C61C3F"/>
    <w:rsid w:val="00C632E0"/>
    <w:rsid w:val="00C6342E"/>
    <w:rsid w:val="00C64607"/>
    <w:rsid w:val="00C64B8B"/>
    <w:rsid w:val="00C65A65"/>
    <w:rsid w:val="00C662D7"/>
    <w:rsid w:val="00C66E52"/>
    <w:rsid w:val="00C67A1D"/>
    <w:rsid w:val="00C70495"/>
    <w:rsid w:val="00C7060F"/>
    <w:rsid w:val="00C71489"/>
    <w:rsid w:val="00C71964"/>
    <w:rsid w:val="00C72010"/>
    <w:rsid w:val="00C72326"/>
    <w:rsid w:val="00C7296C"/>
    <w:rsid w:val="00C72A38"/>
    <w:rsid w:val="00C72D03"/>
    <w:rsid w:val="00C73DDB"/>
    <w:rsid w:val="00C778C0"/>
    <w:rsid w:val="00C80BC9"/>
    <w:rsid w:val="00C81CE3"/>
    <w:rsid w:val="00C82300"/>
    <w:rsid w:val="00C82B9A"/>
    <w:rsid w:val="00C83BC9"/>
    <w:rsid w:val="00C84C19"/>
    <w:rsid w:val="00C84D6E"/>
    <w:rsid w:val="00C86543"/>
    <w:rsid w:val="00C870F9"/>
    <w:rsid w:val="00C906D3"/>
    <w:rsid w:val="00C90EC1"/>
    <w:rsid w:val="00C922A5"/>
    <w:rsid w:val="00C93527"/>
    <w:rsid w:val="00C93D17"/>
    <w:rsid w:val="00C93E52"/>
    <w:rsid w:val="00C95733"/>
    <w:rsid w:val="00C95B65"/>
    <w:rsid w:val="00C95F98"/>
    <w:rsid w:val="00C97A0C"/>
    <w:rsid w:val="00CA0AF0"/>
    <w:rsid w:val="00CA2397"/>
    <w:rsid w:val="00CA23AB"/>
    <w:rsid w:val="00CA4B6F"/>
    <w:rsid w:val="00CA57B0"/>
    <w:rsid w:val="00CA7318"/>
    <w:rsid w:val="00CA753F"/>
    <w:rsid w:val="00CB2AF8"/>
    <w:rsid w:val="00CB3067"/>
    <w:rsid w:val="00CB3270"/>
    <w:rsid w:val="00CB46A5"/>
    <w:rsid w:val="00CB5781"/>
    <w:rsid w:val="00CB6CBB"/>
    <w:rsid w:val="00CB6DB0"/>
    <w:rsid w:val="00CB6F07"/>
    <w:rsid w:val="00CB7002"/>
    <w:rsid w:val="00CC0496"/>
    <w:rsid w:val="00CC1446"/>
    <w:rsid w:val="00CC14F6"/>
    <w:rsid w:val="00CC1985"/>
    <w:rsid w:val="00CC263A"/>
    <w:rsid w:val="00CC2F3F"/>
    <w:rsid w:val="00CC36CB"/>
    <w:rsid w:val="00CC3912"/>
    <w:rsid w:val="00CC6F52"/>
    <w:rsid w:val="00CC70DA"/>
    <w:rsid w:val="00CC7B64"/>
    <w:rsid w:val="00CC7ED9"/>
    <w:rsid w:val="00CC7F15"/>
    <w:rsid w:val="00CD00A9"/>
    <w:rsid w:val="00CD0102"/>
    <w:rsid w:val="00CD0449"/>
    <w:rsid w:val="00CD06EE"/>
    <w:rsid w:val="00CD0D4C"/>
    <w:rsid w:val="00CD150A"/>
    <w:rsid w:val="00CD1694"/>
    <w:rsid w:val="00CD178F"/>
    <w:rsid w:val="00CD2776"/>
    <w:rsid w:val="00CD48D5"/>
    <w:rsid w:val="00CD58FC"/>
    <w:rsid w:val="00CD5E3E"/>
    <w:rsid w:val="00CD5F42"/>
    <w:rsid w:val="00CE01E8"/>
    <w:rsid w:val="00CE07F2"/>
    <w:rsid w:val="00CE1423"/>
    <w:rsid w:val="00CE2B8E"/>
    <w:rsid w:val="00CE3D81"/>
    <w:rsid w:val="00CE5038"/>
    <w:rsid w:val="00CE5471"/>
    <w:rsid w:val="00CE5748"/>
    <w:rsid w:val="00CE708D"/>
    <w:rsid w:val="00CF0CB0"/>
    <w:rsid w:val="00CF0CCB"/>
    <w:rsid w:val="00CF193B"/>
    <w:rsid w:val="00CF1A1C"/>
    <w:rsid w:val="00CF41F6"/>
    <w:rsid w:val="00CF46D8"/>
    <w:rsid w:val="00CF4BFD"/>
    <w:rsid w:val="00CF5388"/>
    <w:rsid w:val="00CF5634"/>
    <w:rsid w:val="00CF5949"/>
    <w:rsid w:val="00CF669D"/>
    <w:rsid w:val="00CF6DA4"/>
    <w:rsid w:val="00CF747F"/>
    <w:rsid w:val="00D00028"/>
    <w:rsid w:val="00D01281"/>
    <w:rsid w:val="00D012C7"/>
    <w:rsid w:val="00D0238C"/>
    <w:rsid w:val="00D02DD1"/>
    <w:rsid w:val="00D03551"/>
    <w:rsid w:val="00D03A76"/>
    <w:rsid w:val="00D04696"/>
    <w:rsid w:val="00D04C56"/>
    <w:rsid w:val="00D05295"/>
    <w:rsid w:val="00D07BD2"/>
    <w:rsid w:val="00D11623"/>
    <w:rsid w:val="00D1194C"/>
    <w:rsid w:val="00D12715"/>
    <w:rsid w:val="00D1394B"/>
    <w:rsid w:val="00D14F0F"/>
    <w:rsid w:val="00D14FB9"/>
    <w:rsid w:val="00D159B9"/>
    <w:rsid w:val="00D16365"/>
    <w:rsid w:val="00D16E94"/>
    <w:rsid w:val="00D173CD"/>
    <w:rsid w:val="00D20A60"/>
    <w:rsid w:val="00D2156D"/>
    <w:rsid w:val="00D22018"/>
    <w:rsid w:val="00D2227B"/>
    <w:rsid w:val="00D2369C"/>
    <w:rsid w:val="00D26110"/>
    <w:rsid w:val="00D27129"/>
    <w:rsid w:val="00D274DD"/>
    <w:rsid w:val="00D278B5"/>
    <w:rsid w:val="00D3079B"/>
    <w:rsid w:val="00D31210"/>
    <w:rsid w:val="00D31533"/>
    <w:rsid w:val="00D32D5F"/>
    <w:rsid w:val="00D333E0"/>
    <w:rsid w:val="00D33473"/>
    <w:rsid w:val="00D348CB"/>
    <w:rsid w:val="00D36F30"/>
    <w:rsid w:val="00D404DA"/>
    <w:rsid w:val="00D4085F"/>
    <w:rsid w:val="00D408D7"/>
    <w:rsid w:val="00D40CD5"/>
    <w:rsid w:val="00D41542"/>
    <w:rsid w:val="00D422F4"/>
    <w:rsid w:val="00D42AF3"/>
    <w:rsid w:val="00D42FE1"/>
    <w:rsid w:val="00D43670"/>
    <w:rsid w:val="00D4675C"/>
    <w:rsid w:val="00D46860"/>
    <w:rsid w:val="00D4768A"/>
    <w:rsid w:val="00D47748"/>
    <w:rsid w:val="00D50023"/>
    <w:rsid w:val="00D503B1"/>
    <w:rsid w:val="00D506AF"/>
    <w:rsid w:val="00D51FDD"/>
    <w:rsid w:val="00D52206"/>
    <w:rsid w:val="00D5236E"/>
    <w:rsid w:val="00D53D14"/>
    <w:rsid w:val="00D569F4"/>
    <w:rsid w:val="00D57E39"/>
    <w:rsid w:val="00D60126"/>
    <w:rsid w:val="00D60ED0"/>
    <w:rsid w:val="00D632CE"/>
    <w:rsid w:val="00D63807"/>
    <w:rsid w:val="00D63CEA"/>
    <w:rsid w:val="00D6448D"/>
    <w:rsid w:val="00D644C9"/>
    <w:rsid w:val="00D64520"/>
    <w:rsid w:val="00D66356"/>
    <w:rsid w:val="00D66523"/>
    <w:rsid w:val="00D70551"/>
    <w:rsid w:val="00D71334"/>
    <w:rsid w:val="00D72BE6"/>
    <w:rsid w:val="00D72DF0"/>
    <w:rsid w:val="00D73E43"/>
    <w:rsid w:val="00D747D4"/>
    <w:rsid w:val="00D758DC"/>
    <w:rsid w:val="00D760B3"/>
    <w:rsid w:val="00D7663A"/>
    <w:rsid w:val="00D76AF6"/>
    <w:rsid w:val="00D76E95"/>
    <w:rsid w:val="00D7700D"/>
    <w:rsid w:val="00D81216"/>
    <w:rsid w:val="00D825F7"/>
    <w:rsid w:val="00D8276C"/>
    <w:rsid w:val="00D82A58"/>
    <w:rsid w:val="00D8676D"/>
    <w:rsid w:val="00D86887"/>
    <w:rsid w:val="00D87354"/>
    <w:rsid w:val="00D87E90"/>
    <w:rsid w:val="00D9148F"/>
    <w:rsid w:val="00D92287"/>
    <w:rsid w:val="00D930C7"/>
    <w:rsid w:val="00D9366E"/>
    <w:rsid w:val="00D95CFB"/>
    <w:rsid w:val="00D9698E"/>
    <w:rsid w:val="00D96E77"/>
    <w:rsid w:val="00D971A5"/>
    <w:rsid w:val="00DA1EC9"/>
    <w:rsid w:val="00DA3200"/>
    <w:rsid w:val="00DA46FB"/>
    <w:rsid w:val="00DA6CBD"/>
    <w:rsid w:val="00DA745C"/>
    <w:rsid w:val="00DB0870"/>
    <w:rsid w:val="00DB2711"/>
    <w:rsid w:val="00DB2D37"/>
    <w:rsid w:val="00DB3D9F"/>
    <w:rsid w:val="00DB5170"/>
    <w:rsid w:val="00DB5926"/>
    <w:rsid w:val="00DB5DB0"/>
    <w:rsid w:val="00DB65E7"/>
    <w:rsid w:val="00DB6D34"/>
    <w:rsid w:val="00DB7A2C"/>
    <w:rsid w:val="00DC080C"/>
    <w:rsid w:val="00DC10CD"/>
    <w:rsid w:val="00DC3A8D"/>
    <w:rsid w:val="00DC4849"/>
    <w:rsid w:val="00DC49C8"/>
    <w:rsid w:val="00DC4BEA"/>
    <w:rsid w:val="00DC4DF4"/>
    <w:rsid w:val="00DC5E70"/>
    <w:rsid w:val="00DD09B8"/>
    <w:rsid w:val="00DD1192"/>
    <w:rsid w:val="00DD2444"/>
    <w:rsid w:val="00DD265F"/>
    <w:rsid w:val="00DD2EB5"/>
    <w:rsid w:val="00DD3D3E"/>
    <w:rsid w:val="00DD559A"/>
    <w:rsid w:val="00DD599D"/>
    <w:rsid w:val="00DE00EF"/>
    <w:rsid w:val="00DE06E5"/>
    <w:rsid w:val="00DE1A84"/>
    <w:rsid w:val="00DE27C8"/>
    <w:rsid w:val="00DE4D14"/>
    <w:rsid w:val="00DE5487"/>
    <w:rsid w:val="00DF02AE"/>
    <w:rsid w:val="00DF0B9C"/>
    <w:rsid w:val="00DF0BEB"/>
    <w:rsid w:val="00DF1ADD"/>
    <w:rsid w:val="00DF26A4"/>
    <w:rsid w:val="00DF2E88"/>
    <w:rsid w:val="00DF396F"/>
    <w:rsid w:val="00DF5850"/>
    <w:rsid w:val="00DF5A2F"/>
    <w:rsid w:val="00DF614F"/>
    <w:rsid w:val="00DF6DDA"/>
    <w:rsid w:val="00E01B3B"/>
    <w:rsid w:val="00E02224"/>
    <w:rsid w:val="00E026EF"/>
    <w:rsid w:val="00E02775"/>
    <w:rsid w:val="00E02A3A"/>
    <w:rsid w:val="00E02BEE"/>
    <w:rsid w:val="00E03CE6"/>
    <w:rsid w:val="00E04291"/>
    <w:rsid w:val="00E043F2"/>
    <w:rsid w:val="00E0682E"/>
    <w:rsid w:val="00E072CE"/>
    <w:rsid w:val="00E0785F"/>
    <w:rsid w:val="00E11380"/>
    <w:rsid w:val="00E11520"/>
    <w:rsid w:val="00E163D3"/>
    <w:rsid w:val="00E17743"/>
    <w:rsid w:val="00E21348"/>
    <w:rsid w:val="00E23A1E"/>
    <w:rsid w:val="00E30655"/>
    <w:rsid w:val="00E30F3C"/>
    <w:rsid w:val="00E31972"/>
    <w:rsid w:val="00E319E7"/>
    <w:rsid w:val="00E3209B"/>
    <w:rsid w:val="00E3230B"/>
    <w:rsid w:val="00E3353E"/>
    <w:rsid w:val="00E346D9"/>
    <w:rsid w:val="00E3612A"/>
    <w:rsid w:val="00E36954"/>
    <w:rsid w:val="00E369CE"/>
    <w:rsid w:val="00E3700A"/>
    <w:rsid w:val="00E37DE6"/>
    <w:rsid w:val="00E37F73"/>
    <w:rsid w:val="00E40E03"/>
    <w:rsid w:val="00E45BB4"/>
    <w:rsid w:val="00E4616C"/>
    <w:rsid w:val="00E47307"/>
    <w:rsid w:val="00E5015A"/>
    <w:rsid w:val="00E526DB"/>
    <w:rsid w:val="00E52D1B"/>
    <w:rsid w:val="00E53EAA"/>
    <w:rsid w:val="00E548C2"/>
    <w:rsid w:val="00E564CE"/>
    <w:rsid w:val="00E57468"/>
    <w:rsid w:val="00E579ED"/>
    <w:rsid w:val="00E60291"/>
    <w:rsid w:val="00E60831"/>
    <w:rsid w:val="00E621E8"/>
    <w:rsid w:val="00E62951"/>
    <w:rsid w:val="00E6348C"/>
    <w:rsid w:val="00E64267"/>
    <w:rsid w:val="00E67157"/>
    <w:rsid w:val="00E678B8"/>
    <w:rsid w:val="00E67CC2"/>
    <w:rsid w:val="00E7059E"/>
    <w:rsid w:val="00E70E72"/>
    <w:rsid w:val="00E71AB5"/>
    <w:rsid w:val="00E71FC7"/>
    <w:rsid w:val="00E72A6C"/>
    <w:rsid w:val="00E73843"/>
    <w:rsid w:val="00E76120"/>
    <w:rsid w:val="00E773C8"/>
    <w:rsid w:val="00E840DD"/>
    <w:rsid w:val="00E85792"/>
    <w:rsid w:val="00E85905"/>
    <w:rsid w:val="00E85A9A"/>
    <w:rsid w:val="00E85D6D"/>
    <w:rsid w:val="00E868F8"/>
    <w:rsid w:val="00E87297"/>
    <w:rsid w:val="00E92766"/>
    <w:rsid w:val="00E93B78"/>
    <w:rsid w:val="00E94011"/>
    <w:rsid w:val="00E94C07"/>
    <w:rsid w:val="00E97179"/>
    <w:rsid w:val="00E974AD"/>
    <w:rsid w:val="00E97C4B"/>
    <w:rsid w:val="00E97E8E"/>
    <w:rsid w:val="00E97FF6"/>
    <w:rsid w:val="00EA0E5E"/>
    <w:rsid w:val="00EA16DA"/>
    <w:rsid w:val="00EA181A"/>
    <w:rsid w:val="00EA2D22"/>
    <w:rsid w:val="00EA305B"/>
    <w:rsid w:val="00EA3904"/>
    <w:rsid w:val="00EA43C4"/>
    <w:rsid w:val="00EA50A8"/>
    <w:rsid w:val="00EA5414"/>
    <w:rsid w:val="00EA5991"/>
    <w:rsid w:val="00EA5AB6"/>
    <w:rsid w:val="00EA5DC1"/>
    <w:rsid w:val="00EA674C"/>
    <w:rsid w:val="00EB0479"/>
    <w:rsid w:val="00EB05A1"/>
    <w:rsid w:val="00EB184A"/>
    <w:rsid w:val="00EB3F79"/>
    <w:rsid w:val="00EB4AA4"/>
    <w:rsid w:val="00EB4EE9"/>
    <w:rsid w:val="00EB5406"/>
    <w:rsid w:val="00EB63DB"/>
    <w:rsid w:val="00EB70AF"/>
    <w:rsid w:val="00EB758F"/>
    <w:rsid w:val="00EB7809"/>
    <w:rsid w:val="00EC2589"/>
    <w:rsid w:val="00EC6C5A"/>
    <w:rsid w:val="00EC72C9"/>
    <w:rsid w:val="00ED1FD2"/>
    <w:rsid w:val="00ED1FFD"/>
    <w:rsid w:val="00ED3392"/>
    <w:rsid w:val="00ED49D7"/>
    <w:rsid w:val="00ED544E"/>
    <w:rsid w:val="00ED603F"/>
    <w:rsid w:val="00ED6EF1"/>
    <w:rsid w:val="00ED710D"/>
    <w:rsid w:val="00EE0541"/>
    <w:rsid w:val="00EE1553"/>
    <w:rsid w:val="00EE168C"/>
    <w:rsid w:val="00EE45D5"/>
    <w:rsid w:val="00EE4908"/>
    <w:rsid w:val="00EE4B01"/>
    <w:rsid w:val="00EE741B"/>
    <w:rsid w:val="00EE7507"/>
    <w:rsid w:val="00EF1C6E"/>
    <w:rsid w:val="00EF2194"/>
    <w:rsid w:val="00EF2427"/>
    <w:rsid w:val="00EF26BC"/>
    <w:rsid w:val="00EF2EB6"/>
    <w:rsid w:val="00EF37A0"/>
    <w:rsid w:val="00EF3919"/>
    <w:rsid w:val="00EF3C25"/>
    <w:rsid w:val="00EF401E"/>
    <w:rsid w:val="00EF53C1"/>
    <w:rsid w:val="00EF60C3"/>
    <w:rsid w:val="00EF66B7"/>
    <w:rsid w:val="00EF66E2"/>
    <w:rsid w:val="00EF6967"/>
    <w:rsid w:val="00EF6E80"/>
    <w:rsid w:val="00EF737E"/>
    <w:rsid w:val="00EF7C17"/>
    <w:rsid w:val="00F0170C"/>
    <w:rsid w:val="00F01AB3"/>
    <w:rsid w:val="00F01BBA"/>
    <w:rsid w:val="00F04232"/>
    <w:rsid w:val="00F055CE"/>
    <w:rsid w:val="00F06F08"/>
    <w:rsid w:val="00F0716E"/>
    <w:rsid w:val="00F07D7E"/>
    <w:rsid w:val="00F07E8B"/>
    <w:rsid w:val="00F1030C"/>
    <w:rsid w:val="00F103CD"/>
    <w:rsid w:val="00F11072"/>
    <w:rsid w:val="00F1451E"/>
    <w:rsid w:val="00F14E1C"/>
    <w:rsid w:val="00F165BD"/>
    <w:rsid w:val="00F1688C"/>
    <w:rsid w:val="00F17B4B"/>
    <w:rsid w:val="00F207BB"/>
    <w:rsid w:val="00F209DD"/>
    <w:rsid w:val="00F20D66"/>
    <w:rsid w:val="00F211D5"/>
    <w:rsid w:val="00F21FA2"/>
    <w:rsid w:val="00F22166"/>
    <w:rsid w:val="00F22804"/>
    <w:rsid w:val="00F22DFB"/>
    <w:rsid w:val="00F2625C"/>
    <w:rsid w:val="00F270B5"/>
    <w:rsid w:val="00F27264"/>
    <w:rsid w:val="00F30672"/>
    <w:rsid w:val="00F30A8A"/>
    <w:rsid w:val="00F30EA7"/>
    <w:rsid w:val="00F31166"/>
    <w:rsid w:val="00F31575"/>
    <w:rsid w:val="00F31EC2"/>
    <w:rsid w:val="00F3223A"/>
    <w:rsid w:val="00F32FA8"/>
    <w:rsid w:val="00F340D6"/>
    <w:rsid w:val="00F357B3"/>
    <w:rsid w:val="00F36930"/>
    <w:rsid w:val="00F3748F"/>
    <w:rsid w:val="00F377B7"/>
    <w:rsid w:val="00F37975"/>
    <w:rsid w:val="00F40B24"/>
    <w:rsid w:val="00F40EB4"/>
    <w:rsid w:val="00F41C28"/>
    <w:rsid w:val="00F4264D"/>
    <w:rsid w:val="00F42C0E"/>
    <w:rsid w:val="00F435B7"/>
    <w:rsid w:val="00F44108"/>
    <w:rsid w:val="00F45284"/>
    <w:rsid w:val="00F4541B"/>
    <w:rsid w:val="00F46BA4"/>
    <w:rsid w:val="00F46CC3"/>
    <w:rsid w:val="00F50059"/>
    <w:rsid w:val="00F5083E"/>
    <w:rsid w:val="00F50DAD"/>
    <w:rsid w:val="00F5171C"/>
    <w:rsid w:val="00F517A6"/>
    <w:rsid w:val="00F54382"/>
    <w:rsid w:val="00F54FDC"/>
    <w:rsid w:val="00F55180"/>
    <w:rsid w:val="00F55742"/>
    <w:rsid w:val="00F55B19"/>
    <w:rsid w:val="00F56959"/>
    <w:rsid w:val="00F63073"/>
    <w:rsid w:val="00F6366B"/>
    <w:rsid w:val="00F648B5"/>
    <w:rsid w:val="00F64BEC"/>
    <w:rsid w:val="00F6525B"/>
    <w:rsid w:val="00F663E3"/>
    <w:rsid w:val="00F664C7"/>
    <w:rsid w:val="00F67FB9"/>
    <w:rsid w:val="00F709B1"/>
    <w:rsid w:val="00F70C94"/>
    <w:rsid w:val="00F724DE"/>
    <w:rsid w:val="00F72A0D"/>
    <w:rsid w:val="00F72A24"/>
    <w:rsid w:val="00F7324A"/>
    <w:rsid w:val="00F73D32"/>
    <w:rsid w:val="00F740FC"/>
    <w:rsid w:val="00F74F30"/>
    <w:rsid w:val="00F758E8"/>
    <w:rsid w:val="00F7623A"/>
    <w:rsid w:val="00F7695E"/>
    <w:rsid w:val="00F8004E"/>
    <w:rsid w:val="00F8067A"/>
    <w:rsid w:val="00F82BDA"/>
    <w:rsid w:val="00F83BA2"/>
    <w:rsid w:val="00F855A7"/>
    <w:rsid w:val="00F87766"/>
    <w:rsid w:val="00F90749"/>
    <w:rsid w:val="00F91647"/>
    <w:rsid w:val="00F92A96"/>
    <w:rsid w:val="00F9563F"/>
    <w:rsid w:val="00F95C45"/>
    <w:rsid w:val="00F962FB"/>
    <w:rsid w:val="00F9638D"/>
    <w:rsid w:val="00F96A55"/>
    <w:rsid w:val="00FA051B"/>
    <w:rsid w:val="00FA0865"/>
    <w:rsid w:val="00FA08AD"/>
    <w:rsid w:val="00FA0AD0"/>
    <w:rsid w:val="00FA21F5"/>
    <w:rsid w:val="00FA328E"/>
    <w:rsid w:val="00FA3CBE"/>
    <w:rsid w:val="00FA4194"/>
    <w:rsid w:val="00FA5A89"/>
    <w:rsid w:val="00FA6FA4"/>
    <w:rsid w:val="00FA70D9"/>
    <w:rsid w:val="00FB0358"/>
    <w:rsid w:val="00FB16E7"/>
    <w:rsid w:val="00FB18B8"/>
    <w:rsid w:val="00FB2437"/>
    <w:rsid w:val="00FB2F3F"/>
    <w:rsid w:val="00FB3741"/>
    <w:rsid w:val="00FB4823"/>
    <w:rsid w:val="00FB5786"/>
    <w:rsid w:val="00FB6A43"/>
    <w:rsid w:val="00FC4919"/>
    <w:rsid w:val="00FC5CC3"/>
    <w:rsid w:val="00FC65C3"/>
    <w:rsid w:val="00FC65D0"/>
    <w:rsid w:val="00FC6998"/>
    <w:rsid w:val="00FC71A6"/>
    <w:rsid w:val="00FD0E7E"/>
    <w:rsid w:val="00FD11A6"/>
    <w:rsid w:val="00FD1B72"/>
    <w:rsid w:val="00FD4164"/>
    <w:rsid w:val="00FD42F5"/>
    <w:rsid w:val="00FD6EFF"/>
    <w:rsid w:val="00FE0855"/>
    <w:rsid w:val="00FE2383"/>
    <w:rsid w:val="00FE296D"/>
    <w:rsid w:val="00FE2B53"/>
    <w:rsid w:val="00FE3F38"/>
    <w:rsid w:val="00FE53CB"/>
    <w:rsid w:val="00FF114D"/>
    <w:rsid w:val="00FF2A9D"/>
    <w:rsid w:val="00FF301C"/>
    <w:rsid w:val="00FF369A"/>
    <w:rsid w:val="00FF3715"/>
    <w:rsid w:val="00FF4B0D"/>
    <w:rsid w:val="00FF52F7"/>
    <w:rsid w:val="00FF5576"/>
    <w:rsid w:val="00FF71F0"/>
    <w:rsid w:val="00FF7238"/>
    <w:rsid w:val="00FF795B"/>
    <w:rsid w:val="00FF7F3A"/>
    <w:rsid w:val="0137E55C"/>
    <w:rsid w:val="0139B51E"/>
    <w:rsid w:val="01AB89B4"/>
    <w:rsid w:val="023BB8C7"/>
    <w:rsid w:val="02766399"/>
    <w:rsid w:val="037B6500"/>
    <w:rsid w:val="0666ACF0"/>
    <w:rsid w:val="07206F8B"/>
    <w:rsid w:val="073F2ABA"/>
    <w:rsid w:val="080D04D8"/>
    <w:rsid w:val="086C31DD"/>
    <w:rsid w:val="0878E15D"/>
    <w:rsid w:val="08EC70DC"/>
    <w:rsid w:val="0A5C0A75"/>
    <w:rsid w:val="0A7ADAE2"/>
    <w:rsid w:val="0B28F891"/>
    <w:rsid w:val="0C2AD0E1"/>
    <w:rsid w:val="0C4CEF33"/>
    <w:rsid w:val="0C97366D"/>
    <w:rsid w:val="0CB92EB6"/>
    <w:rsid w:val="0CFA5751"/>
    <w:rsid w:val="0DCED4FC"/>
    <w:rsid w:val="0E3478BC"/>
    <w:rsid w:val="0E94D4D5"/>
    <w:rsid w:val="129B567F"/>
    <w:rsid w:val="12F1AF6C"/>
    <w:rsid w:val="14389456"/>
    <w:rsid w:val="153716D4"/>
    <w:rsid w:val="1604CB11"/>
    <w:rsid w:val="165CFCA6"/>
    <w:rsid w:val="16E8D777"/>
    <w:rsid w:val="174E5AF0"/>
    <w:rsid w:val="1819D9EB"/>
    <w:rsid w:val="18752FF0"/>
    <w:rsid w:val="18FB2A5E"/>
    <w:rsid w:val="19BCF7F0"/>
    <w:rsid w:val="19C08C2D"/>
    <w:rsid w:val="1B600E5A"/>
    <w:rsid w:val="1B68651C"/>
    <w:rsid w:val="1C25B6D3"/>
    <w:rsid w:val="1C41C403"/>
    <w:rsid w:val="1C4BB95F"/>
    <w:rsid w:val="1D60530E"/>
    <w:rsid w:val="1E085F65"/>
    <w:rsid w:val="1E5567F2"/>
    <w:rsid w:val="1E6A0480"/>
    <w:rsid w:val="1E872D48"/>
    <w:rsid w:val="1F211556"/>
    <w:rsid w:val="1FE10AD1"/>
    <w:rsid w:val="20385556"/>
    <w:rsid w:val="20529C56"/>
    <w:rsid w:val="20D54B71"/>
    <w:rsid w:val="20F9101D"/>
    <w:rsid w:val="21112FB9"/>
    <w:rsid w:val="21FD77D3"/>
    <w:rsid w:val="221D08D1"/>
    <w:rsid w:val="22509D46"/>
    <w:rsid w:val="22ACBD0D"/>
    <w:rsid w:val="22D4A616"/>
    <w:rsid w:val="244012D9"/>
    <w:rsid w:val="248C46A6"/>
    <w:rsid w:val="24F73BD3"/>
    <w:rsid w:val="259C9587"/>
    <w:rsid w:val="264144EF"/>
    <w:rsid w:val="26B163E5"/>
    <w:rsid w:val="274CAB93"/>
    <w:rsid w:val="27C755C5"/>
    <w:rsid w:val="281DCF92"/>
    <w:rsid w:val="28262792"/>
    <w:rsid w:val="2856CD7E"/>
    <w:rsid w:val="287B4783"/>
    <w:rsid w:val="28F61BA6"/>
    <w:rsid w:val="29252D19"/>
    <w:rsid w:val="2BF6EF11"/>
    <w:rsid w:val="2C66F2BF"/>
    <w:rsid w:val="2D68BF0F"/>
    <w:rsid w:val="2DF01E54"/>
    <w:rsid w:val="2E58A99A"/>
    <w:rsid w:val="2FC27ADE"/>
    <w:rsid w:val="2FC6BDD8"/>
    <w:rsid w:val="2FE6D029"/>
    <w:rsid w:val="300DC825"/>
    <w:rsid w:val="3064D1B6"/>
    <w:rsid w:val="32771414"/>
    <w:rsid w:val="33C48A59"/>
    <w:rsid w:val="34BC9372"/>
    <w:rsid w:val="34F63861"/>
    <w:rsid w:val="361E2011"/>
    <w:rsid w:val="3636DF4A"/>
    <w:rsid w:val="36B993F3"/>
    <w:rsid w:val="36CDAC5C"/>
    <w:rsid w:val="37299556"/>
    <w:rsid w:val="3736EE8B"/>
    <w:rsid w:val="381F6181"/>
    <w:rsid w:val="385AB553"/>
    <w:rsid w:val="3862DBE1"/>
    <w:rsid w:val="38795C93"/>
    <w:rsid w:val="391F12DE"/>
    <w:rsid w:val="399B3017"/>
    <w:rsid w:val="39CC8FAF"/>
    <w:rsid w:val="3A6E7DB1"/>
    <w:rsid w:val="3A6ED019"/>
    <w:rsid w:val="3B304DF9"/>
    <w:rsid w:val="3B4A7832"/>
    <w:rsid w:val="3C799E5D"/>
    <w:rsid w:val="3CBE6921"/>
    <w:rsid w:val="3CCE087D"/>
    <w:rsid w:val="3D9CFEA4"/>
    <w:rsid w:val="3EA3FCF6"/>
    <w:rsid w:val="3F1036AF"/>
    <w:rsid w:val="40175B66"/>
    <w:rsid w:val="4028B3A7"/>
    <w:rsid w:val="426296F4"/>
    <w:rsid w:val="4288CAE3"/>
    <w:rsid w:val="437241E6"/>
    <w:rsid w:val="438D314F"/>
    <w:rsid w:val="439140C0"/>
    <w:rsid w:val="43C93449"/>
    <w:rsid w:val="43FE7240"/>
    <w:rsid w:val="4419B0EC"/>
    <w:rsid w:val="44A8BE8B"/>
    <w:rsid w:val="44C4EB25"/>
    <w:rsid w:val="44DB3B05"/>
    <w:rsid w:val="44DC1F30"/>
    <w:rsid w:val="4539AE28"/>
    <w:rsid w:val="45747CB8"/>
    <w:rsid w:val="4664FE4F"/>
    <w:rsid w:val="466CC128"/>
    <w:rsid w:val="47507228"/>
    <w:rsid w:val="47ABF1E5"/>
    <w:rsid w:val="47AF51F0"/>
    <w:rsid w:val="48431C32"/>
    <w:rsid w:val="48743594"/>
    <w:rsid w:val="48F06712"/>
    <w:rsid w:val="48FD47EA"/>
    <w:rsid w:val="496D2910"/>
    <w:rsid w:val="4A25612B"/>
    <w:rsid w:val="4A5932CD"/>
    <w:rsid w:val="4ADC68B6"/>
    <w:rsid w:val="4AEB8597"/>
    <w:rsid w:val="4B1B7BA9"/>
    <w:rsid w:val="4B3A49E8"/>
    <w:rsid w:val="4B569174"/>
    <w:rsid w:val="4BD79BE9"/>
    <w:rsid w:val="4BE21AF5"/>
    <w:rsid w:val="4C3F7ED6"/>
    <w:rsid w:val="4CD1DD9A"/>
    <w:rsid w:val="4D4525C7"/>
    <w:rsid w:val="4E0A42FA"/>
    <w:rsid w:val="4ECC016D"/>
    <w:rsid w:val="50323074"/>
    <w:rsid w:val="5043CB33"/>
    <w:rsid w:val="510AF56F"/>
    <w:rsid w:val="51118C98"/>
    <w:rsid w:val="51E7DD12"/>
    <w:rsid w:val="5209DA43"/>
    <w:rsid w:val="5232AEDE"/>
    <w:rsid w:val="5347A544"/>
    <w:rsid w:val="53735FD3"/>
    <w:rsid w:val="5539C218"/>
    <w:rsid w:val="55652CD1"/>
    <w:rsid w:val="5605EEC2"/>
    <w:rsid w:val="56DC6D1B"/>
    <w:rsid w:val="56E51C3C"/>
    <w:rsid w:val="56E76272"/>
    <w:rsid w:val="57553741"/>
    <w:rsid w:val="577A0B8A"/>
    <w:rsid w:val="57C9FC8B"/>
    <w:rsid w:val="58945821"/>
    <w:rsid w:val="58B0BEC3"/>
    <w:rsid w:val="59B0A6F0"/>
    <w:rsid w:val="5A291C40"/>
    <w:rsid w:val="5A5CE89F"/>
    <w:rsid w:val="5A687D54"/>
    <w:rsid w:val="5A73678A"/>
    <w:rsid w:val="5B7F1FA5"/>
    <w:rsid w:val="5C46D347"/>
    <w:rsid w:val="5CDCB26E"/>
    <w:rsid w:val="5D69EE12"/>
    <w:rsid w:val="5D6A8F3F"/>
    <w:rsid w:val="5DEF7792"/>
    <w:rsid w:val="5DF612D4"/>
    <w:rsid w:val="5E66272D"/>
    <w:rsid w:val="5EBB6BB5"/>
    <w:rsid w:val="5EDC55FD"/>
    <w:rsid w:val="5F376CD5"/>
    <w:rsid w:val="60CF9B5A"/>
    <w:rsid w:val="6168DDE9"/>
    <w:rsid w:val="6177A1E1"/>
    <w:rsid w:val="6283C6B0"/>
    <w:rsid w:val="62986B78"/>
    <w:rsid w:val="63285AA5"/>
    <w:rsid w:val="63892A2E"/>
    <w:rsid w:val="63986053"/>
    <w:rsid w:val="63BEF9DA"/>
    <w:rsid w:val="640A082B"/>
    <w:rsid w:val="6476087D"/>
    <w:rsid w:val="64837761"/>
    <w:rsid w:val="65471A26"/>
    <w:rsid w:val="657C1FFC"/>
    <w:rsid w:val="66530D7C"/>
    <w:rsid w:val="66B831A7"/>
    <w:rsid w:val="676B408A"/>
    <w:rsid w:val="67B34B58"/>
    <w:rsid w:val="6870796B"/>
    <w:rsid w:val="691255BA"/>
    <w:rsid w:val="6941B8C8"/>
    <w:rsid w:val="695C50DC"/>
    <w:rsid w:val="6978284E"/>
    <w:rsid w:val="699BEF80"/>
    <w:rsid w:val="6A377197"/>
    <w:rsid w:val="6A6E27C8"/>
    <w:rsid w:val="6C06C124"/>
    <w:rsid w:val="6C1BF094"/>
    <w:rsid w:val="6C513616"/>
    <w:rsid w:val="6D171BD7"/>
    <w:rsid w:val="6D3B20CA"/>
    <w:rsid w:val="6D3C329D"/>
    <w:rsid w:val="6E4565E7"/>
    <w:rsid w:val="6E97D489"/>
    <w:rsid w:val="6EA15EE8"/>
    <w:rsid w:val="6F1827A4"/>
    <w:rsid w:val="6F209AAF"/>
    <w:rsid w:val="6FBEFBDB"/>
    <w:rsid w:val="70379EA5"/>
    <w:rsid w:val="71457B5F"/>
    <w:rsid w:val="71C7D0FB"/>
    <w:rsid w:val="728751F1"/>
    <w:rsid w:val="72B1A715"/>
    <w:rsid w:val="7302A1FA"/>
    <w:rsid w:val="735FBACD"/>
    <w:rsid w:val="73FBE9D0"/>
    <w:rsid w:val="7404FA4A"/>
    <w:rsid w:val="74F06D60"/>
    <w:rsid w:val="7550AF69"/>
    <w:rsid w:val="75704D66"/>
    <w:rsid w:val="764F7FEE"/>
    <w:rsid w:val="766E6995"/>
    <w:rsid w:val="76BDDC5E"/>
    <w:rsid w:val="76EE96BD"/>
    <w:rsid w:val="773E0294"/>
    <w:rsid w:val="77A3D3B2"/>
    <w:rsid w:val="77C45583"/>
    <w:rsid w:val="780F4CF4"/>
    <w:rsid w:val="791EAD3D"/>
    <w:rsid w:val="795D7F2E"/>
    <w:rsid w:val="796D3030"/>
    <w:rsid w:val="79DC5255"/>
    <w:rsid w:val="7A2F37BF"/>
    <w:rsid w:val="7A65F956"/>
    <w:rsid w:val="7B138E54"/>
    <w:rsid w:val="7CD76C62"/>
    <w:rsid w:val="7D829CFD"/>
    <w:rsid w:val="7DDA2C89"/>
    <w:rsid w:val="7DEE398D"/>
    <w:rsid w:val="7EBBFDF7"/>
    <w:rsid w:val="7EE7D982"/>
    <w:rsid w:val="7F2CB26D"/>
    <w:rsid w:val="7FC16C96"/>
    <w:rsid w:val="7FF8F79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5F956"/>
  <w15:chartTrackingRefBased/>
  <w15:docId w15:val="{1C912470-3774-4051-AAB5-BF569D185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Header">
    <w:name w:val="header"/>
    <w:basedOn w:val="Normal"/>
    <w:link w:val="HeaderChar"/>
    <w:uiPriority w:val="99"/>
    <w:unhideWhenUsed/>
    <w:rsid w:val="005F59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5908"/>
  </w:style>
  <w:style w:type="paragraph" w:styleId="Footer">
    <w:name w:val="footer"/>
    <w:basedOn w:val="Normal"/>
    <w:link w:val="FooterChar"/>
    <w:uiPriority w:val="99"/>
    <w:unhideWhenUsed/>
    <w:rsid w:val="005F59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5908"/>
  </w:style>
  <w:style w:type="character" w:styleId="Hyperlink">
    <w:name w:val="Hyperlink"/>
    <w:basedOn w:val="DefaultParagraphFont"/>
    <w:uiPriority w:val="99"/>
    <w:unhideWhenUsed/>
    <w:rsid w:val="005F5908"/>
    <w:rPr>
      <w:color w:val="467886" w:themeColor="hyperlink"/>
      <w:u w:val="single"/>
    </w:rPr>
  </w:style>
  <w:style w:type="character" w:styleId="UnresolvedMention">
    <w:name w:val="Unresolved Mention"/>
    <w:basedOn w:val="DefaultParagraphFont"/>
    <w:uiPriority w:val="99"/>
    <w:semiHidden/>
    <w:unhideWhenUsed/>
    <w:rsid w:val="005F5908"/>
    <w:rPr>
      <w:color w:val="605E5C"/>
      <w:shd w:val="clear" w:color="auto" w:fill="E1DFDD"/>
    </w:rPr>
  </w:style>
  <w:style w:type="paragraph" w:styleId="ListParagraph">
    <w:name w:val="List Paragraph"/>
    <w:basedOn w:val="Normal"/>
    <w:uiPriority w:val="34"/>
    <w:qFormat/>
    <w:rsid w:val="0052130A"/>
    <w:pPr>
      <w:ind w:left="720"/>
      <w:contextualSpacing/>
    </w:pPr>
  </w:style>
  <w:style w:type="character" w:styleId="CommentReference">
    <w:name w:val="annotation reference"/>
    <w:basedOn w:val="DefaultParagraphFont"/>
    <w:uiPriority w:val="99"/>
    <w:semiHidden/>
    <w:unhideWhenUsed/>
    <w:rsid w:val="00F04232"/>
    <w:rPr>
      <w:sz w:val="16"/>
      <w:szCs w:val="16"/>
    </w:rPr>
  </w:style>
  <w:style w:type="paragraph" w:styleId="CommentText">
    <w:name w:val="annotation text"/>
    <w:basedOn w:val="Normal"/>
    <w:link w:val="CommentTextChar"/>
    <w:uiPriority w:val="99"/>
    <w:unhideWhenUsed/>
    <w:rsid w:val="00F04232"/>
    <w:pPr>
      <w:spacing w:line="240" w:lineRule="auto"/>
    </w:pPr>
    <w:rPr>
      <w:sz w:val="20"/>
      <w:szCs w:val="20"/>
    </w:rPr>
  </w:style>
  <w:style w:type="character" w:customStyle="1" w:styleId="CommentTextChar">
    <w:name w:val="Comment Text Char"/>
    <w:basedOn w:val="DefaultParagraphFont"/>
    <w:link w:val="CommentText"/>
    <w:uiPriority w:val="99"/>
    <w:rsid w:val="00F04232"/>
    <w:rPr>
      <w:sz w:val="20"/>
      <w:szCs w:val="20"/>
    </w:rPr>
  </w:style>
  <w:style w:type="paragraph" w:styleId="CommentSubject">
    <w:name w:val="annotation subject"/>
    <w:basedOn w:val="CommentText"/>
    <w:next w:val="CommentText"/>
    <w:link w:val="CommentSubjectChar"/>
    <w:uiPriority w:val="99"/>
    <w:semiHidden/>
    <w:unhideWhenUsed/>
    <w:rsid w:val="00F04232"/>
    <w:rPr>
      <w:b/>
      <w:bCs/>
    </w:rPr>
  </w:style>
  <w:style w:type="character" w:customStyle="1" w:styleId="CommentSubjectChar">
    <w:name w:val="Comment Subject Char"/>
    <w:basedOn w:val="CommentTextChar"/>
    <w:link w:val="CommentSubject"/>
    <w:uiPriority w:val="99"/>
    <w:semiHidden/>
    <w:rsid w:val="00F04232"/>
    <w:rPr>
      <w:b/>
      <w:bCs/>
      <w:sz w:val="20"/>
      <w:szCs w:val="20"/>
    </w:rPr>
  </w:style>
  <w:style w:type="paragraph" w:styleId="Revision">
    <w:name w:val="Revision"/>
    <w:hidden/>
    <w:uiPriority w:val="99"/>
    <w:semiHidden/>
    <w:rsid w:val="00C56F54"/>
    <w:pPr>
      <w:spacing w:after="0" w:line="240" w:lineRule="auto"/>
    </w:pPr>
  </w:style>
  <w:style w:type="character" w:styleId="FollowedHyperlink">
    <w:name w:val="FollowedHyperlink"/>
    <w:basedOn w:val="DefaultParagraphFont"/>
    <w:uiPriority w:val="99"/>
    <w:semiHidden/>
    <w:unhideWhenUsed/>
    <w:rsid w:val="002A44D1"/>
    <w:rPr>
      <w:color w:val="96607D" w:themeColor="followedHyperlink"/>
      <w:u w:val="single"/>
    </w:rPr>
  </w:style>
  <w:style w:type="character" w:styleId="Mention">
    <w:name w:val="Mention"/>
    <w:basedOn w:val="DefaultParagraphFont"/>
    <w:uiPriority w:val="99"/>
    <w:unhideWhenUsed/>
    <w:rsid w:val="000D12DB"/>
    <w:rPr>
      <w:color w:val="2B579A"/>
      <w:shd w:val="clear" w:color="auto" w:fill="E1DFDD"/>
    </w:rPr>
  </w:style>
  <w:style w:type="character" w:styleId="BookTitle">
    <w:name w:val="Book Title"/>
    <w:basedOn w:val="DefaultParagraphFont"/>
    <w:uiPriority w:val="33"/>
    <w:qFormat/>
    <w:rsid w:val="007A10B4"/>
    <w:rPr>
      <w:b/>
      <w:bCs/>
      <w:i/>
      <w:iCs/>
      <w:spacing w:val="5"/>
    </w:rPr>
  </w:style>
  <w:style w:type="paragraph" w:styleId="Caption">
    <w:name w:val="caption"/>
    <w:basedOn w:val="Normal"/>
    <w:next w:val="Normal"/>
    <w:uiPriority w:val="35"/>
    <w:semiHidden/>
    <w:unhideWhenUsed/>
    <w:qFormat/>
    <w:rsid w:val="007A10B4"/>
    <w:pPr>
      <w:spacing w:after="200" w:line="240" w:lineRule="auto"/>
    </w:pPr>
    <w:rPr>
      <w:i/>
      <w:iCs/>
      <w:color w:val="0E2841" w:themeColor="text2"/>
      <w:sz w:val="18"/>
      <w:szCs w:val="18"/>
    </w:rPr>
  </w:style>
  <w:style w:type="character" w:styleId="Emphasis">
    <w:name w:val="Emphasis"/>
    <w:basedOn w:val="DefaultParagraphFont"/>
    <w:uiPriority w:val="20"/>
    <w:qFormat/>
    <w:rsid w:val="007A10B4"/>
    <w:rPr>
      <w:i/>
      <w:iCs/>
    </w:rPr>
  </w:style>
  <w:style w:type="paragraph" w:styleId="NoSpacing">
    <w:name w:val="No Spacing"/>
    <w:uiPriority w:val="1"/>
    <w:qFormat/>
    <w:rsid w:val="007A10B4"/>
    <w:pPr>
      <w:spacing w:after="0" w:line="240" w:lineRule="auto"/>
    </w:pPr>
  </w:style>
  <w:style w:type="character" w:styleId="Strong">
    <w:name w:val="Strong"/>
    <w:basedOn w:val="DefaultParagraphFont"/>
    <w:uiPriority w:val="22"/>
    <w:qFormat/>
    <w:rsid w:val="007A10B4"/>
    <w:rPr>
      <w:b/>
      <w:bCs/>
    </w:rPr>
  </w:style>
  <w:style w:type="character" w:styleId="SubtleEmphasis">
    <w:name w:val="Subtle Emphasis"/>
    <w:basedOn w:val="DefaultParagraphFont"/>
    <w:uiPriority w:val="19"/>
    <w:qFormat/>
    <w:rsid w:val="007A10B4"/>
    <w:rPr>
      <w:i/>
      <w:iCs/>
      <w:color w:val="404040" w:themeColor="text1" w:themeTint="BF"/>
    </w:rPr>
  </w:style>
  <w:style w:type="character" w:styleId="SubtleReference">
    <w:name w:val="Subtle Reference"/>
    <w:basedOn w:val="DefaultParagraphFont"/>
    <w:uiPriority w:val="31"/>
    <w:qFormat/>
    <w:rsid w:val="007A10B4"/>
    <w:rPr>
      <w:smallCaps/>
      <w:color w:val="5A5A5A" w:themeColor="text1" w:themeTint="A5"/>
    </w:rPr>
  </w:style>
  <w:style w:type="paragraph" w:styleId="TOCHeading">
    <w:name w:val="TOC Heading"/>
    <w:basedOn w:val="Heading1"/>
    <w:next w:val="Normal"/>
    <w:uiPriority w:val="39"/>
    <w:semiHidden/>
    <w:unhideWhenUsed/>
    <w:qFormat/>
    <w:rsid w:val="007A10B4"/>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shure.com/support/shurecloud"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shure.com/imxbp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hure.com" TargetMode="External"/><Relationship Id="rId5" Type="http://schemas.openxmlformats.org/officeDocument/2006/relationships/styles" Target="styles.xml"/><Relationship Id="rId15" Type="http://schemas.openxmlformats.org/officeDocument/2006/relationships/hyperlink" Target="http://www.shure.com" TargetMode="Externa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shure.com/imxbp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26A5C06A243143B4CE2157140860D0" ma:contentTypeVersion="19" ma:contentTypeDescription="Create a new document." ma:contentTypeScope="" ma:versionID="3fa3afee377e7698e346dc53733e25ea">
  <xsd:schema xmlns:xsd="http://www.w3.org/2001/XMLSchema" xmlns:xs="http://www.w3.org/2001/XMLSchema" xmlns:p="http://schemas.microsoft.com/office/2006/metadata/properties" xmlns:ns2="f83a8321-ab7b-454d-9a83-06c740dc2a53" xmlns:ns3="13c96b3f-fbb0-4f04-a4e9-b762a55d47e6" targetNamespace="http://schemas.microsoft.com/office/2006/metadata/properties" ma:root="true" ma:fieldsID="2bd854c1913a380857e89103672a9784" ns2:_="" ns3:_="">
    <xsd:import namespace="f83a8321-ab7b-454d-9a83-06c740dc2a53"/>
    <xsd:import namespace="13c96b3f-fbb0-4f04-a4e9-b762a55d47e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3a8321-ab7b-454d-9a83-06c740dc2a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31e5cbc-6092-4cf6-ba5b-fc09f205453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c96b3f-fbb0-4f04-a4e9-b762a55d47e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c75f772-4a6e-4461-b708-0a64e37398b8}" ma:internalName="TaxCatchAll" ma:showField="CatchAllData" ma:web="13c96b3f-fbb0-4f04-a4e9-b762a55d47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MediaServiceKeyPoints xmlns="f83a8321-ab7b-454d-9a83-06c740dc2a53" xsi:nil="true"/>
    <lcf76f155ced4ddcb4097134ff3c332f xmlns="f83a8321-ab7b-454d-9a83-06c740dc2a53">
      <Terms xmlns="http://schemas.microsoft.com/office/infopath/2007/PartnerControls"/>
    </lcf76f155ced4ddcb4097134ff3c332f>
    <TaxCatchAll xmlns="13c96b3f-fbb0-4f04-a4e9-b762a55d47e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4A6E1C-B576-4281-A141-FE0F8616CF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3a8321-ab7b-454d-9a83-06c740dc2a53"/>
    <ds:schemaRef ds:uri="13c96b3f-fbb0-4f04-a4e9-b762a55d47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975AE5-7CE8-4BAF-B28B-7625C5C8AD55}">
  <ds:schemaRefs>
    <ds:schemaRef ds:uri="http://schemas.microsoft.com/office/2006/metadata/properties"/>
    <ds:schemaRef ds:uri="http://schemas.microsoft.com/office/infopath/2007/PartnerControls"/>
    <ds:schemaRef ds:uri="f83a8321-ab7b-454d-9a83-06c740dc2a53"/>
    <ds:schemaRef ds:uri="13c96b3f-fbb0-4f04-a4e9-b762a55d47e6"/>
  </ds:schemaRefs>
</ds:datastoreItem>
</file>

<file path=customXml/itemProps3.xml><?xml version="1.0" encoding="utf-8"?>
<ds:datastoreItem xmlns:ds="http://schemas.openxmlformats.org/officeDocument/2006/customXml" ds:itemID="{B6FA917B-67D1-478B-91D0-0C75407AA618}">
  <ds:schemaRefs>
    <ds:schemaRef ds:uri="http://schemas.microsoft.com/sharepoint/v3/contenttype/forms"/>
  </ds:schemaRefs>
</ds:datastoreItem>
</file>

<file path=docMetadata/LabelInfo.xml><?xml version="1.0" encoding="utf-8"?>
<clbl:labelList xmlns:clbl="http://schemas.microsoft.com/office/2020/mipLabelMetadata">
  <clbl:label id="{f42aa342-8706-4288-bd11-ebb85995028c}" enabled="1" method="Privilege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913</Words>
  <Characters>5208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Maja McCabe</dc:creator>
  <cp:keywords/>
  <dc:description/>
  <cp:lastModifiedBy>Steve Dalton</cp:lastModifiedBy>
  <cp:revision>7</cp:revision>
  <dcterms:created xsi:type="dcterms:W3CDTF">2026-09-28T09:55:00Z</dcterms:created>
  <dcterms:modified xsi:type="dcterms:W3CDTF">2026-10-15T20:10:00Z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docLang">
    <vt:lpwstr>en</vt:lpwstr>
  </property>
  <property fmtid="{D5CDD505-2E9C-101B-9397-08002B2CF9AE}" pid="4" name="_dlc_DocIdItemGuid">
    <vt:lpwstr>99780f8e-0fe1-484b-94d8-1b4cc6a06ed2</vt:lpwstr>
  </property>
  <property fmtid="{D5CDD505-2E9C-101B-9397-08002B2CF9AE}" pid="5" name="vti_imgdate">
    <vt:lpwstr>2018-02-28T00:00:00Z</vt:lpwstr>
  </property>
  <property fmtid="{D5CDD505-2E9C-101B-9397-08002B2CF9AE}" pid="6" name="ContentTypeId">
    <vt:lpwstr>0x0101002926A5C06A243143B4CE2157140860D0</vt:lpwstr>
  </property>
</Properties>
</file>