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236C71" w14:textId="553B4915" w:rsidR="00281AFD" w:rsidRDefault="00281AFD" w:rsidP="00314011">
      <w:pPr>
        <w:rPr>
          <w:lang w:val="en-US"/>
        </w:rPr>
      </w:pPr>
    </w:p>
    <w:p w14:paraId="41040198" w14:textId="77777777" w:rsidR="000731FB" w:rsidRDefault="000731FB" w:rsidP="000731FB">
      <w:pPr>
        <w:jc w:val="center"/>
        <w:rPr>
          <w:lang w:val="en-US"/>
        </w:rPr>
      </w:pPr>
    </w:p>
    <w:p w14:paraId="51BDF631" w14:textId="6B4B0FBE" w:rsidR="000731FB" w:rsidRDefault="00DB4CC4" w:rsidP="000731FB">
      <w:pPr>
        <w:pStyle w:val="Title"/>
        <w:rPr>
          <w:lang w:val="en-US"/>
        </w:rPr>
      </w:pPr>
      <w:r>
        <w:rPr>
          <w:lang w:val="en-US"/>
        </w:rPr>
        <w:t xml:space="preserve">NAD </w:t>
      </w:r>
      <w:r w:rsidR="00BC666D">
        <w:rPr>
          <w:lang w:val="en-US"/>
        </w:rPr>
        <w:t>Expands Its Classic Series with the C 359S and C 569 CD</w:t>
      </w:r>
    </w:p>
    <w:p w14:paraId="76B6FAAA" w14:textId="2D4201A4" w:rsidR="002154BD" w:rsidRPr="002154BD" w:rsidRDefault="00BC666D" w:rsidP="002154BD">
      <w:pPr>
        <w:pStyle w:val="Subtitle"/>
        <w:rPr>
          <w:i w:val="0"/>
          <w:iCs/>
          <w:lang w:val="en-US"/>
        </w:rPr>
      </w:pPr>
      <w:r>
        <w:rPr>
          <w:lang w:val="en-US"/>
        </w:rPr>
        <w:t>A re-engin</w:t>
      </w:r>
      <w:r w:rsidR="00E90CA7">
        <w:rPr>
          <w:lang w:val="en-US"/>
        </w:rPr>
        <w:t xml:space="preserve">eered Class AB amplifier with </w:t>
      </w:r>
      <w:proofErr w:type="spellStart"/>
      <w:r w:rsidR="00E90CA7">
        <w:rPr>
          <w:lang w:val="en-US"/>
        </w:rPr>
        <w:t>BluOS</w:t>
      </w:r>
      <w:proofErr w:type="spellEnd"/>
      <w:r w:rsidR="00E90CA7">
        <w:rPr>
          <w:lang w:val="en-US"/>
        </w:rPr>
        <w:t xml:space="preserve"> built-in, joined by a CD player designed to reveal more from every disc.</w:t>
      </w:r>
    </w:p>
    <w:p w14:paraId="6FE389EC" w14:textId="365942FD" w:rsidR="002154BD" w:rsidRPr="002154BD" w:rsidRDefault="002154BD" w:rsidP="002154BD">
      <w:pPr>
        <w:jc w:val="center"/>
        <w:rPr>
          <w:lang w:val="en-US"/>
        </w:rPr>
      </w:pPr>
      <w:r>
        <w:rPr>
          <w:noProof/>
          <w:lang w:val="en-US"/>
        </w:rPr>
        <w:drawing>
          <wp:inline distT="0" distB="0" distL="0" distR="0" wp14:anchorId="196BC16C" wp14:editId="5A248225">
            <wp:extent cx="5406340" cy="3041066"/>
            <wp:effectExtent l="0" t="0" r="4445" b="0"/>
            <wp:docPr id="43871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1065"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6340" cy="3041066"/>
                    </a:xfrm>
                    <a:prstGeom prst="rect">
                      <a:avLst/>
                    </a:prstGeom>
                  </pic:spPr>
                </pic:pic>
              </a:graphicData>
            </a:graphic>
          </wp:inline>
        </w:drawing>
      </w:r>
    </w:p>
    <w:p w14:paraId="65E1AB21" w14:textId="77777777" w:rsidR="000731FB" w:rsidRDefault="000731FB" w:rsidP="000731FB">
      <w:pPr>
        <w:rPr>
          <w:lang w:val="en-US"/>
        </w:rPr>
      </w:pPr>
    </w:p>
    <w:p w14:paraId="1D6F049B" w14:textId="09F9B319" w:rsidR="000731FB" w:rsidRPr="00CC74E9" w:rsidRDefault="00F9032B" w:rsidP="000731FB">
      <w:pPr>
        <w:rPr>
          <w:lang w:val="en-US"/>
        </w:rPr>
      </w:pPr>
      <w:r>
        <w:rPr>
          <w:rStyle w:val="Strong"/>
        </w:rPr>
        <w:t xml:space="preserve">TORONTO, CANADA, </w:t>
      </w:r>
      <w:r w:rsidR="00F97A3E">
        <w:rPr>
          <w:rStyle w:val="Strong"/>
        </w:rPr>
        <w:t>OCTOBER 15</w:t>
      </w:r>
      <w:r w:rsidR="00CC74E9">
        <w:rPr>
          <w:rStyle w:val="Strong"/>
        </w:rPr>
        <w:t>, 2026</w:t>
      </w:r>
      <w:r w:rsidR="005F3053">
        <w:rPr>
          <w:rStyle w:val="Strong"/>
        </w:rPr>
        <w:t xml:space="preserve"> </w:t>
      </w:r>
      <w:r w:rsidR="000731FB">
        <w:rPr>
          <w:lang w:val="en-US"/>
        </w:rPr>
        <w:t xml:space="preserve">– </w:t>
      </w:r>
      <w:bookmarkStart w:id="0" w:name="OLE_LINK1"/>
      <w:r w:rsidR="00CC74E9" w:rsidRPr="00CC74E9">
        <w:rPr>
          <w:b/>
          <w:bCs/>
          <w:lang w:val="en-US"/>
        </w:rPr>
        <w:t>NAD ELECTRONICS</w:t>
      </w:r>
      <w:r w:rsidR="00CC74E9">
        <w:rPr>
          <w:lang w:val="en-US"/>
        </w:rPr>
        <w:t xml:space="preserve">, </w:t>
      </w:r>
      <w:r w:rsidR="00CC74E9" w:rsidRPr="00CC74E9">
        <w:t>a leading manufacturer of high-performance audio components</w:t>
      </w:r>
      <w:r w:rsidR="00F97A3E">
        <w:t xml:space="preserve"> for more than five decades</w:t>
      </w:r>
      <w:r w:rsidR="00CC74E9" w:rsidRPr="00CC74E9">
        <w:t xml:space="preserve">, today </w:t>
      </w:r>
      <w:r w:rsidR="00F97A3E">
        <w:t xml:space="preserve">introduced two new additions to its acclaimed Classic Series, the C 359S Integrated Amplifier and the C 569 CD Player. Both stay true to the principles that have defined NAD since its earliest designs: captivating musical performance, real-world power, simple functionality and genuine value. </w:t>
      </w:r>
      <w:bookmarkEnd w:id="0"/>
    </w:p>
    <w:p w14:paraId="7E51E6BF" w14:textId="77777777" w:rsidR="00CF1733" w:rsidRDefault="00CF1733" w:rsidP="000731FB">
      <w:pPr>
        <w:rPr>
          <w:lang w:val="en-US"/>
        </w:rPr>
      </w:pPr>
    </w:p>
    <w:p w14:paraId="57E6D521" w14:textId="48227D78" w:rsidR="00CF1733" w:rsidRDefault="00F97A3E" w:rsidP="000731FB">
      <w:r>
        <w:t>T</w:t>
      </w:r>
      <w:r w:rsidR="002B75B4">
        <w:t>he</w:t>
      </w:r>
      <w:r>
        <w:t xml:space="preserve"> C 359S brings the traditional experience of a NAD integrated amplifier into a modern design, pairing a re-engineered Class AB amplifier with built-in </w:t>
      </w:r>
      <w:proofErr w:type="spellStart"/>
      <w:r>
        <w:t>BluOS</w:t>
      </w:r>
      <w:proofErr w:type="spellEnd"/>
      <w:r w:rsidRPr="00F97A3E">
        <w:rPr>
          <w:vertAlign w:val="superscript"/>
        </w:rPr>
        <w:sym w:font="Symbol" w:char="F0D2"/>
      </w:r>
      <w:r>
        <w:t xml:space="preserve"> streaming, HDMI </w:t>
      </w:r>
      <w:proofErr w:type="spellStart"/>
      <w:r>
        <w:t>eARC</w:t>
      </w:r>
      <w:proofErr w:type="spellEnd"/>
      <w:r>
        <w:t xml:space="preserve"> and sophisticated subwoofer integration. The C 569 is a dedicated high-performance CD player that uses NAD’s Dynamic Digital Headroom (DDH) and QRONO d2a technologies to draw greater depth, detail and presence from the </w:t>
      </w:r>
      <w:r w:rsidR="00FB5938">
        <w:t>CDs</w:t>
      </w:r>
      <w:r>
        <w:t xml:space="preserve"> listeners love.</w:t>
      </w:r>
    </w:p>
    <w:p w14:paraId="361C9A36" w14:textId="77777777" w:rsidR="00CC74E9" w:rsidRDefault="00CC74E9" w:rsidP="000731FB">
      <w:pPr>
        <w:rPr>
          <w:lang w:val="en-US"/>
        </w:rPr>
      </w:pPr>
    </w:p>
    <w:p w14:paraId="4426D72A" w14:textId="68D7877A" w:rsidR="001555D4" w:rsidRDefault="00CC74E9" w:rsidP="00CC74E9">
      <w:r w:rsidRPr="00CC74E9">
        <w:t>“</w:t>
      </w:r>
      <w:r w:rsidR="00F97A3E">
        <w:t>Audio enthusiasts today want a hi-fi system that is simple to live with but makes no compromises on sound quality</w:t>
      </w:r>
      <w:r w:rsidRPr="00CC74E9">
        <w:t>,” said Morten Nielsen, NAD Product Manager. “</w:t>
      </w:r>
      <w:r w:rsidR="00F97A3E">
        <w:t xml:space="preserve">The C 359S and C 569 are built for that listener. They look and feel like the NAD components people have trusted for decades, but under the hood they are entirely modern. You press play, and the engineering gets out of the way of the music.” </w:t>
      </w:r>
    </w:p>
    <w:p w14:paraId="3F5E9C2F" w14:textId="7A42C9FA" w:rsidR="00CC74E9" w:rsidRDefault="002B75B4" w:rsidP="00CC74E9">
      <w:r>
        <w:rPr>
          <w:b/>
          <w:bCs/>
          <w:noProof/>
          <w:sz w:val="28"/>
          <w:szCs w:val="28"/>
        </w:rPr>
        <w:lastRenderedPageBreak/>
        <mc:AlternateContent>
          <mc:Choice Requires="wps">
            <w:drawing>
              <wp:anchor distT="0" distB="0" distL="114300" distR="114300" simplePos="0" relativeHeight="251659264" behindDoc="0" locked="0" layoutInCell="1" allowOverlap="1" wp14:anchorId="3836D2DD" wp14:editId="7C1DFDF6">
                <wp:simplePos x="0" y="0"/>
                <wp:positionH relativeFrom="column">
                  <wp:posOffset>1905000</wp:posOffset>
                </wp:positionH>
                <wp:positionV relativeFrom="paragraph">
                  <wp:posOffset>2162175</wp:posOffset>
                </wp:positionV>
                <wp:extent cx="2400300" cy="285750"/>
                <wp:effectExtent l="0" t="0" r="0" b="0"/>
                <wp:wrapNone/>
                <wp:docPr id="451602256" name="Text Box 3"/>
                <wp:cNvGraphicFramePr/>
                <a:graphic xmlns:a="http://schemas.openxmlformats.org/drawingml/2006/main">
                  <a:graphicData uri="http://schemas.microsoft.com/office/word/2010/wordprocessingShape">
                    <wps:wsp>
                      <wps:cNvSpPr txBox="1"/>
                      <wps:spPr>
                        <a:xfrm>
                          <a:off x="0" y="0"/>
                          <a:ext cx="2400300" cy="285750"/>
                        </a:xfrm>
                        <a:prstGeom prst="rect">
                          <a:avLst/>
                        </a:prstGeom>
                        <a:noFill/>
                        <a:ln w="6350">
                          <a:noFill/>
                        </a:ln>
                      </wps:spPr>
                      <wps:txbx>
                        <w:txbxContent>
                          <w:p w14:paraId="17E8D474" w14:textId="05C11421" w:rsidR="002B75B4" w:rsidRPr="002B75B4" w:rsidRDefault="002B75B4">
                            <w:pPr>
                              <w:rPr>
                                <w:i/>
                                <w:iCs/>
                                <w:sz w:val="20"/>
                                <w:szCs w:val="20"/>
                              </w:rPr>
                            </w:pPr>
                            <w:r w:rsidRPr="002B75B4">
                              <w:rPr>
                                <w:i/>
                                <w:iCs/>
                                <w:sz w:val="20"/>
                                <w:szCs w:val="20"/>
                              </w:rPr>
                              <w:t>NAD C 359S Integrated Amplifier (Front)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36D2DD" id="_x0000_t202" coordsize="21600,21600" o:spt="202" path="m,l,21600r21600,l21600,xe">
                <v:stroke joinstyle="miter"/>
                <v:path gradientshapeok="t" o:connecttype="rect"/>
              </v:shapetype>
              <v:shape id="Text Box 3" o:spid="_x0000_s1026" type="#_x0000_t202" style="position:absolute;margin-left:150pt;margin-top:170.25pt;width:189pt;height:2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" filled="f" stroked="f" strokeweight=".5pt">
                <v:textbox>
                  <w:txbxContent>
                    <w:p w14:paraId="17E8D474" w14:textId="05C11421" w:rsidR="002B75B4" w:rsidRPr="002B75B4" w:rsidRDefault="002B75B4">
                      <w:pPr>
                        <w:rPr>
                          <w:i/>
                          <w:iCs/>
                          <w:sz w:val="20"/>
                          <w:szCs w:val="20"/>
                        </w:rPr>
                      </w:pPr>
                      <w:r w:rsidRPr="002B75B4">
                        <w:rPr>
                          <w:i/>
                          <w:iCs/>
                          <w:sz w:val="20"/>
                          <w:szCs w:val="20"/>
                        </w:rPr>
                        <w:t>NAD C 359S Integrated Amplifier (Front)</w:t>
                      </w:r>
                    </w:p>
                  </w:txbxContent>
                </v:textbox>
              </v:shape>
            </w:pict>
          </mc:Fallback>
        </mc:AlternateContent>
      </w:r>
      <w:r w:rsidR="001555D4">
        <w:rPr>
          <w:noProof/>
        </w:rPr>
        <w:drawing>
          <wp:inline distT="0" distB="0" distL="0" distR="0" wp14:anchorId="466B069E" wp14:editId="3DB4BF87">
            <wp:extent cx="5943600" cy="2603955"/>
            <wp:effectExtent l="0" t="0" r="0" b="0"/>
            <wp:docPr id="1504764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64247"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603955"/>
                    </a:xfrm>
                    <a:prstGeom prst="rect">
                      <a:avLst/>
                    </a:prstGeom>
                  </pic:spPr>
                </pic:pic>
              </a:graphicData>
            </a:graphic>
          </wp:inline>
        </w:drawing>
      </w:r>
    </w:p>
    <w:p w14:paraId="7C15377D" w14:textId="25A4CDC4" w:rsidR="00AB1773" w:rsidRPr="00CC74E9" w:rsidRDefault="002B75B4" w:rsidP="00CC74E9">
      <w:pPr>
        <w:rPr>
          <w:b/>
          <w:bCs/>
          <w:sz w:val="28"/>
          <w:szCs w:val="28"/>
          <w:lang w:val="en-US"/>
        </w:rPr>
      </w:pPr>
      <w:r>
        <w:rPr>
          <w:b/>
          <w:bCs/>
          <w:sz w:val="28"/>
          <w:szCs w:val="28"/>
        </w:rPr>
        <w:br/>
      </w:r>
      <w:r w:rsidR="00FB5938">
        <w:rPr>
          <w:b/>
          <w:bCs/>
          <w:sz w:val="28"/>
          <w:szCs w:val="28"/>
        </w:rPr>
        <w:t>C 359S: Re-Engineered Class AB for Today</w:t>
      </w:r>
    </w:p>
    <w:p w14:paraId="5A35AE99" w14:textId="77777777" w:rsidR="00CC74E9" w:rsidRDefault="00CC74E9" w:rsidP="00AB1773"/>
    <w:p w14:paraId="6DA9204D" w14:textId="12D1EFBA" w:rsidR="004F2306" w:rsidRDefault="00FB5938" w:rsidP="00AB1773">
      <w:r>
        <w:t xml:space="preserve">At NAD, engineers have never believed that one amplifier technology is right </w:t>
      </w:r>
      <w:r w:rsidR="005F3053">
        <w:t xml:space="preserve">for </w:t>
      </w:r>
      <w:r>
        <w:t xml:space="preserve">every product. Throughout its rich history, the company has chosen circuit topologies and power-supply technologies according to the requirements of each design, and it continues to use Class D extensively across its range. For the C 359S, Class AB is the right choice. What sets it apart is how it has been implemented. </w:t>
      </w:r>
    </w:p>
    <w:p w14:paraId="40A709DA" w14:textId="77777777" w:rsidR="00CC74E9" w:rsidRDefault="00CC74E9" w:rsidP="004F2306"/>
    <w:p w14:paraId="75EB0DEB" w14:textId="62A9483A" w:rsidR="001555D4" w:rsidRDefault="00FB5938" w:rsidP="00AB1773">
      <w:r>
        <w:t>Instead of the large transform</w:t>
      </w:r>
      <w:r w:rsidR="005F3053">
        <w:t>er</w:t>
      </w:r>
      <w:r>
        <w:t xml:space="preserve"> and linear power supply traditionally associated with Class AB, the C 359</w:t>
      </w:r>
      <w:r w:rsidR="005F3053">
        <w:t>S</w:t>
      </w:r>
      <w:r>
        <w:t xml:space="preserve"> uses a high-current, low-noise switch mode power supply derived from NAD’s flagship Class D amplifier platform. Modern multi-layer circuit architecture separates power conversion, signal processing and amplification, with carefully controlled grounding</w:t>
      </w:r>
      <w:r w:rsidR="004D24B0">
        <w:t>, current paths and signal routing that minimize unwanted interaction between the amplifier’s analogue, digital, and network functions. The result is a remarkably quiet, responsive amplifier delivering 2 x 70 watts of continuous power into 8 ohms, with the ability to handle demanding loudspeakers without compromise.</w:t>
      </w:r>
    </w:p>
    <w:p w14:paraId="6EF9DA86" w14:textId="77777777" w:rsidR="00CC74E9" w:rsidRDefault="00CC74E9" w:rsidP="00AB1773"/>
    <w:p w14:paraId="1C54C8C5" w14:textId="026A2A85" w:rsidR="00CC74E9" w:rsidRDefault="004D24B0" w:rsidP="00AB1773">
      <w:pPr>
        <w:rPr>
          <w:b/>
          <w:bCs/>
          <w:sz w:val="28"/>
          <w:szCs w:val="28"/>
        </w:rPr>
      </w:pPr>
      <w:r>
        <w:rPr>
          <w:b/>
          <w:bCs/>
          <w:sz w:val="28"/>
          <w:szCs w:val="28"/>
        </w:rPr>
        <w:t>Simple to Use Without Limitations</w:t>
      </w:r>
    </w:p>
    <w:p w14:paraId="251BF519" w14:textId="77777777" w:rsidR="00CC74E9" w:rsidRDefault="00CC74E9" w:rsidP="00AB1773">
      <w:pPr>
        <w:rPr>
          <w:b/>
          <w:bCs/>
        </w:rPr>
      </w:pPr>
    </w:p>
    <w:p w14:paraId="7887A54F" w14:textId="250B4F6D" w:rsidR="00CC74E9" w:rsidRDefault="004D24B0" w:rsidP="00AB1773">
      <w:r>
        <w:t>Many amplifiers rely on large displays and layered menus</w:t>
      </w:r>
      <w:r w:rsidR="005F3053">
        <w:t xml:space="preserve">, </w:t>
      </w:r>
      <w:r>
        <w:t xml:space="preserve">but the C 359S takes a different path. Physical buttons, knob controls and an included IR remote provide simple and intuitive operation, keeping the focus on the music experience. </w:t>
      </w:r>
    </w:p>
    <w:p w14:paraId="24A16B7B" w14:textId="77777777" w:rsidR="00CC74E9" w:rsidRDefault="00CC74E9" w:rsidP="00AB1773"/>
    <w:p w14:paraId="54D4E20E" w14:textId="5901EC5F" w:rsidR="004D24B0" w:rsidRDefault="004D24B0" w:rsidP="00AB1773">
      <w:r>
        <w:t xml:space="preserve">Behind those familiar controls sits </w:t>
      </w:r>
      <w:proofErr w:type="spellStart"/>
      <w:r>
        <w:t>BluOS</w:t>
      </w:r>
      <w:proofErr w:type="spellEnd"/>
      <w:r>
        <w:t xml:space="preserve">, built-in for high-resolution streaming and multi-room audio without a separate streamer. It’s a complete modern music system with HDMI </w:t>
      </w:r>
      <w:proofErr w:type="spellStart"/>
      <w:r>
        <w:t>eARC</w:t>
      </w:r>
      <w:proofErr w:type="spellEnd"/>
      <w:r>
        <w:t xml:space="preserve"> for TV sound, </w:t>
      </w:r>
      <w:proofErr w:type="spellStart"/>
      <w:r>
        <w:t>aptX</w:t>
      </w:r>
      <w:proofErr w:type="spellEnd"/>
      <w:r w:rsidRPr="004D24B0">
        <w:rPr>
          <w:vertAlign w:val="superscript"/>
        </w:rPr>
        <w:sym w:font="Symbol" w:char="F0D4"/>
      </w:r>
      <w:r>
        <w:t xml:space="preserve"> HD Bluetooth for wireless listening, and a phono input for turntable</w:t>
      </w:r>
      <w:r w:rsidR="005F3053">
        <w:t>s</w:t>
      </w:r>
      <w:r>
        <w:t>.</w:t>
      </w:r>
    </w:p>
    <w:p w14:paraId="3C2B023F" w14:textId="77777777" w:rsidR="005F3053" w:rsidRDefault="005F3053" w:rsidP="00AB1773"/>
    <w:p w14:paraId="0CA36519" w14:textId="4AC329E5" w:rsidR="004D24B0" w:rsidRDefault="004D24B0" w:rsidP="00AB1773">
      <w:r>
        <w:lastRenderedPageBreak/>
        <w:t xml:space="preserve">The C 359S also treats the subwoofer as an integral part of the system. Optional high-pass filtering redirects deep bass to the subwoofer, easing the load on the main speakers and amplifier to improve clarity, imaging and headroom in a 2.1-channel setup. </w:t>
      </w:r>
    </w:p>
    <w:p w14:paraId="7F3DB040" w14:textId="6452E13C" w:rsidR="00CC74E9" w:rsidRPr="007F63E1" w:rsidRDefault="002B75B4" w:rsidP="00AB1773">
      <w:r>
        <w:rPr>
          <w:b/>
          <w:bCs/>
          <w:noProof/>
          <w:sz w:val="28"/>
          <w:szCs w:val="28"/>
        </w:rPr>
        <mc:AlternateContent>
          <mc:Choice Requires="wps">
            <w:drawing>
              <wp:anchor distT="0" distB="0" distL="114300" distR="114300" simplePos="0" relativeHeight="251661312" behindDoc="0" locked="0" layoutInCell="1" allowOverlap="1" wp14:anchorId="5A97A545" wp14:editId="5A6B1429">
                <wp:simplePos x="0" y="0"/>
                <wp:positionH relativeFrom="column">
                  <wp:posOffset>1724025</wp:posOffset>
                </wp:positionH>
                <wp:positionV relativeFrom="paragraph">
                  <wp:posOffset>2057400</wp:posOffset>
                </wp:positionV>
                <wp:extent cx="2400300" cy="285750"/>
                <wp:effectExtent l="0" t="0" r="0" b="0"/>
                <wp:wrapNone/>
                <wp:docPr id="2023758251" name="Text Box 3"/>
                <wp:cNvGraphicFramePr/>
                <a:graphic xmlns:a="http://schemas.openxmlformats.org/drawingml/2006/main">
                  <a:graphicData uri="http://schemas.microsoft.com/office/word/2010/wordprocessingShape">
                    <wps:wsp>
                      <wps:cNvSpPr txBox="1"/>
                      <wps:spPr>
                        <a:xfrm>
                          <a:off x="0" y="0"/>
                          <a:ext cx="2400300" cy="285750"/>
                        </a:xfrm>
                        <a:prstGeom prst="rect">
                          <a:avLst/>
                        </a:prstGeom>
                        <a:noFill/>
                        <a:ln w="6350">
                          <a:noFill/>
                        </a:ln>
                      </wps:spPr>
                      <wps:txbx>
                        <w:txbxContent>
                          <w:p w14:paraId="4F6E029B" w14:textId="7DEC9CD0" w:rsidR="002B75B4" w:rsidRPr="002B75B4" w:rsidRDefault="002B75B4" w:rsidP="002B75B4">
                            <w:pPr>
                              <w:rPr>
                                <w:i/>
                                <w:iCs/>
                                <w:sz w:val="20"/>
                                <w:szCs w:val="20"/>
                              </w:rPr>
                            </w:pPr>
                            <w:r w:rsidRPr="002B75B4">
                              <w:rPr>
                                <w:i/>
                                <w:iCs/>
                                <w:sz w:val="20"/>
                                <w:szCs w:val="20"/>
                              </w:rPr>
                              <w:t>NAD C 359S Integrated Amplifier (</w:t>
                            </w:r>
                            <w:r>
                              <w:rPr>
                                <w:i/>
                                <w:iCs/>
                                <w:sz w:val="20"/>
                                <w:szCs w:val="20"/>
                              </w:rPr>
                              <w:t>Rear)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97A545" id="_x0000_s1027" type="#_x0000_t202" style="position:absolute;margin-left:135.75pt;margin-top:162pt;width:189pt;height: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" filled="f" stroked="f" strokeweight=".5pt">
                <v:textbox>
                  <w:txbxContent>
                    <w:p w14:paraId="4F6E029B" w14:textId="7DEC9CD0" w:rsidR="002B75B4" w:rsidRPr="002B75B4" w:rsidRDefault="002B75B4" w:rsidP="002B75B4">
                      <w:pPr>
                        <w:rPr>
                          <w:i/>
                          <w:iCs/>
                          <w:sz w:val="20"/>
                          <w:szCs w:val="20"/>
                        </w:rPr>
                      </w:pPr>
                      <w:r w:rsidRPr="002B75B4">
                        <w:rPr>
                          <w:i/>
                          <w:iCs/>
                          <w:sz w:val="20"/>
                          <w:szCs w:val="20"/>
                        </w:rPr>
                        <w:t>NAD C 359S Integrated Amplifier (</w:t>
                      </w:r>
                      <w:r>
                        <w:rPr>
                          <w:i/>
                          <w:iCs/>
                          <w:sz w:val="20"/>
                          <w:szCs w:val="20"/>
                        </w:rPr>
                        <w:t>Rear)</w:t>
                      </w:r>
                    </w:p>
                  </w:txbxContent>
                </v:textbox>
              </v:shape>
            </w:pict>
          </mc:Fallback>
        </mc:AlternateContent>
      </w:r>
      <w:r w:rsidR="001555D4">
        <w:rPr>
          <w:noProof/>
        </w:rPr>
        <w:drawing>
          <wp:inline distT="0" distB="0" distL="0" distR="0" wp14:anchorId="671C5742" wp14:editId="55F54714">
            <wp:extent cx="5943600" cy="2600622"/>
            <wp:effectExtent l="0" t="0" r="0" b="0"/>
            <wp:docPr id="98205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055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600622"/>
                    </a:xfrm>
                    <a:prstGeom prst="rect">
                      <a:avLst/>
                    </a:prstGeom>
                  </pic:spPr>
                </pic:pic>
              </a:graphicData>
            </a:graphic>
          </wp:inline>
        </w:drawing>
      </w:r>
      <w:r w:rsidR="004D24B0">
        <w:rPr>
          <w:b/>
          <w:bCs/>
        </w:rPr>
        <w:t xml:space="preserve">C 359S </w:t>
      </w:r>
      <w:r w:rsidR="00CC74E9">
        <w:rPr>
          <w:b/>
          <w:bCs/>
        </w:rPr>
        <w:t>Key Features</w:t>
      </w:r>
    </w:p>
    <w:p w14:paraId="0F081FB9" w14:textId="77777777" w:rsidR="00CC74E9" w:rsidRDefault="00CC74E9" w:rsidP="00AB1773">
      <w:pPr>
        <w:rPr>
          <w:b/>
          <w:bCs/>
        </w:rPr>
      </w:pPr>
    </w:p>
    <w:p w14:paraId="58893B37" w14:textId="3D259DF6" w:rsidR="00CC74E9" w:rsidRPr="00CC74E9" w:rsidRDefault="004D24B0" w:rsidP="00CC74E9">
      <w:pPr>
        <w:numPr>
          <w:ilvl w:val="0"/>
          <w:numId w:val="12"/>
        </w:numPr>
      </w:pPr>
      <w:r>
        <w:rPr>
          <w:b/>
          <w:bCs/>
        </w:rPr>
        <w:t>Re-engineered Class AB amplification</w:t>
      </w:r>
      <w:r w:rsidR="00CC74E9" w:rsidRPr="00CC74E9">
        <w:t xml:space="preserve">: </w:t>
      </w:r>
      <w:r>
        <w:t>2 x 70 watts continuous into 8 ohms for confident real-world drive.</w:t>
      </w:r>
      <w:r w:rsidR="00CC74E9" w:rsidRPr="00CC74E9">
        <w:t> </w:t>
      </w:r>
    </w:p>
    <w:p w14:paraId="23B19223" w14:textId="72C90496" w:rsidR="00CC74E9" w:rsidRPr="00CC74E9" w:rsidRDefault="004D24B0" w:rsidP="00CC74E9">
      <w:pPr>
        <w:numPr>
          <w:ilvl w:val="0"/>
          <w:numId w:val="13"/>
        </w:numPr>
      </w:pPr>
      <w:r>
        <w:rPr>
          <w:b/>
          <w:bCs/>
        </w:rPr>
        <w:t>High-current, low-noise switch mode power supply</w:t>
      </w:r>
      <w:r w:rsidR="00CC74E9" w:rsidRPr="00CC74E9">
        <w:t>: </w:t>
      </w:r>
      <w:r w:rsidR="000C55D3">
        <w:t>Adopted from NAD’s flagship Class D amplifiers in the NAD MASTERS Series.</w:t>
      </w:r>
      <w:r w:rsidR="00CC74E9" w:rsidRPr="00CC74E9">
        <w:t> </w:t>
      </w:r>
    </w:p>
    <w:p w14:paraId="6E40046E" w14:textId="786EB627" w:rsidR="00CC74E9" w:rsidRPr="00CC74E9" w:rsidRDefault="000C55D3" w:rsidP="00CC74E9">
      <w:pPr>
        <w:numPr>
          <w:ilvl w:val="0"/>
          <w:numId w:val="14"/>
        </w:numPr>
      </w:pPr>
      <w:r>
        <w:rPr>
          <w:b/>
          <w:bCs/>
        </w:rPr>
        <w:t>Modern multi-layer circuit architecture:</w:t>
      </w:r>
      <w:r w:rsidR="00CC74E9" w:rsidRPr="00CC74E9">
        <w:t xml:space="preserve"> </w:t>
      </w:r>
      <w:r>
        <w:t>Separating power conversion, signal processing, and amplification for lower noise.</w:t>
      </w:r>
    </w:p>
    <w:p w14:paraId="28F6E740" w14:textId="5265087A" w:rsidR="00CC74E9" w:rsidRPr="00CC74E9" w:rsidRDefault="000C55D3" w:rsidP="00CC74E9">
      <w:pPr>
        <w:numPr>
          <w:ilvl w:val="0"/>
          <w:numId w:val="15"/>
        </w:numPr>
      </w:pPr>
      <w:r>
        <w:rPr>
          <w:b/>
          <w:bCs/>
        </w:rPr>
        <w:t xml:space="preserve">Bulit-in </w:t>
      </w:r>
      <w:proofErr w:type="spellStart"/>
      <w:r>
        <w:rPr>
          <w:b/>
          <w:bCs/>
        </w:rPr>
        <w:t>BluOS</w:t>
      </w:r>
      <w:proofErr w:type="spellEnd"/>
      <w:r>
        <w:rPr>
          <w:b/>
          <w:bCs/>
        </w:rPr>
        <w:t>:</w:t>
      </w:r>
      <w:r w:rsidR="00CC74E9" w:rsidRPr="00CC74E9">
        <w:t xml:space="preserve"> </w:t>
      </w:r>
      <w:r>
        <w:t>High-resolution streaming, internet radio, network music libraries and multi-room playback.</w:t>
      </w:r>
    </w:p>
    <w:p w14:paraId="381C975A" w14:textId="681ECA97" w:rsidR="00CC74E9" w:rsidRDefault="000C55D3" w:rsidP="00CC74E9">
      <w:pPr>
        <w:numPr>
          <w:ilvl w:val="0"/>
          <w:numId w:val="16"/>
        </w:numPr>
      </w:pPr>
      <w:r>
        <w:rPr>
          <w:b/>
          <w:bCs/>
        </w:rPr>
        <w:t xml:space="preserve">HDMI </w:t>
      </w:r>
      <w:proofErr w:type="spellStart"/>
      <w:r>
        <w:rPr>
          <w:b/>
          <w:bCs/>
        </w:rPr>
        <w:t>eARC</w:t>
      </w:r>
      <w:proofErr w:type="spellEnd"/>
      <w:r>
        <w:rPr>
          <w:b/>
          <w:bCs/>
        </w:rPr>
        <w:t xml:space="preserve"> and Bluetooth</w:t>
      </w:r>
      <w:r w:rsidR="00CC74E9" w:rsidRPr="00CC74E9">
        <w:t xml:space="preserve">: </w:t>
      </w:r>
      <w:r>
        <w:t>TV sound and wireless listening in a two-channel audio system.</w:t>
      </w:r>
      <w:r w:rsidR="00CC74E9" w:rsidRPr="00CC74E9">
        <w:t> </w:t>
      </w:r>
    </w:p>
    <w:p w14:paraId="701300B1" w14:textId="1C5FEE92" w:rsidR="000C55D3" w:rsidRDefault="000C55D3" w:rsidP="00CC74E9">
      <w:pPr>
        <w:numPr>
          <w:ilvl w:val="0"/>
          <w:numId w:val="16"/>
        </w:numPr>
      </w:pPr>
      <w:r w:rsidRPr="000C55D3">
        <w:rPr>
          <w:b/>
          <w:bCs/>
        </w:rPr>
        <w:t xml:space="preserve">Phono, analogue and optical: </w:t>
      </w:r>
      <w:r>
        <w:t>For turntables, CD players, tuners and other traditional sources.</w:t>
      </w:r>
    </w:p>
    <w:p w14:paraId="440F42DE" w14:textId="40C1E0A3" w:rsidR="000C55D3" w:rsidRDefault="000C55D3" w:rsidP="00CC74E9">
      <w:pPr>
        <w:numPr>
          <w:ilvl w:val="0"/>
          <w:numId w:val="16"/>
        </w:numPr>
      </w:pPr>
      <w:r w:rsidRPr="000C55D3">
        <w:rPr>
          <w:b/>
          <w:bCs/>
        </w:rPr>
        <w:t>Subwoofer output with optional high-pass filtering:</w:t>
      </w:r>
      <w:r>
        <w:t xml:space="preserve"> Cleaner, more capable 2.1-channel system.</w:t>
      </w:r>
    </w:p>
    <w:p w14:paraId="1A9FD70E" w14:textId="6448AAFF" w:rsidR="000C55D3" w:rsidRDefault="000C55D3" w:rsidP="00CC74E9">
      <w:pPr>
        <w:numPr>
          <w:ilvl w:val="0"/>
          <w:numId w:val="16"/>
        </w:numPr>
      </w:pPr>
      <w:r w:rsidRPr="000C55D3">
        <w:rPr>
          <w:b/>
          <w:bCs/>
        </w:rPr>
        <w:t>Direct and tactile controls:</w:t>
      </w:r>
      <w:r>
        <w:t xml:space="preserve"> Physical buttons, rotary dials, included IR remote and dedicated headphone output.</w:t>
      </w:r>
    </w:p>
    <w:p w14:paraId="10621074" w14:textId="77777777" w:rsidR="001555D4" w:rsidRDefault="001555D4" w:rsidP="00CC74E9">
      <w:pPr>
        <w:rPr>
          <w:b/>
          <w:bCs/>
          <w:sz w:val="28"/>
          <w:szCs w:val="28"/>
        </w:rPr>
      </w:pPr>
    </w:p>
    <w:p w14:paraId="06FF607D" w14:textId="6D476A29" w:rsidR="00CC74E9" w:rsidRDefault="00CC74E9" w:rsidP="00CC74E9">
      <w:pPr>
        <w:rPr>
          <w:b/>
          <w:bCs/>
          <w:sz w:val="28"/>
          <w:szCs w:val="28"/>
        </w:rPr>
      </w:pPr>
      <w:r w:rsidRPr="00CC74E9">
        <w:rPr>
          <w:b/>
          <w:bCs/>
          <w:sz w:val="28"/>
          <w:szCs w:val="28"/>
        </w:rPr>
        <w:t xml:space="preserve">NAD C </w:t>
      </w:r>
      <w:r w:rsidR="000C55D3">
        <w:rPr>
          <w:b/>
          <w:bCs/>
          <w:sz w:val="28"/>
          <w:szCs w:val="28"/>
        </w:rPr>
        <w:t>569: Hear More from Every Disc</w:t>
      </w:r>
    </w:p>
    <w:p w14:paraId="65C475F1" w14:textId="77777777" w:rsidR="00CC74E9" w:rsidRDefault="00CC74E9" w:rsidP="00CC74E9"/>
    <w:p w14:paraId="59B141FA" w14:textId="72130617" w:rsidR="00CC74E9" w:rsidRDefault="000C55D3" w:rsidP="00AB1773">
      <w:r>
        <w:t xml:space="preserve">Joining NAD’s CD Player line between the entry-level C 538 and flagship C 589, the C 569 is built for music lovers whose collections deserve to be heard properly. Guided by NAD’s “Music First” design approach, it favours musicality, tonal balance and clarity over exaggerated detail or specs, delivering playback that is naturally engaging, even across long listening sessions. </w:t>
      </w:r>
    </w:p>
    <w:p w14:paraId="4A98588E" w14:textId="77777777" w:rsidR="002B75B4" w:rsidRDefault="002B75B4" w:rsidP="00AB1773"/>
    <w:p w14:paraId="38746DFD" w14:textId="3F6710A9" w:rsidR="002B75B4" w:rsidRDefault="002B75B4" w:rsidP="00AB1773">
      <w:r>
        <w:rPr>
          <w:b/>
          <w:bCs/>
          <w:noProof/>
          <w:sz w:val="28"/>
          <w:szCs w:val="28"/>
        </w:rPr>
        <w:lastRenderedPageBreak/>
        <mc:AlternateContent>
          <mc:Choice Requires="wps">
            <w:drawing>
              <wp:anchor distT="0" distB="0" distL="114300" distR="114300" simplePos="0" relativeHeight="251663360" behindDoc="0" locked="0" layoutInCell="1" allowOverlap="1" wp14:anchorId="6FF7016D" wp14:editId="1C35B604">
                <wp:simplePos x="0" y="0"/>
                <wp:positionH relativeFrom="column">
                  <wp:posOffset>2323443</wp:posOffset>
                </wp:positionH>
                <wp:positionV relativeFrom="paragraph">
                  <wp:posOffset>2257534</wp:posOffset>
                </wp:positionV>
                <wp:extent cx="1743075" cy="285750"/>
                <wp:effectExtent l="0" t="0" r="0" b="0"/>
                <wp:wrapNone/>
                <wp:docPr id="831903797" name="Text Box 3"/>
                <wp:cNvGraphicFramePr/>
                <a:graphic xmlns:a="http://schemas.openxmlformats.org/drawingml/2006/main">
                  <a:graphicData uri="http://schemas.microsoft.com/office/word/2010/wordprocessingShape">
                    <wps:wsp>
                      <wps:cNvSpPr txBox="1"/>
                      <wps:spPr>
                        <a:xfrm>
                          <a:off x="0" y="0"/>
                          <a:ext cx="1743075" cy="285750"/>
                        </a:xfrm>
                        <a:prstGeom prst="rect">
                          <a:avLst/>
                        </a:prstGeom>
                        <a:noFill/>
                        <a:ln w="6350">
                          <a:noFill/>
                        </a:ln>
                      </wps:spPr>
                      <wps:txbx>
                        <w:txbxContent>
                          <w:p w14:paraId="33352E75" w14:textId="7B60363A" w:rsidR="002B75B4" w:rsidRPr="002B75B4" w:rsidRDefault="002B75B4" w:rsidP="002B75B4">
                            <w:pPr>
                              <w:rPr>
                                <w:i/>
                                <w:iCs/>
                                <w:sz w:val="20"/>
                                <w:szCs w:val="20"/>
                              </w:rPr>
                            </w:pPr>
                            <w:r w:rsidRPr="002B75B4">
                              <w:rPr>
                                <w:i/>
                                <w:iCs/>
                                <w:sz w:val="20"/>
                                <w:szCs w:val="20"/>
                              </w:rPr>
                              <w:t xml:space="preserve">NAD C </w:t>
                            </w:r>
                            <w:r>
                              <w:rPr>
                                <w:i/>
                                <w:iCs/>
                                <w:sz w:val="20"/>
                                <w:szCs w:val="20"/>
                              </w:rPr>
                              <w:t>569</w:t>
                            </w:r>
                            <w:r w:rsidRPr="002B75B4">
                              <w:rPr>
                                <w:i/>
                                <w:iCs/>
                                <w:sz w:val="20"/>
                                <w:szCs w:val="20"/>
                              </w:rPr>
                              <w:t xml:space="preserve"> </w:t>
                            </w:r>
                            <w:r>
                              <w:rPr>
                                <w:i/>
                                <w:iCs/>
                                <w:sz w:val="20"/>
                                <w:szCs w:val="20"/>
                              </w:rPr>
                              <w:t>CD Player</w:t>
                            </w:r>
                            <w:r w:rsidRPr="002B75B4">
                              <w:rPr>
                                <w:i/>
                                <w:iCs/>
                                <w:sz w:val="20"/>
                                <w:szCs w:val="20"/>
                              </w:rPr>
                              <w:t xml:space="preserve"> (</w:t>
                            </w:r>
                            <w:r>
                              <w:rPr>
                                <w:i/>
                                <w:iCs/>
                                <w:sz w:val="20"/>
                                <w:szCs w:val="20"/>
                              </w:rPr>
                              <w:t>Front)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F7016D" id="_x0000_s1028" type="#_x0000_t202" style="position:absolute;margin-left:182.95pt;margin-top:177.75pt;width:137.25pt;height:2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" filled="f" stroked="f" strokeweight=".5pt">
                <v:textbox>
                  <w:txbxContent>
                    <w:p w14:paraId="33352E75" w14:textId="7B60363A" w:rsidR="002B75B4" w:rsidRPr="002B75B4" w:rsidRDefault="002B75B4" w:rsidP="002B75B4">
                      <w:pPr>
                        <w:rPr>
                          <w:i/>
                          <w:iCs/>
                          <w:sz w:val="20"/>
                          <w:szCs w:val="20"/>
                        </w:rPr>
                      </w:pPr>
                      <w:r w:rsidRPr="002B75B4">
                        <w:rPr>
                          <w:i/>
                          <w:iCs/>
                          <w:sz w:val="20"/>
                          <w:szCs w:val="20"/>
                        </w:rPr>
                        <w:t xml:space="preserve">NAD C </w:t>
                      </w:r>
                      <w:r>
                        <w:rPr>
                          <w:i/>
                          <w:iCs/>
                          <w:sz w:val="20"/>
                          <w:szCs w:val="20"/>
                        </w:rPr>
                        <w:t>569</w:t>
                      </w:r>
                      <w:r w:rsidRPr="002B75B4">
                        <w:rPr>
                          <w:i/>
                          <w:iCs/>
                          <w:sz w:val="20"/>
                          <w:szCs w:val="20"/>
                        </w:rPr>
                        <w:t xml:space="preserve"> </w:t>
                      </w:r>
                      <w:r>
                        <w:rPr>
                          <w:i/>
                          <w:iCs/>
                          <w:sz w:val="20"/>
                          <w:szCs w:val="20"/>
                        </w:rPr>
                        <w:t>CD Player</w:t>
                      </w:r>
                      <w:r w:rsidRPr="002B75B4">
                        <w:rPr>
                          <w:i/>
                          <w:iCs/>
                          <w:sz w:val="20"/>
                          <w:szCs w:val="20"/>
                        </w:rPr>
                        <w:t xml:space="preserve"> (</w:t>
                      </w:r>
                      <w:r>
                        <w:rPr>
                          <w:i/>
                          <w:iCs/>
                          <w:sz w:val="20"/>
                          <w:szCs w:val="20"/>
                        </w:rPr>
                        <w:t>Front</w:t>
                      </w:r>
                      <w:r>
                        <w:rPr>
                          <w:i/>
                          <w:iCs/>
                          <w:sz w:val="20"/>
                          <w:szCs w:val="20"/>
                        </w:rPr>
                        <w:t>)</w:t>
                      </w:r>
                    </w:p>
                  </w:txbxContent>
                </v:textbox>
              </v:shape>
            </w:pict>
          </mc:Fallback>
        </mc:AlternateContent>
      </w:r>
      <w:r>
        <w:rPr>
          <w:noProof/>
        </w:rPr>
        <w:drawing>
          <wp:inline distT="0" distB="0" distL="0" distR="0" wp14:anchorId="7C0A7A2F" wp14:editId="0F2D3FCD">
            <wp:extent cx="5942561" cy="2603500"/>
            <wp:effectExtent l="0" t="0" r="0" b="0"/>
            <wp:docPr id="612495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95793"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2561" cy="2603500"/>
                    </a:xfrm>
                    <a:prstGeom prst="rect">
                      <a:avLst/>
                    </a:prstGeom>
                  </pic:spPr>
                </pic:pic>
              </a:graphicData>
            </a:graphic>
          </wp:inline>
        </w:drawing>
      </w:r>
    </w:p>
    <w:p w14:paraId="53664452" w14:textId="77777777" w:rsidR="000C55D3" w:rsidRPr="00CC74E9" w:rsidRDefault="000C55D3" w:rsidP="00AB1773"/>
    <w:p w14:paraId="18ABF155" w14:textId="0DA37A1A" w:rsidR="00CC74E9" w:rsidRDefault="000C55D3" w:rsidP="00AB1773">
      <w:r>
        <w:t xml:space="preserve">At its core are two key digital technologies. NAD’s proprietary Dynamic Digital Headroom (DDH) eliminates inter-sample clipping, allowing percussion and transients to hit harder and cleaner without the harshness of digital distortion. </w:t>
      </w:r>
      <w:r w:rsidR="00DB0991">
        <w:t xml:space="preserve">QRONO d2a refines timing and resolution, enhancing playback of both PCM and MQA encoded music for greater musical realism. </w:t>
      </w:r>
    </w:p>
    <w:p w14:paraId="509F4721" w14:textId="77777777" w:rsidR="00CC74E9" w:rsidRDefault="00CC74E9" w:rsidP="00AB1773"/>
    <w:p w14:paraId="644F37C3" w14:textId="41B8F80E" w:rsidR="002B75B4" w:rsidRDefault="00DB0991" w:rsidP="00AB1773">
      <w:r>
        <w:t>These technologies are supported by a carefully implemented ESS SABRE</w:t>
      </w:r>
      <w:r w:rsidRPr="00DB0991">
        <w:rPr>
          <w:vertAlign w:val="superscript"/>
        </w:rPr>
        <w:sym w:font="Symbol" w:char="F0D2"/>
      </w:r>
      <w:r>
        <w:rPr>
          <w:vertAlign w:val="superscript"/>
        </w:rPr>
        <w:t xml:space="preserve"> </w:t>
      </w:r>
      <w:r w:rsidRPr="00DB0991">
        <w:t>DAC</w:t>
      </w:r>
      <w:r>
        <w:t>, improved op-amps and a refined power supply, chosen to lower noise and preserve low-level detail, while a high-quality transport ensures smooth, reliable operation.</w:t>
      </w:r>
      <w:r w:rsidR="007F63E1">
        <w:t xml:space="preserve"> </w:t>
      </w:r>
      <w:r>
        <w:t xml:space="preserve">With analogue and digital outputs, the compact C 569 can serve as a complete source or as a transport for an external DAC, and it makes a natural partner for the C 359S. </w:t>
      </w:r>
    </w:p>
    <w:p w14:paraId="0A9E6A4D" w14:textId="77777777" w:rsidR="001555D4" w:rsidRDefault="001555D4" w:rsidP="00CC74E9">
      <w:pPr>
        <w:rPr>
          <w:b/>
          <w:bCs/>
          <w:sz w:val="28"/>
          <w:szCs w:val="28"/>
        </w:rPr>
      </w:pPr>
    </w:p>
    <w:p w14:paraId="6A82F592" w14:textId="7AD3A01D" w:rsidR="00DB0991" w:rsidRDefault="00DB0991" w:rsidP="00DB0991">
      <w:pPr>
        <w:rPr>
          <w:b/>
          <w:bCs/>
        </w:rPr>
      </w:pPr>
      <w:r>
        <w:rPr>
          <w:b/>
          <w:bCs/>
        </w:rPr>
        <w:t>C 569 Key Features</w:t>
      </w:r>
    </w:p>
    <w:p w14:paraId="3D13C4CC" w14:textId="77777777" w:rsidR="00DB0991" w:rsidRDefault="00DB0991" w:rsidP="00DB0991">
      <w:pPr>
        <w:rPr>
          <w:b/>
          <w:bCs/>
        </w:rPr>
      </w:pPr>
    </w:p>
    <w:p w14:paraId="3A718905" w14:textId="55BDA761" w:rsidR="00DB0991" w:rsidRPr="00CC74E9" w:rsidRDefault="00DB0991" w:rsidP="00DB0991">
      <w:pPr>
        <w:numPr>
          <w:ilvl w:val="0"/>
          <w:numId w:val="12"/>
        </w:numPr>
      </w:pPr>
      <w:r>
        <w:rPr>
          <w:b/>
          <w:bCs/>
        </w:rPr>
        <w:t xml:space="preserve">A “Music First” Design: </w:t>
      </w:r>
      <w:r>
        <w:t>Natural, engaging and detailed CD playback that never sounds analytical.</w:t>
      </w:r>
    </w:p>
    <w:p w14:paraId="30A26686" w14:textId="4B5470FE" w:rsidR="00DB0991" w:rsidRPr="00CC74E9" w:rsidRDefault="00DB0991" w:rsidP="00DB0991">
      <w:pPr>
        <w:numPr>
          <w:ilvl w:val="0"/>
          <w:numId w:val="13"/>
        </w:numPr>
      </w:pPr>
      <w:r>
        <w:rPr>
          <w:b/>
          <w:bCs/>
        </w:rPr>
        <w:t>NAD Dynamic Digital Headroom (DDH)</w:t>
      </w:r>
      <w:r w:rsidRPr="00CC74E9">
        <w:t>: </w:t>
      </w:r>
      <w:r>
        <w:t>Eliminates inter-sample clipping for cleaner, harder-hitting transients.</w:t>
      </w:r>
      <w:r w:rsidRPr="00CC74E9">
        <w:t> </w:t>
      </w:r>
    </w:p>
    <w:p w14:paraId="6143F71F" w14:textId="6234A9F3" w:rsidR="00DB0991" w:rsidRPr="00CC74E9" w:rsidRDefault="00DB0991" w:rsidP="00DB0991">
      <w:pPr>
        <w:numPr>
          <w:ilvl w:val="0"/>
          <w:numId w:val="14"/>
        </w:numPr>
      </w:pPr>
      <w:r>
        <w:rPr>
          <w:b/>
          <w:bCs/>
        </w:rPr>
        <w:t>QRONO d2a:</w:t>
      </w:r>
      <w:r w:rsidRPr="00CC74E9">
        <w:t xml:space="preserve"> </w:t>
      </w:r>
      <w:r>
        <w:t xml:space="preserve">Refines timing and resolution for PCM and MQA encoded music. </w:t>
      </w:r>
    </w:p>
    <w:p w14:paraId="076C554E" w14:textId="620C8EC1" w:rsidR="00DB0991" w:rsidRPr="00CC74E9" w:rsidRDefault="00DB0991" w:rsidP="00DB0991">
      <w:pPr>
        <w:numPr>
          <w:ilvl w:val="0"/>
          <w:numId w:val="15"/>
        </w:numPr>
      </w:pPr>
      <w:r>
        <w:rPr>
          <w:b/>
          <w:bCs/>
        </w:rPr>
        <w:t>ESS SABRE</w:t>
      </w:r>
      <w:r w:rsidRPr="00DB0991">
        <w:rPr>
          <w:b/>
          <w:bCs/>
          <w:vertAlign w:val="superscript"/>
        </w:rPr>
        <w:sym w:font="Symbol" w:char="F0D2"/>
      </w:r>
      <w:r>
        <w:rPr>
          <w:b/>
          <w:bCs/>
        </w:rPr>
        <w:t xml:space="preserve"> DAC:</w:t>
      </w:r>
      <w:r w:rsidRPr="00CC74E9">
        <w:t xml:space="preserve"> </w:t>
      </w:r>
      <w:r>
        <w:t xml:space="preserve">Supported by improved op-amps and a refined power supply. </w:t>
      </w:r>
    </w:p>
    <w:p w14:paraId="62113A2C" w14:textId="2FFCE18E" w:rsidR="00DB0991" w:rsidRDefault="00DB0991" w:rsidP="00DB0991">
      <w:pPr>
        <w:numPr>
          <w:ilvl w:val="0"/>
          <w:numId w:val="16"/>
        </w:numPr>
      </w:pPr>
      <w:r>
        <w:rPr>
          <w:b/>
          <w:bCs/>
        </w:rPr>
        <w:t>Analogue and digital outputs</w:t>
      </w:r>
      <w:r w:rsidRPr="00CC74E9">
        <w:t xml:space="preserve">: </w:t>
      </w:r>
      <w:r>
        <w:t>Use as a complete source or as a transport with an external DAC.</w:t>
      </w:r>
      <w:r w:rsidRPr="00CC74E9">
        <w:t> </w:t>
      </w:r>
    </w:p>
    <w:p w14:paraId="49F18399" w14:textId="0A923C9B" w:rsidR="00DB0991" w:rsidRDefault="00DB0991" w:rsidP="00DB0991">
      <w:pPr>
        <w:numPr>
          <w:ilvl w:val="0"/>
          <w:numId w:val="16"/>
        </w:numPr>
      </w:pPr>
      <w:r>
        <w:rPr>
          <w:b/>
          <w:bCs/>
        </w:rPr>
        <w:t>Simple operation:</w:t>
      </w:r>
      <w:r w:rsidRPr="000C55D3">
        <w:rPr>
          <w:b/>
          <w:bCs/>
        </w:rPr>
        <w:t xml:space="preserve"> </w:t>
      </w:r>
      <w:r>
        <w:t>Intuitive front-panel controls, clear display and supplied remote.</w:t>
      </w:r>
    </w:p>
    <w:p w14:paraId="515267B6" w14:textId="779AAAD5" w:rsidR="00DB0991" w:rsidRDefault="00211CE0" w:rsidP="00DB0991">
      <w:pPr>
        <w:numPr>
          <w:ilvl w:val="0"/>
          <w:numId w:val="16"/>
        </w:numPr>
      </w:pPr>
      <w:r>
        <w:rPr>
          <w:b/>
          <w:bCs/>
        </w:rPr>
        <w:t>Compact and understated</w:t>
      </w:r>
      <w:r w:rsidR="00DB0991" w:rsidRPr="000C55D3">
        <w:rPr>
          <w:b/>
          <w:bCs/>
        </w:rPr>
        <w:t>:</w:t>
      </w:r>
      <w:r w:rsidR="00DB0991">
        <w:t xml:space="preserve"> </w:t>
      </w:r>
      <w:r>
        <w:t>Designed to fit easily into any system or room.</w:t>
      </w:r>
    </w:p>
    <w:p w14:paraId="58C318EF" w14:textId="77777777" w:rsidR="002B75B4" w:rsidRDefault="002B75B4" w:rsidP="002B75B4"/>
    <w:p w14:paraId="381E686A" w14:textId="18243D36" w:rsidR="00CC74E9" w:rsidRDefault="00FF3784" w:rsidP="00CC74E9">
      <w:r>
        <w:rPr>
          <w:b/>
          <w:bCs/>
          <w:noProof/>
          <w:sz w:val="28"/>
          <w:szCs w:val="28"/>
        </w:rPr>
        <w:lastRenderedPageBreak/>
        <mc:AlternateContent>
          <mc:Choice Requires="wps">
            <w:drawing>
              <wp:anchor distT="0" distB="0" distL="114300" distR="114300" simplePos="0" relativeHeight="251665408" behindDoc="0" locked="0" layoutInCell="1" allowOverlap="1" wp14:anchorId="414D0121" wp14:editId="0A608101">
                <wp:simplePos x="0" y="0"/>
                <wp:positionH relativeFrom="column">
                  <wp:posOffset>2294211</wp:posOffset>
                </wp:positionH>
                <wp:positionV relativeFrom="paragraph">
                  <wp:posOffset>2028825</wp:posOffset>
                </wp:positionV>
                <wp:extent cx="1743075" cy="285750"/>
                <wp:effectExtent l="0" t="0" r="0" b="0"/>
                <wp:wrapNone/>
                <wp:docPr id="1999630824" name="Text Box 3"/>
                <wp:cNvGraphicFramePr/>
                <a:graphic xmlns:a="http://schemas.openxmlformats.org/drawingml/2006/main">
                  <a:graphicData uri="http://schemas.microsoft.com/office/word/2010/wordprocessingShape">
                    <wps:wsp>
                      <wps:cNvSpPr txBox="1"/>
                      <wps:spPr>
                        <a:xfrm>
                          <a:off x="0" y="0"/>
                          <a:ext cx="1743075" cy="285750"/>
                        </a:xfrm>
                        <a:prstGeom prst="rect">
                          <a:avLst/>
                        </a:prstGeom>
                        <a:noFill/>
                        <a:ln w="6350">
                          <a:noFill/>
                        </a:ln>
                      </wps:spPr>
                      <wps:txbx>
                        <w:txbxContent>
                          <w:p w14:paraId="21CB8121" w14:textId="0FC9A7FD" w:rsidR="00FF3784" w:rsidRPr="002B75B4" w:rsidRDefault="00FF3784" w:rsidP="00FF3784">
                            <w:pPr>
                              <w:rPr>
                                <w:i/>
                                <w:iCs/>
                                <w:sz w:val="20"/>
                                <w:szCs w:val="20"/>
                              </w:rPr>
                            </w:pPr>
                            <w:r w:rsidRPr="002B75B4">
                              <w:rPr>
                                <w:i/>
                                <w:iCs/>
                                <w:sz w:val="20"/>
                                <w:szCs w:val="20"/>
                              </w:rPr>
                              <w:t xml:space="preserve">NAD C </w:t>
                            </w:r>
                            <w:r>
                              <w:rPr>
                                <w:i/>
                                <w:iCs/>
                                <w:sz w:val="20"/>
                                <w:szCs w:val="20"/>
                              </w:rPr>
                              <w:t>569</w:t>
                            </w:r>
                            <w:r w:rsidRPr="002B75B4">
                              <w:rPr>
                                <w:i/>
                                <w:iCs/>
                                <w:sz w:val="20"/>
                                <w:szCs w:val="20"/>
                              </w:rPr>
                              <w:t xml:space="preserve"> </w:t>
                            </w:r>
                            <w:r>
                              <w:rPr>
                                <w:i/>
                                <w:iCs/>
                                <w:sz w:val="20"/>
                                <w:szCs w:val="20"/>
                              </w:rPr>
                              <w:t>CD Player</w:t>
                            </w:r>
                            <w:r w:rsidRPr="002B75B4">
                              <w:rPr>
                                <w:i/>
                                <w:iCs/>
                                <w:sz w:val="20"/>
                                <w:szCs w:val="20"/>
                              </w:rPr>
                              <w:t xml:space="preserve"> (</w:t>
                            </w:r>
                            <w:r>
                              <w:rPr>
                                <w:i/>
                                <w:iCs/>
                                <w:sz w:val="20"/>
                                <w:szCs w:val="20"/>
                              </w:rPr>
                              <w:t>Rear)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4D0121" id="_x0000_s1029" type="#_x0000_t202" style="position:absolute;margin-left:180.65pt;margin-top:159.75pt;width:137.25pt;height:2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" filled="f" stroked="f" strokeweight=".5pt">
                <v:textbox>
                  <w:txbxContent>
                    <w:p w14:paraId="21CB8121" w14:textId="0FC9A7FD" w:rsidR="00FF3784" w:rsidRPr="002B75B4" w:rsidRDefault="00FF3784" w:rsidP="00FF3784">
                      <w:pPr>
                        <w:rPr>
                          <w:i/>
                          <w:iCs/>
                          <w:sz w:val="20"/>
                          <w:szCs w:val="20"/>
                        </w:rPr>
                      </w:pPr>
                      <w:r w:rsidRPr="002B75B4">
                        <w:rPr>
                          <w:i/>
                          <w:iCs/>
                          <w:sz w:val="20"/>
                          <w:szCs w:val="20"/>
                        </w:rPr>
                        <w:t xml:space="preserve">NAD C </w:t>
                      </w:r>
                      <w:r>
                        <w:rPr>
                          <w:i/>
                          <w:iCs/>
                          <w:sz w:val="20"/>
                          <w:szCs w:val="20"/>
                        </w:rPr>
                        <w:t>569</w:t>
                      </w:r>
                      <w:r w:rsidRPr="002B75B4">
                        <w:rPr>
                          <w:i/>
                          <w:iCs/>
                          <w:sz w:val="20"/>
                          <w:szCs w:val="20"/>
                        </w:rPr>
                        <w:t xml:space="preserve"> </w:t>
                      </w:r>
                      <w:r>
                        <w:rPr>
                          <w:i/>
                          <w:iCs/>
                          <w:sz w:val="20"/>
                          <w:szCs w:val="20"/>
                        </w:rPr>
                        <w:t>CD Player</w:t>
                      </w:r>
                      <w:r w:rsidRPr="002B75B4">
                        <w:rPr>
                          <w:i/>
                          <w:iCs/>
                          <w:sz w:val="20"/>
                          <w:szCs w:val="20"/>
                        </w:rPr>
                        <w:t xml:space="preserve"> (</w:t>
                      </w:r>
                      <w:r>
                        <w:rPr>
                          <w:i/>
                          <w:iCs/>
                          <w:sz w:val="20"/>
                          <w:szCs w:val="20"/>
                        </w:rPr>
                        <w:t>Rear</w:t>
                      </w:r>
                      <w:r>
                        <w:rPr>
                          <w:i/>
                          <w:iCs/>
                          <w:sz w:val="20"/>
                          <w:szCs w:val="20"/>
                        </w:rPr>
                        <w:t>)</w:t>
                      </w:r>
                    </w:p>
                  </w:txbxContent>
                </v:textbox>
              </v:shape>
            </w:pict>
          </mc:Fallback>
        </mc:AlternateContent>
      </w:r>
      <w:r w:rsidR="002B75B4">
        <w:rPr>
          <w:noProof/>
        </w:rPr>
        <w:drawing>
          <wp:inline distT="0" distB="0" distL="0" distR="0" wp14:anchorId="3264BF5F" wp14:editId="3302D835">
            <wp:extent cx="5943600" cy="2600325"/>
            <wp:effectExtent l="0" t="0" r="0" b="0"/>
            <wp:docPr id="15962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50677" name="Picture 15962506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3C2D5888" w14:textId="4411FEC0" w:rsidR="00CC74E9" w:rsidRDefault="00CC74E9" w:rsidP="00CC74E9">
      <w:pPr>
        <w:rPr>
          <w:sz w:val="28"/>
          <w:szCs w:val="28"/>
        </w:rPr>
      </w:pPr>
      <w:r>
        <w:rPr>
          <w:b/>
          <w:bCs/>
          <w:sz w:val="28"/>
          <w:szCs w:val="28"/>
        </w:rPr>
        <w:t>Pricing &amp; Availability</w:t>
      </w:r>
    </w:p>
    <w:p w14:paraId="0C79239F" w14:textId="77777777" w:rsidR="00CC74E9" w:rsidRDefault="00CC74E9" w:rsidP="00CC74E9"/>
    <w:p w14:paraId="3C7D8322" w14:textId="50A30ACC" w:rsidR="00CC74E9" w:rsidRDefault="00CC74E9" w:rsidP="00CC74E9">
      <w:pPr>
        <w:pStyle w:val="ListParagraph"/>
        <w:numPr>
          <w:ilvl w:val="0"/>
          <w:numId w:val="17"/>
        </w:numPr>
      </w:pPr>
      <w:r>
        <w:t xml:space="preserve">The NAD </w:t>
      </w:r>
      <w:r w:rsidR="00211CE0">
        <w:t xml:space="preserve">C 359S Integrated Amplifier is available today from authorized NAD dealers at </w:t>
      </w:r>
      <w:r w:rsidR="00401AF8" w:rsidRPr="00401AF8">
        <w:t>£1,099</w:t>
      </w:r>
      <w:r w:rsidR="00401AF8">
        <w:t xml:space="preserve"> </w:t>
      </w:r>
      <w:r w:rsidR="00211CE0">
        <w:t xml:space="preserve">in the </w:t>
      </w:r>
      <w:r w:rsidR="00401AF8">
        <w:t>U</w:t>
      </w:r>
      <w:r w:rsidR="00211CE0">
        <w:t>.</w:t>
      </w:r>
      <w:r w:rsidR="00401AF8">
        <w:t>K</w:t>
      </w:r>
      <w:r w:rsidR="00211CE0">
        <w:t xml:space="preserve">. and </w:t>
      </w:r>
      <w:r w:rsidR="00401AF8" w:rsidRPr="00401AF8">
        <w:t>€1,199</w:t>
      </w:r>
      <w:r w:rsidR="00211CE0">
        <w:t xml:space="preserve"> </w:t>
      </w:r>
      <w:r w:rsidR="00401AF8">
        <w:t>across Europe</w:t>
      </w:r>
      <w:r w:rsidR="00211CE0">
        <w:t>.</w:t>
      </w:r>
    </w:p>
    <w:p w14:paraId="6DEAE172" w14:textId="3CD62D5D" w:rsidR="001555D4" w:rsidRDefault="00211CE0" w:rsidP="00DA205F">
      <w:pPr>
        <w:pStyle w:val="ListParagraph"/>
        <w:numPr>
          <w:ilvl w:val="0"/>
          <w:numId w:val="17"/>
        </w:numPr>
      </w:pPr>
      <w:r>
        <w:t xml:space="preserve">The NAD C 569 CD Player will be available late November from authorized NAD dealers, online at NADelectronics.com and Amazon at </w:t>
      </w:r>
      <w:r w:rsidR="00401AF8" w:rsidRPr="00401AF8">
        <w:t>£749</w:t>
      </w:r>
      <w:r w:rsidR="00401AF8">
        <w:t xml:space="preserve"> </w:t>
      </w:r>
      <w:r>
        <w:t xml:space="preserve">and </w:t>
      </w:r>
      <w:r w:rsidR="00401AF8" w:rsidRPr="00401AF8">
        <w:t>€949</w:t>
      </w:r>
      <w:r>
        <w:t xml:space="preserve">. </w:t>
      </w:r>
    </w:p>
    <w:p w14:paraId="5C01850F" w14:textId="3E91A6BF" w:rsidR="001555D4" w:rsidRDefault="00211CE0" w:rsidP="00211CE0">
      <w:pPr>
        <w:pStyle w:val="ListParagraph"/>
        <w:numPr>
          <w:ilvl w:val="0"/>
          <w:numId w:val="17"/>
        </w:numPr>
      </w:pPr>
      <w:r>
        <w:t xml:space="preserve">C 359S </w:t>
      </w:r>
      <w:r w:rsidRPr="00211CE0">
        <w:t xml:space="preserve">production information, photography, and technical specs available </w:t>
      </w:r>
      <w:hyperlink r:id="rId15" w:history="1">
        <w:r w:rsidRPr="00984782">
          <w:rPr>
            <w:rStyle w:val="Hyperlink"/>
            <w:bCs/>
            <w:color w:val="000000" w:themeColor="text1"/>
          </w:rPr>
          <w:t>her</w:t>
        </w:r>
        <w:r w:rsidRPr="00984782">
          <w:rPr>
            <w:rStyle w:val="Hyperlink"/>
            <w:bCs/>
            <w:color w:val="000000" w:themeColor="text1"/>
          </w:rPr>
          <w:t>e</w:t>
        </w:r>
      </w:hyperlink>
      <w:r w:rsidRPr="00211CE0">
        <w:t>.</w:t>
      </w:r>
      <w:r>
        <w:t xml:space="preserve"> </w:t>
      </w:r>
    </w:p>
    <w:p w14:paraId="5FB01E58" w14:textId="7FBD5303" w:rsidR="00984782" w:rsidRDefault="00984782" w:rsidP="00211CE0">
      <w:pPr>
        <w:pStyle w:val="ListParagraph"/>
        <w:numPr>
          <w:ilvl w:val="0"/>
          <w:numId w:val="17"/>
        </w:numPr>
      </w:pPr>
      <w:r>
        <w:t xml:space="preserve">C 569 product information, photography, and technical specs available </w:t>
      </w:r>
      <w:hyperlink r:id="rId16" w:history="1">
        <w:r w:rsidRPr="007F63E1">
          <w:rPr>
            <w:rStyle w:val="Hyperlink"/>
            <w:color w:val="000000" w:themeColor="text1"/>
          </w:rPr>
          <w:t>he</w:t>
        </w:r>
        <w:r w:rsidRPr="007F63E1">
          <w:rPr>
            <w:rStyle w:val="Hyperlink"/>
            <w:color w:val="000000" w:themeColor="text1"/>
          </w:rPr>
          <w:t>r</w:t>
        </w:r>
        <w:r w:rsidRPr="007F63E1">
          <w:rPr>
            <w:rStyle w:val="Hyperlink"/>
            <w:color w:val="000000" w:themeColor="text1"/>
          </w:rPr>
          <w:t>e</w:t>
        </w:r>
      </w:hyperlink>
      <w:r>
        <w:t>.</w:t>
      </w:r>
    </w:p>
    <w:p w14:paraId="46E5A999" w14:textId="77777777" w:rsidR="00211CE0" w:rsidRDefault="00211CE0" w:rsidP="00211CE0"/>
    <w:p w14:paraId="0FC16514" w14:textId="77777777" w:rsidR="00DA205F" w:rsidRPr="00DA205F" w:rsidRDefault="00DA205F" w:rsidP="00DA205F"/>
    <w:sectPr w:rsidR="00DA205F" w:rsidRPr="00DA205F" w:rsidSect="0013201C">
      <w:head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DAC847" w14:textId="77777777" w:rsidR="003E3B30" w:rsidRDefault="003E3B30" w:rsidP="000731FB">
      <w:r>
        <w:separator/>
      </w:r>
    </w:p>
  </w:endnote>
  <w:endnote w:type="continuationSeparator" w:id="0">
    <w:p w14:paraId="291FE1B1" w14:textId="77777777" w:rsidR="003E3B30" w:rsidRDefault="003E3B30" w:rsidP="00073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 New Roman (Headings CS)">
    <w:altName w:val="Times New Roman"/>
    <w:panose1 w:val="020B0604020202020204"/>
    <w:charset w:val="00"/>
    <w:family w:val="roman"/>
    <w:pitch w:val="variable"/>
    <w:sig w:usb0="E0002AFF" w:usb1="C0007841" w:usb2="00000009" w:usb3="00000000" w:csb0="000001F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6ACB01" w14:textId="77777777" w:rsidR="003E3B30" w:rsidRDefault="003E3B30" w:rsidP="000731FB">
      <w:r>
        <w:separator/>
      </w:r>
    </w:p>
  </w:footnote>
  <w:footnote w:type="continuationSeparator" w:id="0">
    <w:p w14:paraId="0737E087" w14:textId="77777777" w:rsidR="003E3B30" w:rsidRDefault="003E3B30" w:rsidP="00073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3B6569" w14:textId="7B88C9C4" w:rsidR="000731FB" w:rsidRPr="000731FB" w:rsidRDefault="00DB4CC4">
    <w:pPr>
      <w:pStyle w:val="Header"/>
      <w:rPr>
        <w:lang w:val="en-US"/>
      </w:rPr>
    </w:pPr>
    <w:r>
      <w:rPr>
        <w:lang w:val="en-US"/>
      </w:rPr>
      <w:t xml:space="preserve">EMBARGO UNTIL </w:t>
    </w:r>
    <w:r w:rsidR="000C55D3">
      <w:rPr>
        <w:lang w:val="en-US"/>
      </w:rPr>
      <w:t>OCTOBER 15</w:t>
    </w:r>
    <w:r w:rsidR="00CC74E9">
      <w:rPr>
        <w:lang w:val="en-US"/>
      </w:rPr>
      <w:t xml:space="preserve">, </w:t>
    </w:r>
    <w:r w:rsidR="001555D4">
      <w:rPr>
        <w:lang w:val="en-US"/>
      </w:rPr>
      <w:t>2026,</w:t>
    </w:r>
    <w:r w:rsidR="00CC74E9">
      <w:rPr>
        <w:lang w:val="en-US"/>
      </w:rPr>
      <w:t xml:space="preserve"> </w:t>
    </w:r>
    <w:r>
      <w:rPr>
        <w:lang w:val="en-US"/>
      </w:rPr>
      <w:t xml:space="preserve">AT </w:t>
    </w:r>
    <w:r w:rsidR="00401AF8">
      <w:rPr>
        <w:lang w:val="en-US"/>
      </w:rPr>
      <w:t>12:00</w:t>
    </w:r>
    <w:r>
      <w:rPr>
        <w:lang w:val="en-US"/>
      </w:rPr>
      <w:t xml:space="preserve"> </w:t>
    </w:r>
    <w:r w:rsidR="00401AF8">
      <w:rPr>
        <w:lang w:val="en-US"/>
      </w:rPr>
      <w:t>PM</w:t>
    </w:r>
    <w:r>
      <w:rPr>
        <w:lang w:val="en-US"/>
      </w:rPr>
      <w:t xml:space="preserve"> </w:t>
    </w:r>
    <w:r w:rsidR="00401AF8">
      <w:rPr>
        <w:lang w:val="en-US"/>
      </w:rPr>
      <w:t>GMT</w:t>
    </w:r>
    <w:r w:rsidR="00167363">
      <w:rPr>
        <w:lang w:val="en-US"/>
      </w:rPr>
      <w:t xml:space="preserve"> (</w:t>
    </w:r>
    <w:r w:rsidR="00401AF8">
      <w:rPr>
        <w:lang w:val="en-US"/>
      </w:rPr>
      <w:t>1</w:t>
    </w:r>
    <w:r w:rsidR="00167363">
      <w:rPr>
        <w:lang w:val="en-US"/>
      </w:rPr>
      <w:t>:00</w:t>
    </w:r>
    <w:r w:rsidR="000C55D3">
      <w:rPr>
        <w:lang w:val="en-US"/>
      </w:rPr>
      <w:t xml:space="preserve"> </w:t>
    </w:r>
    <w:r w:rsidR="00401AF8">
      <w:rPr>
        <w:lang w:val="en-US"/>
      </w:rPr>
      <w:t>PM</w:t>
    </w:r>
    <w:r w:rsidR="00167363">
      <w:rPr>
        <w:lang w:val="en-US"/>
      </w:rPr>
      <w:t xml:space="preserve"> </w:t>
    </w:r>
    <w:r w:rsidR="00401AF8">
      <w:rPr>
        <w:lang w:val="en-US"/>
      </w:rPr>
      <w:t>CET</w:t>
    </w:r>
    <w:r w:rsidR="00167363">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16478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4E00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1C9C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868B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60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843A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0A54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6863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985D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96F6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03804"/>
    <w:multiLevelType w:val="multilevel"/>
    <w:tmpl w:val="861C4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0B134E"/>
    <w:multiLevelType w:val="hybridMultilevel"/>
    <w:tmpl w:val="AC943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0530E"/>
    <w:multiLevelType w:val="multilevel"/>
    <w:tmpl w:val="FF2CE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A9731E"/>
    <w:multiLevelType w:val="multilevel"/>
    <w:tmpl w:val="3230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796D7F"/>
    <w:multiLevelType w:val="hybridMultilevel"/>
    <w:tmpl w:val="E6F61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5F76B5"/>
    <w:multiLevelType w:val="multilevel"/>
    <w:tmpl w:val="9946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C856CA"/>
    <w:multiLevelType w:val="multilevel"/>
    <w:tmpl w:val="B912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146584"/>
    <w:multiLevelType w:val="hybridMultilevel"/>
    <w:tmpl w:val="9D40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0684941">
    <w:abstractNumId w:val="0"/>
  </w:num>
  <w:num w:numId="2" w16cid:durableId="859851925">
    <w:abstractNumId w:val="1"/>
  </w:num>
  <w:num w:numId="3" w16cid:durableId="809440796">
    <w:abstractNumId w:val="2"/>
  </w:num>
  <w:num w:numId="4" w16cid:durableId="1481339170">
    <w:abstractNumId w:val="3"/>
  </w:num>
  <w:num w:numId="5" w16cid:durableId="2097289831">
    <w:abstractNumId w:val="8"/>
  </w:num>
  <w:num w:numId="6" w16cid:durableId="492918383">
    <w:abstractNumId w:val="4"/>
  </w:num>
  <w:num w:numId="7" w16cid:durableId="727537335">
    <w:abstractNumId w:val="5"/>
  </w:num>
  <w:num w:numId="8" w16cid:durableId="2126149735">
    <w:abstractNumId w:val="6"/>
  </w:num>
  <w:num w:numId="9" w16cid:durableId="1594892926">
    <w:abstractNumId w:val="7"/>
  </w:num>
  <w:num w:numId="10" w16cid:durableId="2000885017">
    <w:abstractNumId w:val="9"/>
  </w:num>
  <w:num w:numId="11" w16cid:durableId="530608082">
    <w:abstractNumId w:val="11"/>
  </w:num>
  <w:num w:numId="12" w16cid:durableId="940338048">
    <w:abstractNumId w:val="16"/>
  </w:num>
  <w:num w:numId="13" w16cid:durableId="1154955797">
    <w:abstractNumId w:val="15"/>
  </w:num>
  <w:num w:numId="14" w16cid:durableId="1127048800">
    <w:abstractNumId w:val="10"/>
  </w:num>
  <w:num w:numId="15" w16cid:durableId="70590072">
    <w:abstractNumId w:val="13"/>
  </w:num>
  <w:num w:numId="16" w16cid:durableId="200746082">
    <w:abstractNumId w:val="12"/>
  </w:num>
  <w:num w:numId="17" w16cid:durableId="1670015215">
    <w:abstractNumId w:val="14"/>
  </w:num>
  <w:num w:numId="18" w16cid:durableId="825055767">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37C"/>
    <w:rsid w:val="00061309"/>
    <w:rsid w:val="000658CF"/>
    <w:rsid w:val="000731FB"/>
    <w:rsid w:val="000C55D3"/>
    <w:rsid w:val="00120202"/>
    <w:rsid w:val="0013201C"/>
    <w:rsid w:val="0014372E"/>
    <w:rsid w:val="001555D4"/>
    <w:rsid w:val="00167363"/>
    <w:rsid w:val="00182CD3"/>
    <w:rsid w:val="00211CE0"/>
    <w:rsid w:val="002154BD"/>
    <w:rsid w:val="00276F18"/>
    <w:rsid w:val="00281AFD"/>
    <w:rsid w:val="00282E5D"/>
    <w:rsid w:val="002B75B4"/>
    <w:rsid w:val="002C5266"/>
    <w:rsid w:val="00314011"/>
    <w:rsid w:val="003151DF"/>
    <w:rsid w:val="0033354D"/>
    <w:rsid w:val="0033634F"/>
    <w:rsid w:val="003E3B30"/>
    <w:rsid w:val="00401AF8"/>
    <w:rsid w:val="004A556A"/>
    <w:rsid w:val="004D24B0"/>
    <w:rsid w:val="004E0EE3"/>
    <w:rsid w:val="004F2306"/>
    <w:rsid w:val="00574244"/>
    <w:rsid w:val="005F3053"/>
    <w:rsid w:val="00621D15"/>
    <w:rsid w:val="0065037C"/>
    <w:rsid w:val="00661885"/>
    <w:rsid w:val="006A49FD"/>
    <w:rsid w:val="006B5A54"/>
    <w:rsid w:val="00760979"/>
    <w:rsid w:val="00772930"/>
    <w:rsid w:val="007B2811"/>
    <w:rsid w:val="007C79FD"/>
    <w:rsid w:val="007D6F71"/>
    <w:rsid w:val="007F63E1"/>
    <w:rsid w:val="00826D4D"/>
    <w:rsid w:val="008461EE"/>
    <w:rsid w:val="00853531"/>
    <w:rsid w:val="00872C34"/>
    <w:rsid w:val="008742A7"/>
    <w:rsid w:val="008913F3"/>
    <w:rsid w:val="008E05D3"/>
    <w:rsid w:val="009414B3"/>
    <w:rsid w:val="00984782"/>
    <w:rsid w:val="009B3404"/>
    <w:rsid w:val="00A55C33"/>
    <w:rsid w:val="00A73EEA"/>
    <w:rsid w:val="00A8372C"/>
    <w:rsid w:val="00AB1773"/>
    <w:rsid w:val="00AB5FCD"/>
    <w:rsid w:val="00AE4DD4"/>
    <w:rsid w:val="00B90FCD"/>
    <w:rsid w:val="00B9494E"/>
    <w:rsid w:val="00BC666D"/>
    <w:rsid w:val="00BD1A43"/>
    <w:rsid w:val="00CC74E9"/>
    <w:rsid w:val="00CF1733"/>
    <w:rsid w:val="00DA205F"/>
    <w:rsid w:val="00DB0991"/>
    <w:rsid w:val="00DB4CC4"/>
    <w:rsid w:val="00E76FC9"/>
    <w:rsid w:val="00E801DA"/>
    <w:rsid w:val="00E90CA7"/>
    <w:rsid w:val="00F02C21"/>
    <w:rsid w:val="00F9032B"/>
    <w:rsid w:val="00F97A3E"/>
    <w:rsid w:val="00FB5938"/>
    <w:rsid w:val="00FF3142"/>
    <w:rsid w:val="00FF3784"/>
    <w:rsid w:val="6D208F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29067"/>
  <w15:chartTrackingRefBased/>
  <w15:docId w15:val="{F9628F56-A99E-D642-8574-4D7E1AF5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1FB"/>
    <w:rPr>
      <w:rFonts w:ascii="Franklin Gothic Book" w:hAnsi="Franklin Gothic Book"/>
      <w:sz w:val="24"/>
      <w:szCs w:val="24"/>
    </w:rPr>
  </w:style>
  <w:style w:type="paragraph" w:styleId="Heading1">
    <w:name w:val="heading 1"/>
    <w:basedOn w:val="Normal"/>
    <w:next w:val="Normal"/>
    <w:link w:val="Heading1Char"/>
    <w:uiPriority w:val="9"/>
    <w:qFormat/>
    <w:rsid w:val="000731FB"/>
    <w:pPr>
      <w:keepNext/>
      <w:keepLines/>
      <w:spacing w:before="240" w:after="120"/>
      <w:outlineLvl w:val="0"/>
    </w:pPr>
    <w:rPr>
      <w:rFonts w:eastAsia="Times New Roman" w:cs="Times New Roman (Headings CS)"/>
      <w:b/>
      <w:caps/>
      <w:color w:val="000000"/>
      <w:spacing w:val="20"/>
      <w:szCs w:val="32"/>
    </w:rPr>
  </w:style>
  <w:style w:type="paragraph" w:styleId="Heading2">
    <w:name w:val="heading 2"/>
    <w:basedOn w:val="Normal"/>
    <w:next w:val="Normal"/>
    <w:link w:val="Heading2Char"/>
    <w:uiPriority w:val="9"/>
    <w:unhideWhenUsed/>
    <w:qFormat/>
    <w:rsid w:val="00AB1773"/>
    <w:pPr>
      <w:keepNext/>
      <w:keepLines/>
      <w:spacing w:before="120" w:after="40"/>
      <w:outlineLvl w:val="1"/>
    </w:pPr>
    <w:rPr>
      <w:rFonts w:eastAsia="Times New Roman" w:cs="Times New Roman (Headings CS)"/>
      <w:b/>
      <w:i/>
      <w:color w:val="000000"/>
      <w:szCs w:val="26"/>
    </w:rPr>
  </w:style>
  <w:style w:type="paragraph" w:styleId="Heading3">
    <w:name w:val="heading 3"/>
    <w:basedOn w:val="Normal"/>
    <w:next w:val="Normal"/>
    <w:link w:val="Heading3Char"/>
    <w:uiPriority w:val="9"/>
    <w:unhideWhenUsed/>
    <w:qFormat/>
    <w:rsid w:val="00AB1773"/>
    <w:pPr>
      <w:keepNext/>
      <w:keepLines/>
      <w:spacing w:before="40"/>
      <w:outlineLvl w:val="2"/>
    </w:pPr>
    <w:rPr>
      <w:rFonts w:eastAsia="Times New Roman" w:cs="Times New Roman (Headings CS)"/>
      <w:i/>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731FB"/>
    <w:pPr>
      <w:contextualSpacing/>
      <w:jc w:val="center"/>
    </w:pPr>
    <w:rPr>
      <w:rFonts w:eastAsia="Times New Roman"/>
      <w:b/>
      <w:spacing w:val="-10"/>
      <w:kern w:val="28"/>
      <w:sz w:val="32"/>
      <w:szCs w:val="56"/>
    </w:rPr>
  </w:style>
  <w:style w:type="character" w:customStyle="1" w:styleId="TitleChar">
    <w:name w:val="Title Char"/>
    <w:link w:val="Title"/>
    <w:uiPriority w:val="10"/>
    <w:rsid w:val="000731FB"/>
    <w:rPr>
      <w:rFonts w:ascii="Franklin Gothic Book" w:eastAsia="Times New Roman" w:hAnsi="Franklin Gothic Book" w:cs="Times New Roman"/>
      <w:b/>
      <w:spacing w:val="-10"/>
      <w:kern w:val="28"/>
      <w:sz w:val="32"/>
      <w:szCs w:val="56"/>
    </w:rPr>
  </w:style>
  <w:style w:type="paragraph" w:styleId="Subtitle">
    <w:name w:val="Subtitle"/>
    <w:basedOn w:val="Normal"/>
    <w:next w:val="Normal"/>
    <w:link w:val="SubtitleChar"/>
    <w:uiPriority w:val="11"/>
    <w:qFormat/>
    <w:rsid w:val="000731FB"/>
    <w:pPr>
      <w:numPr>
        <w:ilvl w:val="1"/>
      </w:numPr>
      <w:spacing w:after="160"/>
      <w:jc w:val="center"/>
    </w:pPr>
    <w:rPr>
      <w:rFonts w:eastAsia="Times New Roman" w:cs="Times New Roman (Body CS)"/>
      <w:i/>
      <w:color w:val="000000"/>
      <w:sz w:val="28"/>
      <w:szCs w:val="22"/>
    </w:rPr>
  </w:style>
  <w:style w:type="character" w:customStyle="1" w:styleId="SubtitleChar">
    <w:name w:val="Subtitle Char"/>
    <w:link w:val="Subtitle"/>
    <w:uiPriority w:val="11"/>
    <w:rsid w:val="000731FB"/>
    <w:rPr>
      <w:rFonts w:ascii="Franklin Gothic Book" w:eastAsia="Times New Roman" w:hAnsi="Franklin Gothic Book" w:cs="Times New Roman (Body CS)"/>
      <w:i/>
      <w:color w:val="000000"/>
      <w:sz w:val="28"/>
      <w:szCs w:val="22"/>
    </w:rPr>
  </w:style>
  <w:style w:type="character" w:customStyle="1" w:styleId="Heading1Char">
    <w:name w:val="Heading 1 Char"/>
    <w:link w:val="Heading1"/>
    <w:uiPriority w:val="9"/>
    <w:rsid w:val="000731FB"/>
    <w:rPr>
      <w:rFonts w:ascii="Franklin Gothic Book" w:eastAsia="Times New Roman" w:hAnsi="Franklin Gothic Book" w:cs="Times New Roman (Headings CS)"/>
      <w:b/>
      <w:caps/>
      <w:color w:val="000000"/>
      <w:spacing w:val="20"/>
      <w:szCs w:val="32"/>
    </w:rPr>
  </w:style>
  <w:style w:type="character" w:customStyle="1" w:styleId="Heading2Char">
    <w:name w:val="Heading 2 Char"/>
    <w:link w:val="Heading2"/>
    <w:uiPriority w:val="9"/>
    <w:rsid w:val="00AB1773"/>
    <w:rPr>
      <w:rFonts w:ascii="Franklin Gothic Book" w:eastAsia="Times New Roman" w:hAnsi="Franklin Gothic Book" w:cs="Times New Roman (Headings CS)"/>
      <w:b/>
      <w:i/>
      <w:color w:val="000000"/>
      <w:szCs w:val="26"/>
    </w:rPr>
  </w:style>
  <w:style w:type="paragraph" w:styleId="ListParagraph">
    <w:name w:val="List Paragraph"/>
    <w:basedOn w:val="Normal"/>
    <w:uiPriority w:val="34"/>
    <w:qFormat/>
    <w:rsid w:val="000731FB"/>
    <w:pPr>
      <w:contextualSpacing/>
    </w:pPr>
  </w:style>
  <w:style w:type="character" w:styleId="Hyperlink">
    <w:name w:val="Hyperlink"/>
    <w:uiPriority w:val="99"/>
    <w:unhideWhenUsed/>
    <w:rsid w:val="000731FB"/>
    <w:rPr>
      <w:rFonts w:ascii="Franklin Gothic Book" w:hAnsi="Franklin Gothic Book"/>
      <w:b/>
      <w:color w:val="595959"/>
      <w:u w:val="dottedHeavy"/>
    </w:rPr>
  </w:style>
  <w:style w:type="character" w:styleId="FollowedHyperlink">
    <w:name w:val="FollowedHyperlink"/>
    <w:uiPriority w:val="99"/>
    <w:semiHidden/>
    <w:unhideWhenUsed/>
    <w:rsid w:val="000731FB"/>
    <w:rPr>
      <w:rFonts w:ascii="Franklin Gothic Book" w:hAnsi="Franklin Gothic Book"/>
      <w:b/>
      <w:i w:val="0"/>
      <w:color w:val="595959"/>
      <w:u w:val="dottedHeavy"/>
    </w:rPr>
  </w:style>
  <w:style w:type="paragraph" w:styleId="Header">
    <w:name w:val="header"/>
    <w:basedOn w:val="Normal"/>
    <w:link w:val="HeaderChar"/>
    <w:uiPriority w:val="99"/>
    <w:unhideWhenUsed/>
    <w:rsid w:val="000731FB"/>
    <w:pPr>
      <w:tabs>
        <w:tab w:val="center" w:pos="4680"/>
        <w:tab w:val="right" w:pos="9360"/>
      </w:tabs>
    </w:pPr>
  </w:style>
  <w:style w:type="character" w:customStyle="1" w:styleId="HeaderChar">
    <w:name w:val="Header Char"/>
    <w:link w:val="Header"/>
    <w:uiPriority w:val="99"/>
    <w:rsid w:val="000731FB"/>
    <w:rPr>
      <w:rFonts w:ascii="Franklin Gothic Book" w:hAnsi="Franklin Gothic Book"/>
    </w:rPr>
  </w:style>
  <w:style w:type="paragraph" w:styleId="Footer">
    <w:name w:val="footer"/>
    <w:basedOn w:val="Normal"/>
    <w:link w:val="FooterChar"/>
    <w:uiPriority w:val="99"/>
    <w:unhideWhenUsed/>
    <w:rsid w:val="000731FB"/>
    <w:pPr>
      <w:tabs>
        <w:tab w:val="center" w:pos="4680"/>
        <w:tab w:val="right" w:pos="9360"/>
      </w:tabs>
    </w:pPr>
  </w:style>
  <w:style w:type="character" w:customStyle="1" w:styleId="FooterChar">
    <w:name w:val="Footer Char"/>
    <w:link w:val="Footer"/>
    <w:uiPriority w:val="99"/>
    <w:rsid w:val="000731FB"/>
    <w:rPr>
      <w:rFonts w:ascii="Franklin Gothic Book" w:hAnsi="Franklin Gothic Book"/>
    </w:rPr>
  </w:style>
  <w:style w:type="character" w:styleId="Emphasis">
    <w:name w:val="Emphasis"/>
    <w:uiPriority w:val="20"/>
    <w:qFormat/>
    <w:rsid w:val="000731FB"/>
    <w:rPr>
      <w:rFonts w:ascii="Franklin Gothic Book" w:hAnsi="Franklin Gothic Book"/>
      <w:b/>
      <w:i w:val="0"/>
      <w:iCs/>
      <w:color w:val="000000"/>
    </w:rPr>
  </w:style>
  <w:style w:type="character" w:styleId="Strong">
    <w:name w:val="Strong"/>
    <w:uiPriority w:val="22"/>
    <w:qFormat/>
    <w:rsid w:val="00AB1773"/>
    <w:rPr>
      <w:rFonts w:ascii="Franklin Gothic Book" w:hAnsi="Franklin Gothic Book"/>
      <w:b/>
      <w:bCs/>
      <w:i w:val="0"/>
      <w:caps/>
      <w:smallCaps w:val="0"/>
      <w:strike w:val="0"/>
      <w:dstrike w:val="0"/>
      <w:vanish w:val="0"/>
      <w:color w:val="000000"/>
      <w:sz w:val="24"/>
      <w:vertAlign w:val="baseline"/>
    </w:rPr>
  </w:style>
  <w:style w:type="paragraph" w:styleId="Caption">
    <w:name w:val="caption"/>
    <w:basedOn w:val="Normal"/>
    <w:next w:val="Normal"/>
    <w:uiPriority w:val="35"/>
    <w:unhideWhenUsed/>
    <w:qFormat/>
    <w:rsid w:val="00AB1773"/>
    <w:pPr>
      <w:spacing w:after="200"/>
      <w:jc w:val="center"/>
    </w:pPr>
    <w:rPr>
      <w:i/>
      <w:iCs/>
      <w:color w:val="000000"/>
      <w:sz w:val="20"/>
      <w:szCs w:val="18"/>
    </w:rPr>
  </w:style>
  <w:style w:type="character" w:customStyle="1" w:styleId="Heading3Char">
    <w:name w:val="Heading 3 Char"/>
    <w:link w:val="Heading3"/>
    <w:uiPriority w:val="9"/>
    <w:rsid w:val="00AB1773"/>
    <w:rPr>
      <w:rFonts w:ascii="Franklin Gothic Book" w:eastAsia="Times New Roman" w:hAnsi="Franklin Gothic Book" w:cs="Times New Roman (Headings CS)"/>
      <w:i/>
      <w:color w:val="000000"/>
      <w:u w:val="single"/>
    </w:rPr>
  </w:style>
  <w:style w:type="character" w:styleId="UnresolvedMention">
    <w:name w:val="Unresolved Mention"/>
    <w:uiPriority w:val="99"/>
    <w:semiHidden/>
    <w:unhideWhenUsed/>
    <w:rsid w:val="00DA205F"/>
    <w:rPr>
      <w:color w:val="605E5C"/>
      <w:shd w:val="clear" w:color="auto" w:fill="E1DFDD"/>
    </w:rPr>
  </w:style>
  <w:style w:type="paragraph" w:styleId="Revision">
    <w:name w:val="Revision"/>
    <w:hidden/>
    <w:uiPriority w:val="99"/>
    <w:semiHidden/>
    <w:rsid w:val="008742A7"/>
    <w:rPr>
      <w:rFonts w:ascii="Franklin Gothic Book" w:hAnsi="Franklin Gothic Book"/>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7835503">
      <w:bodyDiv w:val="1"/>
      <w:marLeft w:val="0"/>
      <w:marRight w:val="0"/>
      <w:marTop w:val="0"/>
      <w:marBottom w:val="0"/>
      <w:divBdr>
        <w:top w:val="none" w:sz="0" w:space="0" w:color="auto"/>
        <w:left w:val="none" w:sz="0" w:space="0" w:color="auto"/>
        <w:bottom w:val="none" w:sz="0" w:space="0" w:color="auto"/>
        <w:right w:val="none" w:sz="0" w:space="0" w:color="auto"/>
      </w:divBdr>
    </w:div>
    <w:div w:id="213555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brandlibrary.lenbrook.com/portals/nad-c569-media-toolk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brandlibrary.lenbrook.com/portals/nad-c359s-media-toolkit"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wicks/Library/Containers/com.microsoft.Outlook/Data/tmp/Outlook%20Temp/NAD%20News%20Release%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41323d-c464-475e-972b-cc225e6fe734">
      <Terms xmlns="http://schemas.microsoft.com/office/infopath/2007/PartnerControls"/>
    </lcf76f155ced4ddcb4097134ff3c332f>
    <TaxCatchAll xmlns="9feb50ae-b485-45e5-978d-3ce031076a6f" xsi:nil="true"/>
    <CodingDetails xmlns="f941323d-c464-475e-972b-cc225e6fe73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B0BC62611B8D45A950CD344F9BBA6C" ma:contentTypeVersion="19" ma:contentTypeDescription="Create a new document." ma:contentTypeScope="" ma:versionID="c01b050ebb621a787d85369f614ecda3">
  <xsd:schema xmlns:xsd="http://www.w3.org/2001/XMLSchema" xmlns:xs="http://www.w3.org/2001/XMLSchema" xmlns:p="http://schemas.microsoft.com/office/2006/metadata/properties" xmlns:ns2="f941323d-c464-475e-972b-cc225e6fe734" xmlns:ns3="9feb50ae-b485-45e5-978d-3ce031076a6f" targetNamespace="http://schemas.microsoft.com/office/2006/metadata/properties" ma:root="true" ma:fieldsID="da1079b10aec27fad1817b4f227e6dd3" ns2:_="" ns3:_="">
    <xsd:import namespace="f941323d-c464-475e-972b-cc225e6fe734"/>
    <xsd:import namespace="9feb50ae-b485-45e5-978d-3ce031076a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ding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1323d-c464-475e-972b-cc225e6fe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5cf28e-671b-4873-bcc1-1a66f8d7e2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dingDetails" ma:index="26" nillable="true" ma:displayName="Coding Details" ma:format="Dropdown" ma:internalName="Coding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eb50ae-b485-45e5-978d-3ce031076a6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dafd2d-23c5-403f-b23e-370ce2348cbf}" ma:internalName="TaxCatchAll" ma:showField="CatchAllData" ma:web="9feb50ae-b485-45e5-978d-3ce031076a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D9BB99-2F3C-43B9-9B32-20A7CCF61E69}">
  <ds:schemaRefs>
    <ds:schemaRef ds:uri="http://schemas.microsoft.com/sharepoint/v3/contenttype/forms"/>
  </ds:schemaRefs>
</ds:datastoreItem>
</file>

<file path=customXml/itemProps2.xml><?xml version="1.0" encoding="utf-8"?>
<ds:datastoreItem xmlns:ds="http://schemas.openxmlformats.org/officeDocument/2006/customXml" ds:itemID="{E418B709-3C0A-4EED-BE33-A6D3E3476338}">
  <ds:schemaRefs>
    <ds:schemaRef ds:uri="http://schemas.microsoft.com/office/2006/metadata/properties"/>
    <ds:schemaRef ds:uri="http://schemas.microsoft.com/office/infopath/2007/PartnerControls"/>
    <ds:schemaRef ds:uri="f941323d-c464-475e-972b-cc225e6fe734"/>
    <ds:schemaRef ds:uri="9feb50ae-b485-45e5-978d-3ce031076a6f"/>
  </ds:schemaRefs>
</ds:datastoreItem>
</file>

<file path=customXml/itemProps3.xml><?xml version="1.0" encoding="utf-8"?>
<ds:datastoreItem xmlns:ds="http://schemas.openxmlformats.org/officeDocument/2006/customXml" ds:itemID="{CBBF49EC-87D3-40F0-B546-003E1EDD0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1323d-c464-475e-972b-cc225e6fe734"/>
    <ds:schemaRef ds:uri="9feb50ae-b485-45e5-978d-3ce031076a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NAD News Release Template.dot</Template>
  <TotalTime>6</TotalTime>
  <Pages>5</Pages>
  <Words>1001</Words>
  <Characters>5710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CharactersWithSpaces>
  <SharedDoc>false</SharedDoc>
  <HLinks>
    <vt:vector size="42" baseType="variant">
      <vt:variant>
        <vt:i4>3014694</vt:i4>
      </vt:variant>
      <vt:variant>
        <vt:i4>18</vt:i4>
      </vt:variant>
      <vt:variant>
        <vt:i4>0</vt:i4>
      </vt:variant>
      <vt:variant>
        <vt:i4>5</vt:i4>
      </vt:variant>
      <vt:variant>
        <vt:lpwstr>mailto:https://x.com/nadelectronics</vt:lpwstr>
      </vt:variant>
      <vt:variant>
        <vt:lpwstr/>
      </vt:variant>
      <vt:variant>
        <vt:i4>5898320</vt:i4>
      </vt:variant>
      <vt:variant>
        <vt:i4>15</vt:i4>
      </vt:variant>
      <vt:variant>
        <vt:i4>0</vt:i4>
      </vt:variant>
      <vt:variant>
        <vt:i4>5</vt:i4>
      </vt:variant>
      <vt:variant>
        <vt:lpwstr>https://www.instagram.com/nadelectronics/</vt:lpwstr>
      </vt:variant>
      <vt:variant>
        <vt:lpwstr/>
      </vt:variant>
      <vt:variant>
        <vt:i4>983065</vt:i4>
      </vt:variant>
      <vt:variant>
        <vt:i4>12</vt:i4>
      </vt:variant>
      <vt:variant>
        <vt:i4>0</vt:i4>
      </vt:variant>
      <vt:variant>
        <vt:i4>5</vt:i4>
      </vt:variant>
      <vt:variant>
        <vt:lpwstr>mailto:https://www.linkedin.com/company/nad-electronics/</vt:lpwstr>
      </vt:variant>
      <vt:variant>
        <vt:lpwstr/>
      </vt:variant>
      <vt:variant>
        <vt:i4>3932213</vt:i4>
      </vt:variant>
      <vt:variant>
        <vt:i4>9</vt:i4>
      </vt:variant>
      <vt:variant>
        <vt:i4>0</vt:i4>
      </vt:variant>
      <vt:variant>
        <vt:i4>5</vt:i4>
      </vt:variant>
      <vt:variant>
        <vt:lpwstr>https://www.facebook.com/nadelectronics</vt:lpwstr>
      </vt:variant>
      <vt:variant>
        <vt:lpwstr/>
      </vt:variant>
      <vt:variant>
        <vt:i4>5373959</vt:i4>
      </vt:variant>
      <vt:variant>
        <vt:i4>6</vt:i4>
      </vt:variant>
      <vt:variant>
        <vt:i4>0</vt:i4>
      </vt:variant>
      <vt:variant>
        <vt:i4>5</vt:i4>
      </vt:variant>
      <vt:variant>
        <vt:lpwstr>https://brandlibrary.lenbrook.com/portals/nadelectronics</vt:lpwstr>
      </vt:variant>
      <vt:variant>
        <vt:lpwstr/>
      </vt:variant>
      <vt:variant>
        <vt:i4>8323195</vt:i4>
      </vt:variant>
      <vt:variant>
        <vt:i4>3</vt:i4>
      </vt:variant>
      <vt:variant>
        <vt:i4>0</vt:i4>
      </vt:variant>
      <vt:variant>
        <vt:i4>5</vt:i4>
      </vt:variant>
      <vt:variant>
        <vt:lpwstr>https://nadelectronics.com/</vt:lpwstr>
      </vt:variant>
      <vt:variant>
        <vt:lpwstr/>
      </vt:variant>
      <vt:variant>
        <vt:i4>3211269</vt:i4>
      </vt:variant>
      <vt:variant>
        <vt:i4>0</vt:i4>
      </vt:variant>
      <vt:variant>
        <vt:i4>0</vt:i4>
      </vt:variant>
      <vt:variant>
        <vt:i4>5</vt:i4>
      </vt:variant>
      <vt:variant>
        <vt:lpwstr>mailto:media@nadelectronics.com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Wicks</dc:creator>
  <cp:keywords/>
  <dc:description/>
  <cp:lastModifiedBy>Steve Dalton</cp:lastModifiedBy>
  <cp:revision>3</cp:revision>
  <dcterms:created xsi:type="dcterms:W3CDTF">2026-10-13T15:23:00Z</dcterms:created>
  <dcterms:modified xsi:type="dcterms:W3CDTF">2026-10-15T10:41:00Z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0x0101007DB0BC62611B8D45A950CD344F9BBA6C</vt:lpwstr>
  </property>
  <property fmtid="{D5CDD505-2E9C-101B-9397-08002B2CF9AE}" pid="3" name="MediaServiceImageTags">
    <vt:lpwstr/>
  </property>
</Properties>
</file>