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B61FBE" w14:textId="118BA296" w:rsidR="00465B43" w:rsidRDefault="004B3D11">
      <w:pPr>
        <w:jc w:val="center"/>
      </w:pPr>
      <w:r>
        <w:rPr>
          <w:b/>
          <w:bCs/>
        </w:rPr>
        <w:t>L-Acoustics DJ Makes Its European Festival Debut at Nameless, with All F</w:t>
      </w:r>
      <w:r w:rsidR="00E104D8">
        <w:rPr>
          <w:b/>
          <w:bCs/>
        </w:rPr>
        <w:t>our</w:t>
      </w:r>
      <w:r>
        <w:rPr>
          <w:b/>
          <w:bCs/>
        </w:rPr>
        <w:t xml:space="preserve"> Stages on L-Acoustics</w:t>
      </w:r>
      <w:r w:rsidR="00337FFE">
        <w:rPr>
          <w:b/>
          <w:bCs/>
        </w:rPr>
        <w:t xml:space="preserve"> </w:t>
      </w:r>
      <w:r w:rsidR="00337FFE">
        <w:rPr>
          <w:b/>
          <w:bCs/>
        </w:rPr>
        <w:tab/>
      </w:r>
    </w:p>
    <w:p w14:paraId="25ECA11B" w14:textId="77777777" w:rsidR="00465B43" w:rsidRDefault="00465B43"/>
    <w:p w14:paraId="79AB1A33" w14:textId="397DB7E8" w:rsidR="00337FFE" w:rsidRDefault="004B3D11" w:rsidP="00337FFE">
      <w:pPr>
        <w:jc w:val="center"/>
        <w:rPr>
          <w:i/>
          <w:iCs/>
        </w:rPr>
      </w:pPr>
      <w:r>
        <w:rPr>
          <w:i/>
          <w:iCs/>
        </w:rPr>
        <w:t xml:space="preserve">L-Acoustics Certified Provider Milano Show Rent delivers </w:t>
      </w:r>
      <w:r w:rsidR="00C671A3">
        <w:rPr>
          <w:i/>
          <w:iCs/>
        </w:rPr>
        <w:t>K Series</w:t>
      </w:r>
      <w:r>
        <w:rPr>
          <w:i/>
          <w:iCs/>
        </w:rPr>
        <w:t xml:space="preserve"> across </w:t>
      </w:r>
      <w:r w:rsidR="0095279F">
        <w:rPr>
          <w:i/>
          <w:iCs/>
        </w:rPr>
        <w:t>all</w:t>
      </w:r>
      <w:r>
        <w:rPr>
          <w:i/>
          <w:iCs/>
        </w:rPr>
        <w:t xml:space="preserve"> stages</w:t>
      </w:r>
      <w:r w:rsidR="00C671A3">
        <w:rPr>
          <w:i/>
          <w:iCs/>
        </w:rPr>
        <w:t>, one featuring an L-Acoustics DJ spatial sound system</w:t>
      </w:r>
      <w:r w:rsidR="00283ECE">
        <w:rPr>
          <w:i/>
          <w:iCs/>
        </w:rPr>
        <w:t>,</w:t>
      </w:r>
      <w:r>
        <w:rPr>
          <w:i/>
          <w:iCs/>
        </w:rPr>
        <w:t xml:space="preserve"> as the festival returns to the Lecco field where it began in 2013</w:t>
      </w:r>
    </w:p>
    <w:p w14:paraId="26606C55" w14:textId="77777777" w:rsidR="00337FFE" w:rsidRDefault="00337FFE">
      <w:pPr>
        <w:jc w:val="center"/>
        <w:rPr>
          <w:i/>
          <w:iCs/>
        </w:rPr>
      </w:pPr>
    </w:p>
    <w:p w14:paraId="1FF8AA44" w14:textId="05FD6893" w:rsidR="00337FFE" w:rsidRDefault="00337FFE">
      <w:pPr>
        <w:jc w:val="center"/>
      </w:pPr>
      <w:r>
        <w:rPr>
          <w:noProof/>
        </w:rPr>
        <w:drawing>
          <wp:inline distT="0" distB="0" distL="0" distR="0" wp14:anchorId="65A17C5B" wp14:editId="09C6E966">
            <wp:extent cx="3790315" cy="3790315"/>
            <wp:effectExtent l="0" t="0" r="0" b="0"/>
            <wp:docPr id="327564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64443" name="Picture 32756444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90315" cy="3790315"/>
                    </a:xfrm>
                    <a:prstGeom prst="rect">
                      <a:avLst/>
                    </a:prstGeom>
                  </pic:spPr>
                </pic:pic>
              </a:graphicData>
            </a:graphic>
          </wp:inline>
        </w:drawing>
      </w:r>
    </w:p>
    <w:p w14:paraId="055F6BFF" w14:textId="77777777" w:rsidR="00465B43" w:rsidRDefault="00465B43"/>
    <w:p w14:paraId="38BECF56" w14:textId="68D33CF2" w:rsidR="00465B43" w:rsidRDefault="004B3D11">
      <w:r w:rsidRPr="6453B1C9">
        <w:rPr>
          <w:b/>
          <w:bCs/>
        </w:rPr>
        <w:t xml:space="preserve">LECCO, ITALY – </w:t>
      </w:r>
      <w:r w:rsidR="26BFFA88" w:rsidRPr="6453B1C9">
        <w:rPr>
          <w:b/>
          <w:bCs/>
        </w:rPr>
        <w:t>October</w:t>
      </w:r>
      <w:r w:rsidRPr="6453B1C9">
        <w:rPr>
          <w:b/>
          <w:bCs/>
        </w:rPr>
        <w:t xml:space="preserve"> 2026 – </w:t>
      </w:r>
      <w:r>
        <w:t>Nameless Festival began in 2013 as a party thrown by a group of friends at the Bione sports centre in Lecco, on a single stage. Thirteen years and three home venues later, it returned to the same ground as one of Italy’s defining electronic music events</w:t>
      </w:r>
      <w:r w:rsidR="00C671A3">
        <w:t>, featuring</w:t>
      </w:r>
      <w:r>
        <w:t xml:space="preserve"> f</w:t>
      </w:r>
      <w:r w:rsidR="0095279F">
        <w:t>our</w:t>
      </w:r>
      <w:r>
        <w:t xml:space="preserve"> stages, more than 100 artists and 90,000 </w:t>
      </w:r>
      <w:proofErr w:type="gramStart"/>
      <w:r w:rsidR="00C671A3">
        <w:t>festival-goers</w:t>
      </w:r>
      <w:proofErr w:type="gramEnd"/>
      <w:r>
        <w:t xml:space="preserve"> across three days from 30 May to 1 June 2026</w:t>
      </w:r>
      <w:r w:rsidR="003313C5">
        <w:t>.</w:t>
      </w:r>
      <w:r>
        <w:t xml:space="preserve"> </w:t>
      </w:r>
      <w:r w:rsidR="003313C5">
        <w:t>W</w:t>
      </w:r>
      <w:r>
        <w:t>ith Calvin Harris, John Summit and FISHER headlining</w:t>
      </w:r>
      <w:r w:rsidR="003313C5">
        <w:t>, t</w:t>
      </w:r>
      <w:r>
        <w:t xml:space="preserve">he 2026 edition carried two firsts for the festival’s audio. The Red Bull Energy Zone became the first festival stage in Europe </w:t>
      </w:r>
      <w:r w:rsidR="00283ECE">
        <w:t>with</w:t>
      </w:r>
      <w:r>
        <w:t xml:space="preserve"> </w:t>
      </w:r>
      <w:r w:rsidR="00C671A3">
        <w:t xml:space="preserve">an </w:t>
      </w:r>
      <w:r>
        <w:t xml:space="preserve">L-Acoustics DJ </w:t>
      </w:r>
      <w:r w:rsidR="00C671A3">
        <w:t>spatial sound system</w:t>
      </w:r>
      <w:r>
        <w:t xml:space="preserve">, and every stage on site </w:t>
      </w:r>
      <w:r w:rsidR="00283ECE">
        <w:t>was powered by</w:t>
      </w:r>
      <w:r>
        <w:t xml:space="preserve"> L-Acoustics</w:t>
      </w:r>
      <w:r w:rsidR="00283ECE">
        <w:t>.</w:t>
      </w:r>
    </w:p>
    <w:p w14:paraId="0B24DB7A" w14:textId="77777777" w:rsidR="00465B43" w:rsidRDefault="00465B43"/>
    <w:p w14:paraId="20047CDD" w14:textId="77777777" w:rsidR="00465B43" w:rsidRDefault="004B3D11">
      <w:r>
        <w:rPr>
          <w:b/>
          <w:bCs/>
        </w:rPr>
        <w:t>A Single Brand on Every Technical Rider</w:t>
      </w:r>
    </w:p>
    <w:p w14:paraId="6736DDD5" w14:textId="2439A12E" w:rsidR="00465B43" w:rsidRDefault="004B3D11">
      <w:r>
        <w:t>The decision to unify came from the top of the production</w:t>
      </w:r>
      <w:r w:rsidR="009A7FB1">
        <w:t xml:space="preserve"> team</w:t>
      </w:r>
      <w:r>
        <w:t xml:space="preserve">. Nameless production director Angelo Loizzi set the brief: L-Acoustics on all five stages, down to the smallest. The </w:t>
      </w:r>
      <w:r>
        <w:lastRenderedPageBreak/>
        <w:t>festival supplies its own front of house and system engineers, so the specification came from the people who would operate it. “We wanted to have L-Acoustics on every single stage because our artists and technicians all prefer L-Acoustics,” says Loizzi. “We consistently see L-Acoustics as the first choice on technical riders. Touring technicians are familiar with it and love it for the low end it delivers for electronic music.”</w:t>
      </w:r>
    </w:p>
    <w:p w14:paraId="3EE93362" w14:textId="77777777" w:rsidR="00465B43" w:rsidRDefault="00465B43"/>
    <w:p w14:paraId="13650BDF" w14:textId="70F4C8F2" w:rsidR="00465B43" w:rsidRDefault="004B3D11">
      <w:r>
        <w:t xml:space="preserve">Delivering that brief fell to two partners with distinct roles. L-Acoustics Certified Provider Milano Show Rent supplied the systems and crewed all five stages. Technical and lighting designer Nico Berna of Black Box, also an L-Acoustics partner, handled the stage and coverage design with Nameless production’s Jacopo Naso. Both companies had already worked with the Nameless team at smaller festivals earlier in the year. “At Nameless 2026, our partnership with the team scaled up,” says Amaury Froiio, project manager </w:t>
      </w:r>
      <w:r w:rsidR="00127F80">
        <w:t xml:space="preserve">and owner </w:t>
      </w:r>
      <w:r>
        <w:t>at Milano Show Rent, “and we were delighted to take on the full, five-stage AVL production entirely in-house.”</w:t>
      </w:r>
    </w:p>
    <w:p w14:paraId="2685389D" w14:textId="77777777" w:rsidR="00465B43" w:rsidRDefault="00465B43"/>
    <w:p w14:paraId="5FD9A744" w14:textId="77777777" w:rsidR="00465B43" w:rsidRDefault="004B3D11">
      <w:r>
        <w:rPr>
          <w:b/>
          <w:bCs/>
        </w:rPr>
        <w:t>A European First for the L-Acoustics DJ Sound System</w:t>
      </w:r>
    </w:p>
    <w:p w14:paraId="3BF2B970" w14:textId="46610F9E" w:rsidR="00465B43" w:rsidRDefault="004B3D11">
      <w:r>
        <w:t xml:space="preserve">The Red Bull Energy Zone, </w:t>
      </w:r>
      <w:r w:rsidR="00283ECE">
        <w:t>headlined by</w:t>
      </w:r>
      <w:r>
        <w:t xml:space="preserve"> Defected, </w:t>
      </w:r>
      <w:proofErr w:type="spellStart"/>
      <w:r>
        <w:t>Glitterbox</w:t>
      </w:r>
      <w:proofErr w:type="spellEnd"/>
      <w:r>
        <w:t xml:space="preserve"> and CRUNCH, was where the production wanted to do something different. It had been conceived as an in-the-round dance floor rather than a conventional end-on stage, and </w:t>
      </w:r>
      <w:proofErr w:type="spellStart"/>
      <w:r>
        <w:t>Loizzi</w:t>
      </w:r>
      <w:proofErr w:type="spellEnd"/>
      <w:r>
        <w:t xml:space="preserve"> saw an opening in that geometry. “Our audience comes for house and club music, and that music is built to be felt from every direction,” he says. “Once we decided the Red Bull Energy Zone would be in the round, a stereo system no longer made sense for it.”</w:t>
      </w:r>
    </w:p>
    <w:p w14:paraId="69C0E071" w14:textId="77777777" w:rsidR="00465B43" w:rsidRDefault="00465B43"/>
    <w:p w14:paraId="276F3854" w14:textId="440FBC99" w:rsidR="00465B43" w:rsidRDefault="004B3D11">
      <w:r>
        <w:t>The floor and its ring truss came from the production team’s own design, and the audio layout followed it. Working to Berna’s stage design, Milano Show Rent and L-Acoustics sound engineer Rafael Pereira developed a system for the 16 m diameter circular truss, with six towers carrying both the audio and the lighting rigs and wrapping the floor in a fully spatialised listening experience rather than pushing sound from one direction. “The floor and the ring were already the plan when we came in,” says</w:t>
      </w:r>
      <w:r w:rsidR="00127F80" w:rsidRPr="00127F80">
        <w:t xml:space="preserve"> </w:t>
      </w:r>
      <w:r w:rsidR="00127F80">
        <w:t>Amaury</w:t>
      </w:r>
      <w:r>
        <w:t>. “Our job, with Rafael, was to make that shape sound the way it looked. That is the space we put L-Acoustics DJ into.”</w:t>
      </w:r>
    </w:p>
    <w:p w14:paraId="70D0A9DB" w14:textId="77777777" w:rsidR="00465B43" w:rsidRDefault="00465B43"/>
    <w:p w14:paraId="1011315F" w14:textId="596472C9" w:rsidR="00465B43" w:rsidRDefault="004B3D11">
      <w:r>
        <w:t xml:space="preserve">L-Acoustics DJ is a complete solution </w:t>
      </w:r>
      <w:r w:rsidR="00AF036E" w:rsidRPr="00AF036E">
        <w:t xml:space="preserve">pairing the full L-Acoustics ecosystem of loudspeakers, electronics and software with a </w:t>
      </w:r>
      <w:r w:rsidR="002C4452">
        <w:t>control interface</w:t>
      </w:r>
      <w:r w:rsidR="00AF036E" w:rsidRPr="00AF036E">
        <w:t xml:space="preserve"> that can be easily used at the DJ booth via iPad or the L-Acoustics DJ Controller</w:t>
      </w:r>
      <w:r>
        <w:t xml:space="preserve">. At its centre is a low-latency, machine-learning-powered technology that separates stereo music into multiple discrete stems, live. Those stems route directly into the spatial mix engine, where beats, basslines, melodies and vocals can be positioned and moved throughout the </w:t>
      </w:r>
      <w:r w:rsidR="00481177">
        <w:t>space</w:t>
      </w:r>
      <w:r>
        <w:t>. It integrates with both digital and analogue DJ setups with no change to existing gear or technique, and artists can either drive the spatial mix themselves or work with a dedicated spatial audio engineer.</w:t>
      </w:r>
    </w:p>
    <w:p w14:paraId="7E9FB1E5" w14:textId="77777777" w:rsidR="00465B43" w:rsidRDefault="00465B43"/>
    <w:p w14:paraId="4F789AB9" w14:textId="3AC70936" w:rsidR="00465B43" w:rsidRDefault="004B3D11">
      <w:r>
        <w:rPr>
          <w:b/>
          <w:bCs/>
        </w:rPr>
        <w:t xml:space="preserve">Four in Five Visiting DJs </w:t>
      </w:r>
      <w:r w:rsidR="00283ECE">
        <w:rPr>
          <w:b/>
          <w:bCs/>
        </w:rPr>
        <w:t>Adopted</w:t>
      </w:r>
      <w:r>
        <w:rPr>
          <w:b/>
          <w:bCs/>
        </w:rPr>
        <w:t xml:space="preserve"> L-Acoustics DJ</w:t>
      </w:r>
    </w:p>
    <w:p w14:paraId="60D480B3" w14:textId="3B01B3F9" w:rsidR="00465B43" w:rsidRDefault="004B3D11">
      <w:r>
        <w:lastRenderedPageBreak/>
        <w:t xml:space="preserve">“L-Acoustics DJ has a very low barrier to entry,” </w:t>
      </w:r>
      <w:r w:rsidR="00127F80">
        <w:t>Amaury</w:t>
      </w:r>
      <w:r>
        <w:t xml:space="preserve"> adds. “Even DJs who are unfamiliar with the tech can be trained in almost no time at all. And we were pleased that an overwhelming majority, around 80%, embraced it wholeheartedly.”</w:t>
      </w:r>
    </w:p>
    <w:p w14:paraId="535A3688" w14:textId="77777777" w:rsidR="00465B43" w:rsidRDefault="00465B43"/>
    <w:p w14:paraId="46EAE1A3" w14:textId="22F8CBA8" w:rsidR="00465B43" w:rsidRDefault="004B3D11">
      <w:r>
        <w:t>Naso saw the same reaction on the floor. “When I talked to people afterwards, to the audience and to the artists, everyone talked about the experience,” he says.</w:t>
      </w:r>
    </w:p>
    <w:p w14:paraId="3BDF0913" w14:textId="77777777" w:rsidR="00465B43" w:rsidRDefault="00465B43"/>
    <w:p w14:paraId="766BF617" w14:textId="77777777" w:rsidR="00465B43" w:rsidRDefault="004B3D11">
      <w:r>
        <w:rPr>
          <w:b/>
          <w:bCs/>
        </w:rPr>
        <w:t>Familiar Ground, a Much Bigger Build</w:t>
      </w:r>
    </w:p>
    <w:p w14:paraId="26CCC88B" w14:textId="6F4C0076" w:rsidR="00465B43" w:rsidRDefault="004B3D11">
      <w:proofErr w:type="spellStart"/>
      <w:r>
        <w:t>Bione</w:t>
      </w:r>
      <w:proofErr w:type="spellEnd"/>
      <w:r>
        <w:t xml:space="preserve"> was familiar ground, but not at this scale, so the site had to be surveyed as if it were new. A run of buildings directly behind the main stage had to be kept out of the coverage pattern, which was one of the reasons the main hangs </w:t>
      </w:r>
      <w:r w:rsidR="4686A0B0">
        <w:t>used</w:t>
      </w:r>
      <w:r>
        <w:t xml:space="preserve"> K1</w:t>
      </w:r>
      <w:r w:rsidR="00A907DD">
        <w:t xml:space="preserve"> over K1-SB</w:t>
      </w:r>
      <w:r w:rsidR="004663F5">
        <w:t>, with subs in cardioid configuration,</w:t>
      </w:r>
      <w:r w:rsidR="00A907DD">
        <w:t xml:space="preserve"> which extended the line array</w:t>
      </w:r>
      <w:r w:rsidR="00DE5D01">
        <w:t xml:space="preserve"> to help focus sound on the audience</w:t>
      </w:r>
      <w:r w:rsidR="004663F5">
        <w:t>, avoiding unwanted noise spill behind the stage</w:t>
      </w:r>
      <w:r w:rsidR="00DE5D01">
        <w:t>.</w:t>
      </w:r>
      <w:r>
        <w:t xml:space="preserve"> </w:t>
      </w:r>
      <w:r w:rsidR="00DE5D01">
        <w:t>With</w:t>
      </w:r>
      <w:r>
        <w:t xml:space="preserve"> no usable position for delay towers anywhere in the main field, the full depth of the audience area had to be covered from the stage itself. The Nameless Tent presented the opposite problem: it faced the main stage across the site, so spill had to be controlled in both directions, while the tent structure’s load capacity ruled out heavy flown hangs.</w:t>
      </w:r>
    </w:p>
    <w:p w14:paraId="19363D76" w14:textId="77777777" w:rsidR="00465B43" w:rsidRDefault="00465B43"/>
    <w:p w14:paraId="50E09DD9" w14:textId="78F10C4E" w:rsidR="00465B43" w:rsidRDefault="004B3D11">
      <w:r>
        <w:t xml:space="preserve">The audio crew worked inside a 10-day build shared with structure contractor </w:t>
      </w:r>
      <w:proofErr w:type="spellStart"/>
      <w:r>
        <w:t>Stageco</w:t>
      </w:r>
      <w:proofErr w:type="spellEnd"/>
      <w:r>
        <w:t xml:space="preserve">, installing all five systems over two days and taking them out in a single night. Soundvision underpinned that schedule. The design flow began in vector drawings and SketchUp, which Berna’s team passed to </w:t>
      </w:r>
      <w:r w:rsidR="00283ECE">
        <w:t>S</w:t>
      </w:r>
      <w:r>
        <w:t xml:space="preserve">ystem </w:t>
      </w:r>
      <w:r w:rsidR="00283ECE">
        <w:t>E</w:t>
      </w:r>
      <w:r>
        <w:t xml:space="preserve">ngineer Luigi Vargiolo, who built the Soundvision files for </w:t>
      </w:r>
      <w:r w:rsidR="00572967">
        <w:t>three</w:t>
      </w:r>
      <w:r>
        <w:t xml:space="preserve"> stages. Those files became the shared reference for the whole audio crew, and for visiting artists’ engineers.</w:t>
      </w:r>
    </w:p>
    <w:p w14:paraId="541480B2" w14:textId="77777777" w:rsidR="00465B43" w:rsidRDefault="00465B43"/>
    <w:p w14:paraId="319A17F6" w14:textId="2B6443EF" w:rsidR="00465B43" w:rsidRDefault="004B3D11">
      <w:r>
        <w:t>“We had eight people on the audio crew this year, and every one of them is a good Soundvision user,” says Berna. “We share the file, we meet briefly before load-in, and everybody can see their own part of the project. It speeds up load-in and load-out, and it is where we start when we fine-tune for wind and weather on site.”</w:t>
      </w:r>
    </w:p>
    <w:p w14:paraId="7F961666" w14:textId="77777777" w:rsidR="00465B43" w:rsidRDefault="00465B43"/>
    <w:p w14:paraId="3BE645AF" w14:textId="02C90CE3" w:rsidR="00465B43" w:rsidRDefault="004B3D11">
      <w:r>
        <w:rPr>
          <w:b/>
          <w:bCs/>
        </w:rPr>
        <w:t>F</w:t>
      </w:r>
      <w:r w:rsidR="00455C3F">
        <w:rPr>
          <w:b/>
          <w:bCs/>
        </w:rPr>
        <w:t>our</w:t>
      </w:r>
      <w:r>
        <w:rPr>
          <w:b/>
          <w:bCs/>
        </w:rPr>
        <w:t xml:space="preserve"> Stages, Five System Designs</w:t>
      </w:r>
    </w:p>
    <w:p w14:paraId="0C0C235E" w14:textId="78C0D092" w:rsidR="00465B43" w:rsidRDefault="004B3D11">
      <w:r>
        <w:t xml:space="preserve">Each stage was designed around its own footprint, load limits and programme. The </w:t>
      </w:r>
      <w:r w:rsidR="00700A62">
        <w:t xml:space="preserve">main, </w:t>
      </w:r>
      <w:r>
        <w:t xml:space="preserve">Ploom Stage, home to the three headliners, was built on </w:t>
      </w:r>
      <w:r w:rsidR="00394DDE">
        <w:t xml:space="preserve">twelve </w:t>
      </w:r>
      <w:r>
        <w:t xml:space="preserve">K1 </w:t>
      </w:r>
      <w:r w:rsidR="004C1DD0">
        <w:t xml:space="preserve">and 2 K2 down </w:t>
      </w:r>
      <w:r w:rsidR="00394DDE">
        <w:t>per side</w:t>
      </w:r>
      <w:r w:rsidR="6174157E">
        <w:t xml:space="preserve"> </w:t>
      </w:r>
      <w:r w:rsidR="00394DDE">
        <w:t>below</w:t>
      </w:r>
      <w:r w:rsidR="6174157E">
        <w:t xml:space="preserve"> </w:t>
      </w:r>
      <w:r w:rsidR="00394DDE">
        <w:t xml:space="preserve">six </w:t>
      </w:r>
      <w:r w:rsidR="6174157E">
        <w:t xml:space="preserve">K1-SB </w:t>
      </w:r>
      <w:r w:rsidR="00394DDE">
        <w:t>which</w:t>
      </w:r>
      <w:r w:rsidR="6174157E">
        <w:t xml:space="preserve"> extend</w:t>
      </w:r>
      <w:r w:rsidR="00394DDE">
        <w:t>ed</w:t>
      </w:r>
      <w:r w:rsidR="6174157E">
        <w:t xml:space="preserve"> the l</w:t>
      </w:r>
      <w:r w:rsidR="00394DDE">
        <w:t>i</w:t>
      </w:r>
      <w:r w:rsidR="6174157E">
        <w:t xml:space="preserve">ne </w:t>
      </w:r>
      <w:r w:rsidR="00394DDE">
        <w:t>to better</w:t>
      </w:r>
      <w:r w:rsidR="6174157E">
        <w:t xml:space="preserve"> control low frequency</w:t>
      </w:r>
      <w:r w:rsidR="146B5D31">
        <w:t xml:space="preserve"> </w:t>
      </w:r>
      <w:r w:rsidR="004C6D34">
        <w:t>over</w:t>
      </w:r>
      <w:r w:rsidR="146B5D31">
        <w:t xml:space="preserve"> the audience</w:t>
      </w:r>
      <w:r>
        <w:t>.</w:t>
      </w:r>
      <w:r w:rsidR="004C6D34">
        <w:t xml:space="preserve"> Additional KS</w:t>
      </w:r>
      <w:r w:rsidR="00D00006">
        <w:t xml:space="preserve">28 subwoofers – forty-eight in all, in cardioid configuration – were </w:t>
      </w:r>
      <w:proofErr w:type="spellStart"/>
      <w:r w:rsidR="00D00006">
        <w:t>groundstacked</w:t>
      </w:r>
      <w:proofErr w:type="spellEnd"/>
      <w:r w:rsidR="00D00006">
        <w:t xml:space="preserve"> across the stage front to add bass punch</w:t>
      </w:r>
      <w:r w:rsidR="006C2181">
        <w:t>.</w:t>
      </w:r>
    </w:p>
    <w:p w14:paraId="7D0CC9D7" w14:textId="77777777" w:rsidR="006C2181" w:rsidRDefault="006C2181"/>
    <w:p w14:paraId="448A50CC" w14:textId="55CD68D4" w:rsidR="006C2181" w:rsidRDefault="006C2181">
      <w:r>
        <w:t xml:space="preserve">The Live stage carried </w:t>
      </w:r>
      <w:r w:rsidR="00C151CA">
        <w:t>hangs of four K1</w:t>
      </w:r>
      <w:r w:rsidR="00E274F1">
        <w:t xml:space="preserve">-SB with 12 K2 each side, and 16 </w:t>
      </w:r>
      <w:proofErr w:type="spellStart"/>
      <w:r w:rsidR="00E274F1">
        <w:t>groundstacked</w:t>
      </w:r>
      <w:proofErr w:type="spellEnd"/>
      <w:r w:rsidR="00E274F1">
        <w:t xml:space="preserve"> KS28 subs.</w:t>
      </w:r>
    </w:p>
    <w:p w14:paraId="48B589FD" w14:textId="77777777" w:rsidR="00465B43" w:rsidRDefault="00465B43"/>
    <w:p w14:paraId="777B9BA1" w14:textId="759216BB" w:rsidR="00465B43" w:rsidRDefault="004B3D11">
      <w:r>
        <w:lastRenderedPageBreak/>
        <w:t xml:space="preserve">The Garnier Fructis Arena, the rap, urban and pop stage, </w:t>
      </w:r>
      <w:r w:rsidR="00774EC9">
        <w:t>boasted</w:t>
      </w:r>
      <w:r w:rsidR="4DEA557C">
        <w:t xml:space="preserve"> </w:t>
      </w:r>
      <w:r w:rsidR="00774EC9">
        <w:t>ten</w:t>
      </w:r>
      <w:r w:rsidR="4DEA557C">
        <w:t xml:space="preserve"> K2 per side</w:t>
      </w:r>
      <w:r>
        <w:t xml:space="preserve">, </w:t>
      </w:r>
      <w:r w:rsidR="00774EC9">
        <w:t>with</w:t>
      </w:r>
      <w:r>
        <w:t xml:space="preserve"> </w:t>
      </w:r>
      <w:r w:rsidR="005811AA">
        <w:t>16</w:t>
      </w:r>
      <w:r>
        <w:t xml:space="preserve"> </w:t>
      </w:r>
      <w:r w:rsidR="005811AA">
        <w:t xml:space="preserve">cardioid-configured, </w:t>
      </w:r>
      <w:proofErr w:type="spellStart"/>
      <w:r w:rsidR="005811AA">
        <w:t>groundstacked</w:t>
      </w:r>
      <w:proofErr w:type="spellEnd"/>
      <w:r w:rsidR="005811AA">
        <w:t xml:space="preserve"> </w:t>
      </w:r>
      <w:r>
        <w:t xml:space="preserve">KS28. </w:t>
      </w:r>
    </w:p>
    <w:p w14:paraId="5C0E5ED5" w14:textId="77777777" w:rsidR="00465B43" w:rsidRDefault="00465B43"/>
    <w:p w14:paraId="0DD15483" w14:textId="6A5B1CCC" w:rsidR="00FE7867" w:rsidRDefault="004B3D11" w:rsidP="6453B1C9">
      <w:r>
        <w:t xml:space="preserve">The </w:t>
      </w:r>
      <w:r w:rsidR="19522649">
        <w:t xml:space="preserve">Red Bull Energy Zone </w:t>
      </w:r>
      <w:r>
        <w:t>ran Kara II and A15 across the s</w:t>
      </w:r>
      <w:r w:rsidR="0021732E">
        <w:t>even</w:t>
      </w:r>
      <w:r>
        <w:t xml:space="preserve"> </w:t>
      </w:r>
      <w:r w:rsidR="6B395FF8">
        <w:t>arrays in the LA DJ set up,</w:t>
      </w:r>
      <w:r>
        <w:t xml:space="preserve"> on the 16 m ring, with</w:t>
      </w:r>
      <w:r w:rsidR="425F49B0">
        <w:t xml:space="preserve"> eight</w:t>
      </w:r>
      <w:r>
        <w:t xml:space="preserve"> </w:t>
      </w:r>
      <w:r w:rsidR="00EF4BAB">
        <w:t>KS28</w:t>
      </w:r>
      <w:r>
        <w:t xml:space="preserve"> on the low end, while the Heineken Stage, an open platform where the public could book slots on the consoles, used a scaled-down Kara II and A15 rig. </w:t>
      </w:r>
    </w:p>
    <w:p w14:paraId="5471BFD6" w14:textId="77777777" w:rsidR="00FE7867" w:rsidRDefault="00FE7867"/>
    <w:p w14:paraId="2E58E813" w14:textId="3CF061B0" w:rsidR="00465B43" w:rsidRDefault="004B3D11">
      <w:r>
        <w:t>Kara II and SB18 handled monitoring on every stage, and the whole site ran on LA12X amplified controllers. In total, more than 80 K2 and over 100 KS28 joined the 24 K1 across the five stages.</w:t>
      </w:r>
    </w:p>
    <w:p w14:paraId="23CBDA73" w14:textId="77777777" w:rsidR="00465B43" w:rsidRDefault="00465B43"/>
    <w:p w14:paraId="5E88346F" w14:textId="77777777" w:rsidR="00465B43" w:rsidRDefault="004B3D11">
      <w:r>
        <w:rPr>
          <w:b/>
          <w:bCs/>
        </w:rPr>
        <w:t>‘One of Our Most Successful Festivals Yet’</w:t>
      </w:r>
    </w:p>
    <w:p w14:paraId="2A506B2E" w14:textId="2764977E" w:rsidR="00465B43" w:rsidRDefault="004B3D11">
      <w:r>
        <w:t>Nameless came away with a consistent sound across all stages for the first time in its history, and one stage no other Italian festival could offer.</w:t>
      </w:r>
    </w:p>
    <w:p w14:paraId="6A2C89EB" w14:textId="77777777" w:rsidR="00465B43" w:rsidRDefault="00465B43"/>
    <w:p w14:paraId="49B3DDC7" w14:textId="77777777" w:rsidR="00465B43" w:rsidRDefault="004B3D11">
      <w:r>
        <w:t>“L-Acoustics DJ gave us a stage nobody else in Italy has, and having every stage running on the same system for the first time meant our artists and crew never had to think twice about the sound,” says Loizzi. “All of this helped to make Nameless 2026 one of our most successful festivals yet.”</w:t>
      </w:r>
    </w:p>
    <w:p w14:paraId="144FFA3B" w14:textId="77777777" w:rsidR="00465B43" w:rsidRDefault="00465B43"/>
    <w:p w14:paraId="5B3F623A" w14:textId="77777777" w:rsidR="00465B43" w:rsidRDefault="004B3D11">
      <w:r>
        <w:t xml:space="preserve">For more information on Nameless Festival, please visit </w:t>
      </w:r>
      <w:hyperlink r:id="rId11">
        <w:r>
          <w:rPr>
            <w:color w:val="0563C1"/>
            <w:u w:val="single"/>
          </w:rPr>
          <w:t>www.namelessfestival.it</w:t>
        </w:r>
      </w:hyperlink>
      <w:r>
        <w:t xml:space="preserve">. More information on Milano Show Rent can be found at </w:t>
      </w:r>
      <w:hyperlink r:id="rId12">
        <w:r>
          <w:rPr>
            <w:color w:val="0563C1"/>
            <w:u w:val="single"/>
          </w:rPr>
          <w:t>www.milanoshowrent.it</w:t>
        </w:r>
      </w:hyperlink>
      <w:r>
        <w:t>.</w:t>
      </w:r>
    </w:p>
    <w:p w14:paraId="29A83F23" w14:textId="77777777" w:rsidR="00465B43" w:rsidRDefault="00465B43"/>
    <w:p w14:paraId="368AE30E" w14:textId="77777777" w:rsidR="00465B43" w:rsidRDefault="004B3D11">
      <w:r>
        <w:rPr>
          <w:b/>
          <w:bCs/>
        </w:rPr>
        <w:t>About L-Acoustics</w:t>
      </w:r>
    </w:p>
    <w:p w14:paraId="0935528D" w14:textId="77777777" w:rsidR="00465B43" w:rsidRDefault="004B3D11">
      <w:r>
        <w:t>Since 1984, we have been continuously innovating to shape the future of sound.</w:t>
      </w:r>
    </w:p>
    <w:p w14:paraId="5DACA31E" w14:textId="77777777" w:rsidR="00465B43" w:rsidRDefault="00465B43"/>
    <w:p w14:paraId="42FAA312" w14:textId="77777777" w:rsidR="00465B43" w:rsidRDefault="004B3D11">
      <w:r>
        <w:t>Our European-designed solutions optimize Source, System, and Space—unleashing creative possibilities in content, perfecting audio technology, and harmonizing with venue acoustics to guarantee exceptional performance.</w:t>
      </w:r>
    </w:p>
    <w:p w14:paraId="244EB5F8" w14:textId="77777777" w:rsidR="00465B43" w:rsidRDefault="00465B43"/>
    <w:p w14:paraId="7AA7A90E" w14:textId="77777777" w:rsidR="00465B43" w:rsidRDefault="004B3D11">
      <w:r>
        <w:t>Our global team of over 1,000, with 20% dedicated to R&amp;D, has pioneered breakthroughs like the V-DOSC line array, L-ISA immersive solutions, and the eco-conscious L Series—innovations that have both transformed our industry and transcended our auditory perceptions.</w:t>
      </w:r>
    </w:p>
    <w:p w14:paraId="0D0D869C" w14:textId="77777777" w:rsidR="00465B43" w:rsidRDefault="00465B43"/>
    <w:p w14:paraId="6FFCE486" w14:textId="00E609F9" w:rsidR="00465B43" w:rsidRDefault="004B3D11" w:rsidP="00C0701C">
      <w:r>
        <w:t xml:space="preserve">The world’s most demanding stages trust us: Adele’s Las Vegas residency, the </w:t>
      </w:r>
      <w:proofErr w:type="spellStart"/>
      <w:r>
        <w:t>Philharmonie</w:t>
      </w:r>
      <w:proofErr w:type="spellEnd"/>
      <w:r>
        <w:t xml:space="preserve"> de Paris, the Zaha Hadid-designed Guangzhou Opera House, and over 13,000 premium venues worldwide. We’ve earned this trust by consistently delivering extraordinary audio in every venue and any space.</w:t>
      </w:r>
      <w:r w:rsidR="00C0701C">
        <w:t xml:space="preserve"> </w:t>
      </w:r>
      <w:r>
        <w:t>We are L-Acoustics. We connect humans through the best shared sound experiences.</w:t>
      </w:r>
    </w:p>
    <w:sectPr w:rsidR="00465B43">
      <w:headerReference w:type="default" r:id="rId13"/>
      <w:footerReference w:type="default" r:id="rId1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87F47A" w14:textId="77777777" w:rsidR="00EF7E49" w:rsidRDefault="00EF7E49">
      <w:pPr>
        <w:spacing w:line="240" w:lineRule="auto"/>
      </w:pPr>
      <w:r>
        <w:separator/>
      </w:r>
    </w:p>
  </w:endnote>
  <w:endnote w:type="continuationSeparator" w:id="0">
    <w:p w14:paraId="19ECA01E" w14:textId="77777777" w:rsidR="00EF7E49" w:rsidRDefault="00EF7E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9D4ACF59-8353-A04B-94A7-04D6FDBBBE20}"/>
    <w:embedBold r:id="rId2" w:fontKey="{2BB00307-BE95-E049-A818-FE0B11A58A3D}"/>
    <w:embedItalic r:id="rId3" w:fontKey="{90AF9644-C632-5E4A-85BA-125ADF0C4C69}"/>
  </w:font>
  <w:font w:name="Times New Roman">
    <w:panose1 w:val="02020603050405020304"/>
    <w:charset w:val="00"/>
    <w:family w:val="roman"/>
    <w:pitch w:val="variable"/>
    <w:sig w:usb0="E0002EFF" w:usb1="C000785B" w:usb2="00000009" w:usb3="00000000" w:csb0="000001FF" w:csb1="00000000"/>
    <w:embedRegular r:id="rId4" w:fontKey="{4E5D263E-245F-FB41-8A29-1C344C4507BA}"/>
    <w:embedBold r:id="rId5" w:fontKey="{207319AA-7005-194E-9C29-78F44ECB8E6B}"/>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embedRegular r:id="rId6" w:fontKey="{68D21204-8BE0-4043-8A33-61A48942E358}"/>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embedRegular r:id="rId7" w:fontKey="{968994B8-C119-934D-8B7A-B5149BA2B65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FEFE5E" w14:textId="77777777" w:rsidR="008F71EF" w:rsidRDefault="008F71E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7392B6" w14:textId="77777777" w:rsidR="00EF7E49" w:rsidRDefault="00EF7E49">
      <w:pPr>
        <w:spacing w:line="240" w:lineRule="auto"/>
      </w:pPr>
      <w:r>
        <w:separator/>
      </w:r>
    </w:p>
  </w:footnote>
  <w:footnote w:type="continuationSeparator" w:id="0">
    <w:p w14:paraId="5963E300" w14:textId="77777777" w:rsidR="00EF7E49" w:rsidRDefault="00EF7E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1664FC" w14:textId="77777777" w:rsidR="008F71EF" w:rsidRDefault="00B70EF5">
    <w:pPr>
      <w:spacing w:line="250" w:lineRule="auto"/>
      <w:jc w:val="center"/>
    </w:pPr>
    <w:r>
      <w:t xml:space="preserve"> </w:t>
    </w:r>
  </w:p>
  <w:p w14:paraId="022D1ECC" w14:textId="77777777" w:rsidR="008F71EF" w:rsidRDefault="00B70EF5">
    <w:pPr>
      <w:spacing w:line="250" w:lineRule="auto"/>
      <w:jc w:val="center"/>
    </w:pPr>
    <w:r>
      <w:rPr>
        <w:noProof/>
      </w:rPr>
      <w:drawing>
        <wp:inline distT="114300" distB="114300" distL="114300" distR="114300" wp14:anchorId="7A484D32" wp14:editId="07777777">
          <wp:extent cx="3771900" cy="4826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771900" cy="482600"/>
                  </a:xfrm>
                  <a:prstGeom prst="rect">
                    <a:avLst/>
                  </a:prstGeom>
                  <a:ln/>
                </pic:spPr>
              </pic:pic>
            </a:graphicData>
          </a:graphic>
        </wp:inline>
      </w:drawing>
    </w:r>
  </w:p>
  <w:p w14:paraId="18032658" w14:textId="77777777" w:rsidR="008F71EF" w:rsidRDefault="00B70EF5">
    <w:pPr>
      <w:spacing w:line="250" w:lineRule="auto"/>
    </w:pPr>
    <w:r>
      <w:t xml:space="preserve"> </w:t>
    </w:r>
  </w:p>
  <w:p w14:paraId="4BE2B438" w14:textId="77777777" w:rsidR="008F71EF" w:rsidRDefault="00B70EF5">
    <w:pPr>
      <w:spacing w:line="250" w:lineRule="auto"/>
    </w:pPr>
    <w:r>
      <w:t xml:space="preserve"> </w:t>
    </w:r>
  </w:p>
  <w:p w14:paraId="5328A64E" w14:textId="77777777" w:rsidR="008F71EF" w:rsidRDefault="00B70EF5">
    <w:pPr>
      <w:spacing w:line="250" w:lineRule="auto"/>
      <w:rPr>
        <w:i/>
        <w:iCs/>
      </w:rPr>
    </w:pPr>
    <w:r>
      <w:rPr>
        <w:i/>
        <w:iCs/>
      </w:rPr>
      <w:t>Press Release</w:t>
    </w:r>
    <w:r>
      <w:rPr>
        <w:i/>
        <w:iCs/>
      </w:rPr>
      <w:tab/>
    </w:r>
    <w:r>
      <w:rPr>
        <w:i/>
        <w:iCs/>
      </w:rPr>
      <w:tab/>
    </w:r>
    <w:r>
      <w:rPr>
        <w:i/>
        <w:iCs/>
      </w:rPr>
      <w:tab/>
    </w:r>
    <w:r>
      <w:rPr>
        <w:i/>
        <w:iCs/>
      </w:rPr>
      <w:tab/>
    </w:r>
    <w:r>
      <w:rPr>
        <w:i/>
        <w:iCs/>
      </w:rPr>
      <w:tab/>
    </w:r>
    <w:r>
      <w:rPr>
        <w:i/>
        <w:iCs/>
      </w:rPr>
      <w:tab/>
    </w:r>
    <w:r>
      <w:rPr>
        <w:i/>
        <w:iCs/>
      </w:rPr>
      <w:tab/>
    </w:r>
    <w:r>
      <w:rPr>
        <w:i/>
        <w:iCs/>
      </w:rPr>
      <w:tab/>
      <w:t xml:space="preserve">    </w:t>
    </w:r>
    <w:proofErr w:type="gramStart"/>
    <w:r>
      <w:rPr>
        <w:i/>
        <w:iCs/>
      </w:rPr>
      <w:t>For</w:t>
    </w:r>
    <w:proofErr w:type="gramEnd"/>
    <w:r>
      <w:rPr>
        <w:i/>
        <w:iCs/>
      </w:rPr>
      <w:t xml:space="preserve"> Immediate Release</w:t>
    </w:r>
  </w:p>
  <w:p w14:paraId="5980CFA2" w14:textId="77777777" w:rsidR="008F71EF" w:rsidRDefault="00B70EF5">
    <w:pPr>
      <w:spacing w:line="250" w:lineRule="auto"/>
    </w:pPr>
    <w:r>
      <w:t xml:space="preserve"> </w:t>
    </w:r>
  </w:p>
  <w:p w14:paraId="3DAA56C3" w14:textId="77777777" w:rsidR="008F71EF" w:rsidRDefault="00B70EF5">
    <w:pPr>
      <w:spacing w:line="250" w:lineRule="auto"/>
    </w:pPr>
    <w:r>
      <w:t xml:space="preserve"> </w:t>
    </w:r>
  </w:p>
  <w:p w14:paraId="4ACF59AC" w14:textId="77777777" w:rsidR="008F71EF" w:rsidRDefault="008F71E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AACE48"/>
    <w:multiLevelType w:val="hybridMultilevel"/>
    <w:tmpl w:val="68A2788E"/>
    <w:lvl w:ilvl="0" w:tplc="4CA4ACD6">
      <w:start w:val="1"/>
      <w:numFmt w:val="decimal"/>
      <w:lvlText w:val="%1)"/>
      <w:lvlJc w:val="left"/>
      <w:pPr>
        <w:ind w:left="720" w:hanging="360"/>
      </w:pPr>
    </w:lvl>
    <w:lvl w:ilvl="1" w:tplc="FC4EE3C4">
      <w:start w:val="1"/>
      <w:numFmt w:val="lowerLetter"/>
      <w:lvlText w:val="%2."/>
      <w:lvlJc w:val="left"/>
      <w:pPr>
        <w:ind w:left="1440" w:hanging="360"/>
      </w:pPr>
    </w:lvl>
    <w:lvl w:ilvl="2" w:tplc="79426550">
      <w:start w:val="1"/>
      <w:numFmt w:val="lowerRoman"/>
      <w:lvlText w:val="%3."/>
      <w:lvlJc w:val="right"/>
      <w:pPr>
        <w:ind w:left="2160" w:hanging="180"/>
      </w:pPr>
    </w:lvl>
    <w:lvl w:ilvl="3" w:tplc="194CB8C8">
      <w:start w:val="1"/>
      <w:numFmt w:val="decimal"/>
      <w:lvlText w:val="%4."/>
      <w:lvlJc w:val="left"/>
      <w:pPr>
        <w:ind w:left="2880" w:hanging="360"/>
      </w:pPr>
    </w:lvl>
    <w:lvl w:ilvl="4" w:tplc="419C58AC">
      <w:start w:val="1"/>
      <w:numFmt w:val="lowerLetter"/>
      <w:lvlText w:val="%5."/>
      <w:lvlJc w:val="left"/>
      <w:pPr>
        <w:ind w:left="3600" w:hanging="360"/>
      </w:pPr>
    </w:lvl>
    <w:lvl w:ilvl="5" w:tplc="19CC0F10">
      <w:start w:val="1"/>
      <w:numFmt w:val="lowerRoman"/>
      <w:lvlText w:val="%6."/>
      <w:lvlJc w:val="right"/>
      <w:pPr>
        <w:ind w:left="4320" w:hanging="180"/>
      </w:pPr>
    </w:lvl>
    <w:lvl w:ilvl="6" w:tplc="57D87450">
      <w:start w:val="1"/>
      <w:numFmt w:val="decimal"/>
      <w:lvlText w:val="%7."/>
      <w:lvlJc w:val="left"/>
      <w:pPr>
        <w:ind w:left="5040" w:hanging="360"/>
      </w:pPr>
    </w:lvl>
    <w:lvl w:ilvl="7" w:tplc="A5CE5754">
      <w:start w:val="1"/>
      <w:numFmt w:val="lowerLetter"/>
      <w:lvlText w:val="%8."/>
      <w:lvlJc w:val="left"/>
      <w:pPr>
        <w:ind w:left="5760" w:hanging="360"/>
      </w:pPr>
    </w:lvl>
    <w:lvl w:ilvl="8" w:tplc="A412BC98">
      <w:start w:val="1"/>
      <w:numFmt w:val="lowerRoman"/>
      <w:lvlText w:val="%9."/>
      <w:lvlJc w:val="right"/>
      <w:pPr>
        <w:ind w:left="6480" w:hanging="180"/>
      </w:pPr>
    </w:lvl>
  </w:abstractNum>
  <w:num w:numId="1" w16cid:durableId="138244075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55D31F"/>
    <w:rsid w:val="00017A26"/>
    <w:rsid w:val="0002764E"/>
    <w:rsid w:val="00083CA5"/>
    <w:rsid w:val="000859F6"/>
    <w:rsid w:val="000C2464"/>
    <w:rsid w:val="000F1EF1"/>
    <w:rsid w:val="00127F80"/>
    <w:rsid w:val="00131C99"/>
    <w:rsid w:val="00151184"/>
    <w:rsid w:val="00182F59"/>
    <w:rsid w:val="001B271C"/>
    <w:rsid w:val="001F148D"/>
    <w:rsid w:val="00215791"/>
    <w:rsid w:val="0021732E"/>
    <w:rsid w:val="00245743"/>
    <w:rsid w:val="00283ECE"/>
    <w:rsid w:val="002948AB"/>
    <w:rsid w:val="002C4452"/>
    <w:rsid w:val="002C5056"/>
    <w:rsid w:val="002D095D"/>
    <w:rsid w:val="002F5649"/>
    <w:rsid w:val="003245DD"/>
    <w:rsid w:val="00324AE0"/>
    <w:rsid w:val="003313C5"/>
    <w:rsid w:val="00332445"/>
    <w:rsid w:val="00337FFE"/>
    <w:rsid w:val="00394DDE"/>
    <w:rsid w:val="003A7F19"/>
    <w:rsid w:val="004047A1"/>
    <w:rsid w:val="00455C3F"/>
    <w:rsid w:val="00465B43"/>
    <w:rsid w:val="004663F5"/>
    <w:rsid w:val="00471819"/>
    <w:rsid w:val="00476401"/>
    <w:rsid w:val="00481177"/>
    <w:rsid w:val="004830BF"/>
    <w:rsid w:val="00491814"/>
    <w:rsid w:val="004B3D11"/>
    <w:rsid w:val="004C1DD0"/>
    <w:rsid w:val="004C6D34"/>
    <w:rsid w:val="004C7E6F"/>
    <w:rsid w:val="005077DF"/>
    <w:rsid w:val="00572967"/>
    <w:rsid w:val="005811AA"/>
    <w:rsid w:val="00582231"/>
    <w:rsid w:val="005C46EA"/>
    <w:rsid w:val="005F16DB"/>
    <w:rsid w:val="00664F7A"/>
    <w:rsid w:val="006C2181"/>
    <w:rsid w:val="006C36B1"/>
    <w:rsid w:val="00700A62"/>
    <w:rsid w:val="00717C0B"/>
    <w:rsid w:val="00722714"/>
    <w:rsid w:val="007455C5"/>
    <w:rsid w:val="00751AD8"/>
    <w:rsid w:val="007528D8"/>
    <w:rsid w:val="00774EC9"/>
    <w:rsid w:val="0078514A"/>
    <w:rsid w:val="00812AD8"/>
    <w:rsid w:val="00823F4E"/>
    <w:rsid w:val="00850CA7"/>
    <w:rsid w:val="008F71EF"/>
    <w:rsid w:val="00907009"/>
    <w:rsid w:val="00935FF7"/>
    <w:rsid w:val="0095279F"/>
    <w:rsid w:val="009606A7"/>
    <w:rsid w:val="0099159B"/>
    <w:rsid w:val="00995F49"/>
    <w:rsid w:val="00996468"/>
    <w:rsid w:val="009A7FB1"/>
    <w:rsid w:val="009F1576"/>
    <w:rsid w:val="00A07DE6"/>
    <w:rsid w:val="00A1507A"/>
    <w:rsid w:val="00A21A27"/>
    <w:rsid w:val="00A234C2"/>
    <w:rsid w:val="00A60D5D"/>
    <w:rsid w:val="00A907DD"/>
    <w:rsid w:val="00A9103B"/>
    <w:rsid w:val="00AC684E"/>
    <w:rsid w:val="00AD23FB"/>
    <w:rsid w:val="00AE0E20"/>
    <w:rsid w:val="00AF036E"/>
    <w:rsid w:val="00B208F8"/>
    <w:rsid w:val="00B2517C"/>
    <w:rsid w:val="00B32EEA"/>
    <w:rsid w:val="00B70EF5"/>
    <w:rsid w:val="00B76CAD"/>
    <w:rsid w:val="00B85850"/>
    <w:rsid w:val="00BE2CF5"/>
    <w:rsid w:val="00C0701C"/>
    <w:rsid w:val="00C151CA"/>
    <w:rsid w:val="00C671A3"/>
    <w:rsid w:val="00CF632E"/>
    <w:rsid w:val="00D00006"/>
    <w:rsid w:val="00D4633A"/>
    <w:rsid w:val="00DA2059"/>
    <w:rsid w:val="00DB3F0D"/>
    <w:rsid w:val="00DD550D"/>
    <w:rsid w:val="00DE5D01"/>
    <w:rsid w:val="00E104D8"/>
    <w:rsid w:val="00E24A96"/>
    <w:rsid w:val="00E274F1"/>
    <w:rsid w:val="00E60EF3"/>
    <w:rsid w:val="00E74CAD"/>
    <w:rsid w:val="00E76DB8"/>
    <w:rsid w:val="00E90B08"/>
    <w:rsid w:val="00EC4D77"/>
    <w:rsid w:val="00EC5C65"/>
    <w:rsid w:val="00EE7FCA"/>
    <w:rsid w:val="00EF4BAB"/>
    <w:rsid w:val="00EF7E49"/>
    <w:rsid w:val="00F37993"/>
    <w:rsid w:val="00F84B82"/>
    <w:rsid w:val="00F951C8"/>
    <w:rsid w:val="00FB4B65"/>
    <w:rsid w:val="00FE7867"/>
    <w:rsid w:val="0616A7AE"/>
    <w:rsid w:val="0B94A8C8"/>
    <w:rsid w:val="0D7FE3B1"/>
    <w:rsid w:val="146B5D31"/>
    <w:rsid w:val="158304E7"/>
    <w:rsid w:val="19522649"/>
    <w:rsid w:val="197606D6"/>
    <w:rsid w:val="1D4E6EC2"/>
    <w:rsid w:val="2159BFB4"/>
    <w:rsid w:val="2180364E"/>
    <w:rsid w:val="2555D31F"/>
    <w:rsid w:val="26BFFA88"/>
    <w:rsid w:val="28DDAC73"/>
    <w:rsid w:val="2A892C9B"/>
    <w:rsid w:val="2F1C13E5"/>
    <w:rsid w:val="30AB1385"/>
    <w:rsid w:val="385D8CAD"/>
    <w:rsid w:val="3AB82BD2"/>
    <w:rsid w:val="425F49B0"/>
    <w:rsid w:val="454CFD45"/>
    <w:rsid w:val="45F4D126"/>
    <w:rsid w:val="4686A0B0"/>
    <w:rsid w:val="4DEA557C"/>
    <w:rsid w:val="50AE136C"/>
    <w:rsid w:val="5163B34B"/>
    <w:rsid w:val="584EDCAA"/>
    <w:rsid w:val="5C01D612"/>
    <w:rsid w:val="5DE18F49"/>
    <w:rsid w:val="5E8C178A"/>
    <w:rsid w:val="6174157E"/>
    <w:rsid w:val="61B6E38F"/>
    <w:rsid w:val="6453B1C9"/>
    <w:rsid w:val="6B395FF8"/>
    <w:rsid w:val="79E2CA35"/>
    <w:rsid w:val="7B61BC79"/>
    <w:rsid w:val="7E8475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FC23BB8"/>
  <w15:docId w15:val="{91E00FA1-37D9-4DC2-980F-3039D9F6A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semiHidden/>
    <w:unhideWhenUsed/>
    <w:rsid w:val="00324AE0"/>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324AE0"/>
  </w:style>
  <w:style w:type="paragraph" w:styleId="Footer">
    <w:name w:val="footer"/>
    <w:basedOn w:val="Normal"/>
    <w:link w:val="FooterChar"/>
    <w:uiPriority w:val="99"/>
    <w:semiHidden/>
    <w:unhideWhenUsed/>
    <w:rsid w:val="00324AE0"/>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324AE0"/>
  </w:style>
  <w:style w:type="paragraph" w:styleId="CommentSubject">
    <w:name w:val="annotation subject"/>
    <w:basedOn w:val="CommentText"/>
    <w:next w:val="CommentText"/>
    <w:link w:val="CommentSubjectChar"/>
    <w:uiPriority w:val="99"/>
    <w:semiHidden/>
    <w:unhideWhenUsed/>
    <w:rsid w:val="002F5649"/>
    <w:rPr>
      <w:b/>
      <w:bCs/>
    </w:rPr>
  </w:style>
  <w:style w:type="character" w:customStyle="1" w:styleId="CommentSubjectChar">
    <w:name w:val="Comment Subject Char"/>
    <w:basedOn w:val="CommentTextChar"/>
    <w:link w:val="CommentSubject"/>
    <w:uiPriority w:val="99"/>
    <w:semiHidden/>
    <w:rsid w:val="002F5649"/>
    <w:rPr>
      <w:b/>
      <w:bCs/>
      <w:sz w:val="20"/>
      <w:szCs w:val="20"/>
    </w:rPr>
  </w:style>
  <w:style w:type="character" w:styleId="Mention">
    <w:name w:val="Mention"/>
    <w:basedOn w:val="DefaultParagraphFont"/>
    <w:uiPriority w:val="99"/>
    <w:unhideWhenUsed/>
    <w:rsid w:val="00481177"/>
    <w:rPr>
      <w:color w:val="2B579A"/>
      <w:shd w:val="clear" w:color="auto" w:fill="E1DFDD"/>
    </w:rPr>
  </w:style>
  <w:style w:type="character" w:styleId="Hyperlink">
    <w:name w:val="Hyperlink"/>
    <w:basedOn w:val="DefaultParagraphFont"/>
    <w:uiPriority w:val="99"/>
    <w:semiHidden/>
    <w:unhideWhenUsed/>
    <w:rsid w:val="00127F80"/>
    <w:rPr>
      <w:color w:val="0000FF"/>
      <w:u w:val="single"/>
    </w:rPr>
  </w:style>
  <w:style w:type="paragraph" w:styleId="ListParagraph">
    <w:name w:val="List Paragraph"/>
    <w:basedOn w:val="Normal"/>
    <w:uiPriority w:val="34"/>
    <w:qFormat/>
    <w:rsid w:val="2159BF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ilanoshowrent.i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amelessfestival.i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0480BFE4C5114BA69CBFCD9D91CE94" ma:contentTypeVersion="21" ma:contentTypeDescription="Create a new document." ma:contentTypeScope="" ma:versionID="d22b03eeb2805e8092266d71d8b0f61d">
  <xsd:schema xmlns:xsd="http://www.w3.org/2001/XMLSchema" xmlns:xs="http://www.w3.org/2001/XMLSchema" xmlns:p="http://schemas.microsoft.com/office/2006/metadata/properties" xmlns:ns1="http://schemas.microsoft.com/sharepoint/v3" xmlns:ns2="4f897a08-7ea0-4c7e-9312-87473c7d96df" xmlns:ns3="fbab3914-573f-4a5e-a8d5-c72ca47cce06" targetNamespace="http://schemas.microsoft.com/office/2006/metadata/properties" ma:root="true" ma:fieldsID="93665ce6f30a76488d5b539bb932039a" ns1:_="" ns2:_="" ns3:_="">
    <xsd:import namespace="http://schemas.microsoft.com/sharepoint/v3"/>
    <xsd:import namespace="4f897a08-7ea0-4c7e-9312-87473c7d96df"/>
    <xsd:import namespace="fbab3914-573f-4a5e-a8d5-c72ca47cc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97a08-7ea0-4c7e-9312-87473c7d96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011a3dd-783a-4278-8128-a45744952e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ab3914-573f-4a5e-a8d5-c72ca47cce0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a71a354-658a-4840-9022-8745262dfa3d}" ma:internalName="TaxCatchAll" ma:showField="CatchAllData" ma:web="fbab3914-573f-4a5e-a8d5-c72ca47cc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bab3914-573f-4a5e-a8d5-c72ca47cce06" xsi:nil="true"/>
    <_ip_UnifiedCompliancePolicyProperties xmlns="http://schemas.microsoft.com/sharepoint/v3" xsi:nil="true"/>
    <lcf76f155ced4ddcb4097134ff3c332f xmlns="4f897a08-7ea0-4c7e-9312-87473c7d96d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99018B-BE34-40CA-9CA7-D679B4BE66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897a08-7ea0-4c7e-9312-87473c7d96df"/>
    <ds:schemaRef ds:uri="fbab3914-573f-4a5e-a8d5-c72ca47cc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D24623-E313-4D1B-9413-5790900A517F}">
  <ds:schemaRefs>
    <ds:schemaRef ds:uri="http://schemas.microsoft.com/office/2006/metadata/properties"/>
    <ds:schemaRef ds:uri="http://schemas.microsoft.com/office/infopath/2007/PartnerControls"/>
    <ds:schemaRef ds:uri="http://schemas.microsoft.com/sharepoint/v3"/>
    <ds:schemaRef ds:uri="fbab3914-573f-4a5e-a8d5-c72ca47cce06"/>
    <ds:schemaRef ds:uri="4f897a08-7ea0-4c7e-9312-87473c7d96df"/>
  </ds:schemaRefs>
</ds:datastoreItem>
</file>

<file path=customXml/itemProps3.xml><?xml version="1.0" encoding="utf-8"?>
<ds:datastoreItem xmlns:ds="http://schemas.openxmlformats.org/officeDocument/2006/customXml" ds:itemID="{6F21CE52-7942-490D-8269-F9729CE66D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1355</Words>
  <Characters>7728</Characters>
  <Application>Microsoft Office Word</Application>
  <DocSecurity>0</DocSecurity>
  <Lines>64</Lines>
  <Paragraphs>18</Paragraphs>
  <ScaleCrop>false</ScaleCrop>
  <Company/>
  <LinksUpToDate>false</LinksUpToDate>
  <CharactersWithSpaces>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Beth HENSON</dc:creator>
  <cp:keywords/>
  <cp:lastModifiedBy>Alison Dalton</cp:lastModifiedBy>
  <cp:revision>3</cp:revision>
  <dcterms:created xsi:type="dcterms:W3CDTF">2026-10-26T20:40:00Z</dcterms:created>
  <dcterms:modified xsi:type="dcterms:W3CDTF">2026-10-26T20:41:00Z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0x010100010480BFE4C5114BA69CBFCD9D91CE94</vt:lpwstr>
  </property>
  <property fmtid="{D5CDD505-2E9C-101B-9397-08002B2CF9AE}" pid="3" name="MSIP_Label_2bfdee12-3658-43b4-b0b3-c9f73be6fa92_Enabled">
    <vt:lpwstr>True</vt:lpwstr>
  </property>
  <property fmtid="{D5CDD505-2E9C-101B-9397-08002B2CF9AE}" pid="4" name="MSIP_Label_2bfdee12-3658-43b4-b0b3-c9f73be6fa92_SiteId">
    <vt:lpwstr>68e431e8-d632-483e-ae79-f28a7b4c69e6</vt:lpwstr>
  </property>
  <property fmtid="{D5CDD505-2E9C-101B-9397-08002B2CF9AE}" pid="5" name="MSIP_Label_2bfdee12-3658-43b4-b0b3-c9f73be6fa92_SetDate">
    <vt:lpwstr>2026-07-07T17:47:03Z</vt:lpwstr>
  </property>
  <property fmtid="{D5CDD505-2E9C-101B-9397-08002B2CF9AE}" pid="6" name="MSIP_Label_2bfdee12-3658-43b4-b0b3-c9f73be6fa92_Name">
    <vt:lpwstr>External</vt:lpwstr>
  </property>
  <property fmtid="{D5CDD505-2E9C-101B-9397-08002B2CF9AE}" pid="7" name="MSIP_Label_2bfdee12-3658-43b4-b0b3-c9f73be6fa92_ActionId">
    <vt:lpwstr>ec4d4c8b-8e7e-45b2-a1e6-bca608610f09</vt:lpwstr>
  </property>
  <property fmtid="{D5CDD505-2E9C-101B-9397-08002B2CF9AE}" pid="8" name="MSIP_Label_2bfdee12-3658-43b4-b0b3-c9f73be6fa92_Removed">
    <vt:lpwstr>False</vt:lpwstr>
  </property>
  <property fmtid="{D5CDD505-2E9C-101B-9397-08002B2CF9AE}" pid="9" name="MSIP_Label_2bfdee12-3658-43b4-b0b3-c9f73be6fa92_Extended_MSFT_Method">
    <vt:lpwstr>Standard</vt:lpwstr>
  </property>
  <property fmtid="{D5CDD505-2E9C-101B-9397-08002B2CF9AE}" pid="10" name="Sensitivity">
    <vt:lpwstr>External</vt:lpwstr>
  </property>
  <property fmtid="{D5CDD505-2E9C-101B-9397-08002B2CF9AE}" pid="11" name="MediaServiceImageTags">
    <vt:lpwstr/>
  </property>
  <property fmtid="{D5CDD505-2E9C-101B-9397-08002B2CF9AE}" pid="12" name="docLang">
    <vt:lpwstr>en</vt:lpwstr>
  </property>
</Properties>
</file>