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Sales coaching template</w:t>
      </w:r>
    </w:p>
    <w:p>
      <w:r>
        <w:t>Use this 30 minute session to inspect one call moment, choose one behavior and practice the next response. Keep the exact evidence separate from interpretation. This is a coaching record, not a performance rating.</w:t>
      </w:r>
    </w:p>
    <w:p>
      <w:r>
        <w:t>Rep  [Name]     Manager  [Name]     Session date  [Date]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1800"/>
        <w:gridCol w:w="5328"/>
        <w:gridCol w:w="3096"/>
      </w:tblGrid>
      <w:tr>
        <w:trPr>
          <w:cantSplit/>
        </w:trPr>
        <w:tc>
          <w:tcPr>
            <w:tcW w:type="dxa" w:w="1800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85" w:type="dxa"/>
              <w:left w:w="85" w:type="dxa"/>
              <w:bottom w:w="85" w:type="dxa"/>
              <w:right w:w="85" w:type="dxa"/>
            </w:tcMar>
            <w:shd w:fill="E7EDF3"/>
          </w:tcPr>
          <w:p>
            <w:r>
              <w:rPr>
                <w:b/>
              </w:rPr>
              <w:t>Time</w:t>
            </w:r>
          </w:p>
        </w:tc>
        <w:tc>
          <w:tcPr>
            <w:tcW w:type="dxa" w:w="5328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85" w:type="dxa"/>
              <w:left w:w="85" w:type="dxa"/>
              <w:bottom w:w="85" w:type="dxa"/>
              <w:right w:w="85" w:type="dxa"/>
            </w:tcMar>
            <w:shd w:fill="E7EDF3"/>
          </w:tcPr>
          <w:p>
            <w:r>
              <w:rPr>
                <w:b/>
              </w:rPr>
              <w:t>Manager and rep action</w:t>
            </w:r>
          </w:p>
        </w:tc>
        <w:tc>
          <w:tcPr>
            <w:tcW w:type="dxa" w:w="3096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85" w:type="dxa"/>
              <w:left w:w="85" w:type="dxa"/>
              <w:bottom w:w="85" w:type="dxa"/>
              <w:right w:w="85" w:type="dxa"/>
            </w:tcMar>
            <w:shd w:fill="E7EDF3"/>
          </w:tcPr>
          <w:p>
            <w:r>
              <w:rPr>
                <w:b/>
              </w:rPr>
              <w:t>Record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>
            <w:r>
              <w:t>Before the meeting</w:t>
            </w:r>
          </w:p>
        </w:tc>
        <w:tc>
          <w:tcPr>
            <w:tcW w:type="dxa" w:w="5328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>
            <w:r>
              <w:t>Rep selects one call and names the moment they want help with</w:t>
            </w:r>
          </w:p>
        </w:tc>
        <w:tc>
          <w:tcPr>
            <w:tcW w:type="dxa" w:w="3096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>
            <w:r>
              <w:t>[Write here]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>
            <w:r>
              <w:t>0 to 5 minutes</w:t>
            </w:r>
          </w:p>
        </w:tc>
        <w:tc>
          <w:tcPr>
            <w:tcW w:type="dxa" w:w="5328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>
            <w:r>
              <w:t>Agree on the outcome for this session</w:t>
            </w:r>
          </w:p>
        </w:tc>
        <w:tc>
          <w:tcPr>
            <w:tcW w:type="dxa" w:w="3096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>
            <w:r>
              <w:t>[Write here]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>
            <w:r>
              <w:t>5 to 12 minutes</w:t>
            </w:r>
          </w:p>
        </w:tc>
        <w:tc>
          <w:tcPr>
            <w:tcW w:type="dxa" w:w="5328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>
            <w:r>
              <w:t>Review the chosen call moment and capture exact evidence</w:t>
            </w:r>
          </w:p>
        </w:tc>
        <w:tc>
          <w:tcPr>
            <w:tcW w:type="dxa" w:w="3096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>
            <w:r>
              <w:t>[Write here]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>
            <w:r>
              <w:t>12 to 18 minutes</w:t>
            </w:r>
          </w:p>
        </w:tc>
        <w:tc>
          <w:tcPr>
            <w:tcW w:type="dxa" w:w="5328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>
            <w:r>
              <w:t>Diagnose the behavior and its cause</w:t>
            </w:r>
          </w:p>
        </w:tc>
        <w:tc>
          <w:tcPr>
            <w:tcW w:type="dxa" w:w="3096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>
            <w:r>
              <w:t>[Write here]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>
            <w:r>
              <w:t>18 to 25 minutes</w:t>
            </w:r>
          </w:p>
        </w:tc>
        <w:tc>
          <w:tcPr>
            <w:tcW w:type="dxa" w:w="5328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>
            <w:r>
              <w:t>Practice the moment, score it, and retry</w:t>
            </w:r>
          </w:p>
        </w:tc>
        <w:tc>
          <w:tcPr>
            <w:tcW w:type="dxa" w:w="3096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>
            <w:r>
              <w:t>[Write here]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>
            <w:r>
              <w:t>25 to 30 minutes</w:t>
            </w:r>
          </w:p>
        </w:tc>
        <w:tc>
          <w:tcPr>
            <w:tcW w:type="dxa" w:w="5328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>
            <w:r>
              <w:t>Set the next action and choose the live call to review</w:t>
            </w:r>
          </w:p>
        </w:tc>
        <w:tc>
          <w:tcPr>
            <w:tcW w:type="dxa" w:w="3096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>
            <w:r>
              <w:t>[Write here]</w:t>
            </w:r>
          </w:p>
        </w:tc>
      </w:tr>
    </w:tbl>
    <w:p>
      <w:pPr>
        <w:pStyle w:val="Heading1"/>
      </w:pPr>
      <w:r>
        <w:t>Prepare before the meeting</w:t>
      </w:r>
    </w:p>
    <w:p>
      <w:r>
        <w:t>What happened in the conversation?  [Write here]</w:t>
      </w:r>
    </w:p>
    <w:p>
      <w:r>
        <w:t>What did the rep do or say?  [Write here]</w:t>
      </w:r>
    </w:p>
    <w:p>
      <w:r>
        <w:t>What alternative behavior is worth testing?  [Write here]</w:t>
      </w:r>
    </w:p>
    <w:p>
      <w:pPr>
        <w:pStyle w:val="Heading1"/>
      </w:pPr>
      <w:r>
        <w:t>Questions for the discussion</w:t>
      </w:r>
    </w:p>
    <w:p>
      <w:pPr>
        <w:pStyle w:val="ListBullet"/>
      </w:pPr>
      <w:r>
        <w:t>What did you want the buyer to do next?</w:t>
      </w:r>
    </w:p>
    <w:p>
      <w:pPr>
        <w:pStyle w:val="ListBullet"/>
      </w:pPr>
      <w:r>
        <w:t>Which buyer detail shaped your response?</w:t>
      </w:r>
    </w:p>
    <w:p>
      <w:pPr>
        <w:pStyle w:val="ListBullet"/>
      </w:pPr>
      <w:r>
        <w:t>If you replayed thirty seconds, what would you try?</w:t>
      </w:r>
    </w:p>
    <w:p>
      <w:r>
        <w:br w:type="page"/>
      </w:r>
    </w:p>
    <w:p>
      <w:pPr>
        <w:pStyle w:val="Title"/>
      </w:pPr>
      <w:r>
        <w:t>Session record</w:t>
      </w:r>
    </w:p>
    <w:p>
      <w:r>
        <w:t>Fill one record per coaching session. Define the pass condition before the practice attempt, and choose a live call where you can check for the same behavior.</w:t>
      </w:r>
    </w:p>
    <w:p>
      <w:pPr>
        <w:pStyle w:val="Heading2"/>
      </w:pPr>
      <w:r>
        <w:t>Call or opportunity</w:t>
      </w:r>
    </w:p>
    <w:p>
      <w:r>
        <w:t>[Write here]</w:t>
      </w:r>
    </w:p>
    <w:p>
      <w:pPr>
        <w:pStyle w:val="Heading2"/>
      </w:pPr>
      <w:r>
        <w:t>Call stage</w:t>
      </w:r>
    </w:p>
    <w:p>
      <w:r>
        <w:t>[Write here]</w:t>
      </w:r>
    </w:p>
    <w:p>
      <w:pPr>
        <w:pStyle w:val="Heading2"/>
      </w:pPr>
      <w:r>
        <w:t>Moment reviewed</w:t>
      </w:r>
    </w:p>
    <w:p>
      <w:r>
        <w:t>[Write here]</w:t>
      </w:r>
    </w:p>
    <w:p>
      <w:pPr>
        <w:pStyle w:val="Heading2"/>
      </w:pPr>
      <w:r>
        <w:t>Evidence from the call</w:t>
      </w:r>
    </w:p>
    <w:p>
      <w:r>
        <w:t>[Write here]</w:t>
      </w:r>
    </w:p>
    <w:p>
      <w:pPr>
        <w:pStyle w:val="Heading2"/>
      </w:pPr>
      <w:r>
        <w:t>One behavior to change</w:t>
      </w:r>
    </w:p>
    <w:p>
      <w:r>
        <w:t>[Write here]</w:t>
      </w:r>
    </w:p>
    <w:p>
      <w:pPr>
        <w:pStyle w:val="Heading2"/>
      </w:pPr>
      <w:r>
        <w:t>Practice scenario</w:t>
      </w:r>
    </w:p>
    <w:p>
      <w:r>
        <w:t>[Write here]</w:t>
      </w:r>
    </w:p>
    <w:p>
      <w:pPr>
        <w:pStyle w:val="Heading2"/>
      </w:pPr>
      <w:r>
        <w:t>Pass condition</w:t>
      </w:r>
    </w:p>
    <w:p>
      <w:r>
        <w:t>[Write here]</w:t>
      </w:r>
    </w:p>
    <w:p>
      <w:pPr>
        <w:pStyle w:val="Heading2"/>
      </w:pPr>
      <w:r>
        <w:t>Next live-call test</w:t>
      </w:r>
    </w:p>
    <w:p>
      <w:r>
        <w:t>[Write here]</w:t>
      </w:r>
    </w:p>
    <w:p>
      <w:pPr>
        <w:pStyle w:val="Heading2"/>
      </w:pPr>
      <w:r>
        <w:t>Owner</w:t>
      </w:r>
    </w:p>
    <w:p>
      <w:r>
        <w:t>[Write here]</w:t>
      </w:r>
    </w:p>
    <w:p>
      <w:pPr>
        <w:pStyle w:val="Heading2"/>
      </w:pPr>
      <w:r>
        <w:t>Review date</w:t>
      </w:r>
    </w:p>
    <w:p>
      <w:r>
        <w:t>[Write here]</w:t>
      </w:r>
    </w:p>
    <w:p>
      <w:r>
        <w:t>Practice attempt and retry evidence  [Write here]</w:t>
      </w:r>
    </w:p>
    <w:p>
      <w:r>
        <w:t>Follow-up observation  [Write here]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color w:val="000000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100" w:line="240" w:lineRule="auto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Sales coaching template</dc:title>
  <dc:subject/>
  <dc:creator>Quotain Team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