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53134" w14:textId="4EEBB585" w:rsidR="00C826CC" w:rsidRPr="007B741E" w:rsidRDefault="00C826CC" w:rsidP="008715E9">
      <w:pPr>
        <w:spacing w:after="0" w:line="360" w:lineRule="auto"/>
        <w:rPr>
          <w:rFonts w:ascii="Garamond" w:hAnsi="Garamond"/>
          <w:b/>
          <w:sz w:val="24"/>
          <w:szCs w:val="24"/>
        </w:rPr>
      </w:pPr>
      <w:bookmarkStart w:id="0" w:name="_Hlk58619821"/>
      <w:bookmarkStart w:id="1" w:name="_Hlk58778728"/>
      <w:r w:rsidRPr="007B741E">
        <w:rPr>
          <w:rFonts w:ascii="Garamond" w:hAnsi="Garamond"/>
          <w:b/>
          <w:sz w:val="24"/>
          <w:szCs w:val="24"/>
        </w:rPr>
        <w:t>Allegato</w:t>
      </w:r>
      <w:r w:rsidR="00100E4D">
        <w:rPr>
          <w:rFonts w:ascii="Garamond" w:hAnsi="Garamond"/>
          <w:b/>
          <w:sz w:val="24"/>
          <w:szCs w:val="24"/>
        </w:rPr>
        <w:t xml:space="preserve"> B</w:t>
      </w:r>
    </w:p>
    <w:p w14:paraId="467D62BE" w14:textId="77777777" w:rsidR="004F034C" w:rsidRDefault="004F034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5341FE78" w14:textId="410AF007" w:rsidR="00C826CC" w:rsidRDefault="00C826C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 w:rsidRPr="007B741E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Spett.le</w:t>
      </w:r>
      <w:r w:rsidR="008715E9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  </w:t>
      </w:r>
    </w:p>
    <w:p w14:paraId="08F41AE4" w14:textId="77777777" w:rsidR="00100E4D" w:rsidRDefault="00100E4D" w:rsidP="00100E4D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 Sanitario RM 5.6</w:t>
      </w:r>
    </w:p>
    <w:p w14:paraId="0C7F412D" w14:textId="77777777" w:rsidR="00100E4D" w:rsidRPr="007B741E" w:rsidRDefault="00100E4D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25CC2D91" w14:textId="77777777" w:rsidR="0089209A" w:rsidRPr="007B741E" w:rsidRDefault="0089209A" w:rsidP="00512EA4">
      <w:pPr>
        <w:suppressAutoHyphens/>
        <w:spacing w:after="0" w:line="360" w:lineRule="auto"/>
        <w:ind w:left="5670"/>
        <w:jc w:val="both"/>
        <w:rPr>
          <w:rFonts w:ascii="Garamond" w:eastAsia="Calibri" w:hAnsi="Garamond" w:cs="Calibri"/>
          <w:sz w:val="24"/>
          <w:szCs w:val="24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B741E" w14:paraId="14B82392" w14:textId="77777777" w:rsidTr="007B741E">
        <w:tc>
          <w:tcPr>
            <w:tcW w:w="9778" w:type="dxa"/>
          </w:tcPr>
          <w:bookmarkEnd w:id="0"/>
          <w:p w14:paraId="4D65878C" w14:textId="77777777" w:rsidR="001C162B" w:rsidRPr="001C162B" w:rsidRDefault="001C162B" w:rsidP="001C16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  <w:r w:rsidRPr="001C162B"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  <w:t xml:space="preserve">Avviso Pubblico </w:t>
            </w:r>
          </w:p>
          <w:p w14:paraId="4B0DDC2D" w14:textId="77777777" w:rsidR="001C162B" w:rsidRPr="001C162B" w:rsidRDefault="001C162B" w:rsidP="001C16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  <w:r w:rsidRPr="001C162B"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  <w:t>Manifestazione d’Interesse</w:t>
            </w:r>
          </w:p>
          <w:p w14:paraId="6DC48DC6" w14:textId="77777777" w:rsidR="001C162B" w:rsidRPr="001C162B" w:rsidRDefault="001C162B" w:rsidP="001C16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</w:p>
          <w:p w14:paraId="287FE68F" w14:textId="77777777" w:rsidR="001C162B" w:rsidRPr="001C162B" w:rsidRDefault="001C162B" w:rsidP="001C162B">
            <w:pPr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  <w:bookmarkStart w:id="2" w:name="_heading=h.gjdgxs" w:colFirst="0" w:colLast="0"/>
            <w:bookmarkEnd w:id="2"/>
            <w:r w:rsidRPr="001C162B"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  <w:t xml:space="preserve">per manifestazione di interesse, finalizzata al coinvolgimento degli enti del terzo settore (ets) che svolgono attività nell’ambito della povertà e dell’inclusione sociale per la realizzazione, in coprogettazione, di una rete territoriale universale per il contrasto alle fragilità ed emergenze sociali - </w:t>
            </w:r>
          </w:p>
          <w:p w14:paraId="5EF5E000" w14:textId="632025D7" w:rsidR="009D5D73" w:rsidRDefault="001C162B" w:rsidP="001C162B">
            <w:pPr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  <w:r w:rsidRPr="001C162B"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  <w:t xml:space="preserve">interventi finanziati dall’unione europea – next generation eu – pnrr – missione 5 “inclusione e coesione” – componente 2: linee 1.3.2 “stazioni di posta – centri servizi” </w:t>
            </w:r>
          </w:p>
          <w:p w14:paraId="4DBCB8B7" w14:textId="0A043870" w:rsidR="001C162B" w:rsidRPr="001C162B" w:rsidRDefault="001C162B" w:rsidP="001C162B">
            <w:pPr>
              <w:jc w:val="center"/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</w:pPr>
            <w:r w:rsidRPr="001C162B">
              <w:rPr>
                <w:rFonts w:ascii="Garamond" w:hAnsi="Garamond"/>
                <w:b/>
                <w:smallCaps/>
                <w:sz w:val="24"/>
                <w:szCs w:val="24"/>
                <w:u w:val="single"/>
              </w:rPr>
              <w:t>CUP D51H22000100006</w:t>
            </w:r>
          </w:p>
          <w:p w14:paraId="24FCE3B4" w14:textId="1C10D91A" w:rsidR="007B741E" w:rsidRPr="007B741E" w:rsidRDefault="007B741E" w:rsidP="00100E4D">
            <w:pPr>
              <w:spacing w:line="360" w:lineRule="auto"/>
              <w:jc w:val="both"/>
              <w:rPr>
                <w:rFonts w:ascii="Garamond" w:hAnsi="Garamond"/>
                <w:b/>
                <w:smallCaps/>
                <w:sz w:val="20"/>
                <w:szCs w:val="20"/>
              </w:rPr>
            </w:pPr>
          </w:p>
        </w:tc>
      </w:tr>
    </w:tbl>
    <w:p w14:paraId="77394DD6" w14:textId="77777777" w:rsidR="008715E9" w:rsidRDefault="008715E9" w:rsidP="00D430C3">
      <w:pPr>
        <w:spacing w:after="0" w:line="360" w:lineRule="auto"/>
        <w:rPr>
          <w:rFonts w:ascii="Garamond" w:hAnsi="Garamond"/>
          <w:b/>
          <w:smallCaps/>
          <w:sz w:val="24"/>
          <w:szCs w:val="24"/>
          <w:u w:val="single"/>
        </w:rPr>
      </w:pPr>
    </w:p>
    <w:p w14:paraId="6C6BF49D" w14:textId="77777777" w:rsidR="004F034C" w:rsidRDefault="004F034C" w:rsidP="00D430C3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</w:p>
    <w:p w14:paraId="04941E34" w14:textId="77777777" w:rsidR="00881E91" w:rsidRPr="00D430C3" w:rsidRDefault="00AD6254" w:rsidP="00D430C3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  <w:r w:rsidRPr="007B741E">
        <w:rPr>
          <w:rFonts w:ascii="Garamond" w:hAnsi="Garamond"/>
          <w:b/>
          <w:smallCaps/>
          <w:sz w:val="24"/>
          <w:szCs w:val="24"/>
          <w:u w:val="single"/>
        </w:rPr>
        <w:t xml:space="preserve">proposta progettuale </w:t>
      </w:r>
      <w:r w:rsidR="00D430C3">
        <w:rPr>
          <w:rFonts w:ascii="Garamond" w:hAnsi="Garamond"/>
          <w:b/>
          <w:smallCaps/>
          <w:sz w:val="24"/>
          <w:szCs w:val="24"/>
          <w:u w:val="single"/>
        </w:rPr>
        <w:t>(schema)</w:t>
      </w:r>
    </w:p>
    <w:p w14:paraId="41576B69" w14:textId="77777777" w:rsidR="004F034C" w:rsidRDefault="004F034C" w:rsidP="004F034C">
      <w:pPr>
        <w:pStyle w:val="Paragrafoelenco"/>
        <w:spacing w:after="0" w:line="360" w:lineRule="auto"/>
        <w:ind w:left="714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51C06FAA" w14:textId="77777777" w:rsidR="00AD6254" w:rsidRPr="007B741E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Analisi del contesto socio-</w:t>
      </w:r>
      <w:r w:rsid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sanitario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lettura dei bisogni dell’utenza</w:t>
      </w:r>
      <w:r w:rsidR="00296288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.</w:t>
      </w:r>
    </w:p>
    <w:p w14:paraId="5E88A266" w14:textId="3C6BFDAB" w:rsidR="00512EA4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jc w:val="both"/>
        <w:rPr>
          <w:rFonts w:ascii="Garamond" w:hAnsi="Garamond" w:cstheme="minorHAnsi"/>
          <w:sz w:val="24"/>
          <w:szCs w:val="24"/>
        </w:rPr>
      </w:pPr>
      <w:r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Organizzazione degli interventi e modalità di esecuzione</w:t>
      </w:r>
      <w:r w:rsidR="00DA57D5"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 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potesi di programmazione di </w:t>
      </w:r>
      <w:r w:rsidR="00023D12" w:rsidRPr="00512EA4">
        <w:rPr>
          <w:rFonts w:ascii="Garamond" w:hAnsi="Garamond" w:cstheme="minorHAnsi"/>
          <w:sz w:val="24"/>
          <w:szCs w:val="24"/>
        </w:rPr>
        <w:t>dettaglio, sottolineando gli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 elementi di spec</w:t>
      </w:r>
      <w:r w:rsidR="00023D12" w:rsidRPr="00512EA4">
        <w:rPr>
          <w:rFonts w:ascii="Garamond" w:hAnsi="Garamond" w:cstheme="minorHAnsi"/>
          <w:sz w:val="24"/>
          <w:szCs w:val="24"/>
        </w:rPr>
        <w:t>ifi</w:t>
      </w:r>
      <w:r w:rsidR="005043D1" w:rsidRPr="00512EA4">
        <w:rPr>
          <w:rFonts w:ascii="Garamond" w:hAnsi="Garamond" w:cstheme="minorHAnsi"/>
          <w:sz w:val="24"/>
          <w:szCs w:val="24"/>
        </w:rPr>
        <w:t>cità professionale e l’articolazione delle azioni progettuali</w:t>
      </w:r>
      <w:r w:rsidR="00512EA4" w:rsidRPr="00512EA4">
        <w:rPr>
          <w:rFonts w:ascii="Garamond" w:hAnsi="Garamond" w:cstheme="minorHAnsi"/>
          <w:sz w:val="24"/>
          <w:szCs w:val="24"/>
        </w:rPr>
        <w:t xml:space="preserve">, con </w:t>
      </w:r>
      <w:r w:rsidR="005043D1" w:rsidRPr="00512EA4">
        <w:rPr>
          <w:rFonts w:ascii="Garamond" w:hAnsi="Garamond" w:cstheme="minorHAnsi"/>
          <w:sz w:val="24"/>
          <w:szCs w:val="24"/>
        </w:rPr>
        <w:t xml:space="preserve"> </w:t>
      </w:r>
      <w:r w:rsidR="00512EA4" w:rsidRPr="00512EA4">
        <w:rPr>
          <w:rFonts w:ascii="Garamond" w:hAnsi="Garamond" w:cstheme="minorHAnsi"/>
          <w:sz w:val="24"/>
          <w:szCs w:val="24"/>
        </w:rPr>
        <w:t>puntuale indicazione delle attività previste e dell’allocazione delle risorse umane e finanziarie, messe a disposizione dal co-progettante, con dettaglio del costo delle diverse prestazioni, dell’assetto organizzativo tra C</w:t>
      </w:r>
      <w:r w:rsidR="00100E4D">
        <w:rPr>
          <w:rFonts w:ascii="Garamond" w:hAnsi="Garamond" w:cstheme="minorHAnsi"/>
          <w:sz w:val="24"/>
          <w:szCs w:val="24"/>
        </w:rPr>
        <w:t>omune</w:t>
      </w:r>
      <w:r w:rsidR="00512EA4" w:rsidRPr="00512EA4">
        <w:rPr>
          <w:rFonts w:ascii="Garamond" w:hAnsi="Garamond" w:cstheme="minorHAnsi"/>
          <w:sz w:val="24"/>
          <w:szCs w:val="24"/>
        </w:rPr>
        <w:t>/Distretto e partner progettuale nell’ambito della gestione dei servizi e degli interventi.</w:t>
      </w:r>
    </w:p>
    <w:p w14:paraId="510BC4A6" w14:textId="3E1F823A" w:rsidR="001C162B" w:rsidRDefault="001C162B" w:rsidP="001C162B">
      <w:pPr>
        <w:pStyle w:val="Paragrafoelenco"/>
        <w:spacing w:after="0" w:line="360" w:lineRule="auto"/>
        <w:ind w:left="714"/>
        <w:jc w:val="both"/>
        <w:rPr>
          <w:rFonts w:ascii="Garamond" w:hAnsi="Garamond" w:cstheme="minorHAnsi"/>
          <w:sz w:val="24"/>
          <w:szCs w:val="24"/>
        </w:rPr>
      </w:pPr>
      <w:r>
        <w:rPr>
          <w:rFonts w:ascii="Garamond" w:hAnsi="Garamond" w:cstheme="minorHAnsi"/>
          <w:sz w:val="24"/>
          <w:szCs w:val="24"/>
        </w:rPr>
        <w:t>In particolare:</w:t>
      </w:r>
    </w:p>
    <w:p w14:paraId="27729D0A" w14:textId="77777777" w:rsidR="00524A1D" w:rsidRDefault="00524A1D" w:rsidP="00524A1D">
      <w:pPr>
        <w:pStyle w:val="Paragrafoelenco"/>
        <w:numPr>
          <w:ilvl w:val="0"/>
          <w:numId w:val="21"/>
        </w:numPr>
        <w:spacing w:after="0" w:line="360" w:lineRule="auto"/>
        <w:jc w:val="both"/>
        <w:rPr>
          <w:rFonts w:ascii="Garamond" w:hAnsi="Garamond" w:cstheme="minorHAnsi"/>
          <w:sz w:val="24"/>
          <w:szCs w:val="24"/>
        </w:rPr>
      </w:pPr>
      <w:r>
        <w:rPr>
          <w:rFonts w:ascii="Garamond" w:hAnsi="Garamond" w:cstheme="minorHAnsi"/>
          <w:sz w:val="24"/>
          <w:szCs w:val="24"/>
        </w:rPr>
        <w:t>Servizio di accoglienza, accesso e fornitura di servizi;</w:t>
      </w:r>
    </w:p>
    <w:p w14:paraId="4EEF0E5C" w14:textId="25C07FD0" w:rsidR="00524A1D" w:rsidRDefault="007C1D88" w:rsidP="00524A1D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</w:rPr>
        <w:t xml:space="preserve">informazione e </w:t>
      </w:r>
      <w:r w:rsidR="00524A1D" w:rsidRPr="001C162B">
        <w:rPr>
          <w:rFonts w:ascii="Garamond" w:eastAsia="Times New Roman" w:hAnsi="Garamond" w:cstheme="minorHAnsi"/>
          <w:color w:val="000000"/>
          <w:sz w:val="24"/>
          <w:szCs w:val="24"/>
        </w:rPr>
        <w:t>orientamento alla rete dei servizi del territorio e agli interventi di contrasto alla povertà di natura nazionale e regionale</w:t>
      </w:r>
      <w:r>
        <w:rPr>
          <w:rFonts w:ascii="Garamond" w:eastAsia="Times New Roman" w:hAnsi="Garamond" w:cstheme="minorHAnsi"/>
          <w:color w:val="000000"/>
          <w:sz w:val="24"/>
          <w:szCs w:val="24"/>
        </w:rPr>
        <w:t>;</w:t>
      </w:r>
    </w:p>
    <w:p w14:paraId="13866F90" w14:textId="64F427F3" w:rsidR="00524A1D" w:rsidRDefault="00524A1D" w:rsidP="001C162B">
      <w:pPr>
        <w:pStyle w:val="Paragrafoelenco"/>
        <w:numPr>
          <w:ilvl w:val="0"/>
          <w:numId w:val="21"/>
        </w:numPr>
        <w:spacing w:after="120" w:line="276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coinvolgimento della ASL per garantire accesso all’assistenza sanitaria</w:t>
      </w:r>
      <w:r w:rsidR="007C1D88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;</w:t>
      </w:r>
    </w:p>
    <w:p w14:paraId="70A5F16F" w14:textId="05AD89DF" w:rsidR="00524A1D" w:rsidRDefault="00524A1D" w:rsidP="001C162B">
      <w:pPr>
        <w:pStyle w:val="Paragrafoelenco"/>
        <w:numPr>
          <w:ilvl w:val="0"/>
          <w:numId w:val="21"/>
        </w:numPr>
        <w:spacing w:after="120" w:line="276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coinvolgimento delle organizzazioni di volontariato a rafforzamento dei servizi offerti</w:t>
      </w:r>
      <w:r w:rsidR="007C1D88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;</w:t>
      </w:r>
    </w:p>
    <w:p w14:paraId="44882C8E" w14:textId="77777777" w:rsidR="001C162B" w:rsidRDefault="001C162B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fermo posta;</w:t>
      </w:r>
    </w:p>
    <w:p w14:paraId="37220A9E" w14:textId="77777777" w:rsidR="001C162B" w:rsidRDefault="001C162B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orientamento al lavoro;</w:t>
      </w:r>
    </w:p>
    <w:p w14:paraId="2CD8E58B" w14:textId="175215A7" w:rsidR="00524A1D" w:rsidRDefault="00524A1D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</w:rPr>
        <w:t>attivazione di eventuali tirocini;</w:t>
      </w:r>
    </w:p>
    <w:p w14:paraId="2FFE30BB" w14:textId="77777777" w:rsidR="001C162B" w:rsidRDefault="001C162B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distribuzione di pasti e di beni di prima necessità;</w:t>
      </w:r>
    </w:p>
    <w:p w14:paraId="262B228C" w14:textId="42F57B8E" w:rsidR="00524A1D" w:rsidRDefault="00524A1D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</w:rPr>
        <w:t>servizi di mediazione linguistica_culturale;</w:t>
      </w:r>
    </w:p>
    <w:p w14:paraId="45A04DE6" w14:textId="5ED15791" w:rsidR="001C162B" w:rsidRDefault="001C162B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consulenza amministrativa</w:t>
      </w:r>
      <w:r w:rsidR="00524A1D">
        <w:rPr>
          <w:rFonts w:ascii="Garamond" w:eastAsia="Times New Roman" w:hAnsi="Garamond" w:cstheme="minorHAnsi"/>
          <w:color w:val="000000"/>
          <w:sz w:val="24"/>
          <w:szCs w:val="24"/>
        </w:rPr>
        <w:t xml:space="preserve"> e legale</w:t>
      </w: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;</w:t>
      </w:r>
    </w:p>
    <w:p w14:paraId="79720611" w14:textId="77777777" w:rsidR="001C162B" w:rsidRDefault="001C162B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</w:rPr>
        <w:t>spazi diurni per la socialità, per la cura della persona;</w:t>
      </w:r>
    </w:p>
    <w:p w14:paraId="59D3D2FF" w14:textId="58DB10C7" w:rsidR="001C162B" w:rsidRPr="001C162B" w:rsidRDefault="00524A1D" w:rsidP="001C162B">
      <w:pPr>
        <w:pStyle w:val="Paragrafoelenco"/>
        <w:numPr>
          <w:ilvl w:val="0"/>
          <w:numId w:val="21"/>
        </w:numPr>
        <w:spacing w:after="120"/>
        <w:jc w:val="both"/>
        <w:rPr>
          <w:rFonts w:ascii="Garamond" w:eastAsia="Times New Roman" w:hAnsi="Garamond" w:cstheme="minorHAnsi"/>
          <w:color w:val="000000"/>
          <w:sz w:val="24"/>
          <w:szCs w:val="24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</w:rPr>
        <w:t>eventuali altri interventi che verranno identificati in fase di co-progettazione</w:t>
      </w:r>
      <w:r w:rsidR="007C1D88">
        <w:rPr>
          <w:rFonts w:ascii="Garamond" w:eastAsia="Times New Roman" w:hAnsi="Garamond" w:cstheme="minorHAnsi"/>
          <w:color w:val="000000"/>
          <w:sz w:val="24"/>
          <w:szCs w:val="24"/>
        </w:rPr>
        <w:t>;</w:t>
      </w:r>
    </w:p>
    <w:p w14:paraId="3ACB147F" w14:textId="77777777" w:rsidR="00AD6254" w:rsidRPr="007B741E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lastRenderedPageBreak/>
        <w:t xml:space="preserve">Rete 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territoriale 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 sostegno della proposta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metodologie di raccordi con i servizi </w:t>
      </w:r>
    </w:p>
    <w:p w14:paraId="0FB7A9E0" w14:textId="607CD150" w:rsidR="001C162B" w:rsidRDefault="001C162B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C162B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Ipotesi attivazione Stazioni di Posta</w:t>
      </w:r>
    </w:p>
    <w:p w14:paraId="1A8993CF" w14:textId="77C5F549" w:rsidR="00100E4D" w:rsidRDefault="00023D12" w:rsidP="001C162B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Proposte i</w:t>
      </w:r>
      <w:r w:rsidR="00AD625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nnovative per la realizzazione degli obiettivi</w:t>
      </w:r>
      <w:r w:rsidR="00452A53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del progetto</w:t>
      </w:r>
      <w:r w:rsidR="001C162B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</w:t>
      </w:r>
    </w:p>
    <w:p w14:paraId="7B7A9489" w14:textId="77777777" w:rsidR="00AB26C0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Risorse </w:t>
      </w:r>
      <w:r w:rsidR="00881E91"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di co-partecipazione: risorse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ad integrazione del budget indicato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(strumentali, </w:t>
      </w:r>
      <w:r w:rsidR="00893699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logistiche</w:t>
      </w:r>
      <w:r w:rsidR="00EC6F0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,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umane, finanziarie),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entità e/o valorizzazione. </w:t>
      </w:r>
      <w:bookmarkEnd w:id="1"/>
    </w:p>
    <w:p w14:paraId="28A13B57" w14:textId="77777777" w:rsidR="004F034C" w:rsidRDefault="004F034C" w:rsidP="001E40FF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4C6E3DEA" w14:textId="790FDF4C" w:rsidR="001E40FF" w:rsidRPr="001E40FF" w:rsidRDefault="001E40FF" w:rsidP="00100E4D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Allegare Quadro progettuale riassuntivo e quadro economico come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previsto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all’Avviso </w:t>
      </w:r>
    </w:p>
    <w:p w14:paraId="3C4A1486" w14:textId="77777777" w:rsidR="008715E9" w:rsidRDefault="008715E9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</w:p>
    <w:p w14:paraId="01021C58" w14:textId="77777777" w:rsidR="001F574D" w:rsidRPr="007B741E" w:rsidRDefault="000E5A57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Luogo e data __________________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</w:t>
      </w:r>
    </w:p>
    <w:p w14:paraId="49061045" w14:textId="77777777" w:rsidR="000D74E1" w:rsidRPr="007B741E" w:rsidRDefault="001F574D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I</w:t>
      </w:r>
      <w:r w:rsidR="000D74E1" w:rsidRPr="007B741E">
        <w:rPr>
          <w:rFonts w:ascii="Garamond" w:hAnsi="Garamond" w:cstheme="minorHAnsi"/>
          <w:sz w:val="24"/>
          <w:szCs w:val="24"/>
        </w:rPr>
        <w:t>L LEGALE RAPPRESENTANTE</w:t>
      </w:r>
      <w:r w:rsidR="000D74E1" w:rsidRPr="007B741E">
        <w:rPr>
          <w:rFonts w:ascii="Garamond" w:hAnsi="Garamond" w:cstheme="minorHAnsi"/>
          <w:sz w:val="24"/>
          <w:szCs w:val="24"/>
          <w:vertAlign w:val="superscript"/>
        </w:rPr>
        <w:footnoteReference w:id="1"/>
      </w:r>
    </w:p>
    <w:p w14:paraId="08AAF8AB" w14:textId="47A9339A" w:rsidR="00504124" w:rsidRDefault="00524A1D" w:rsidP="00524A1D">
      <w:pPr>
        <w:tabs>
          <w:tab w:val="left" w:pos="7938"/>
        </w:tabs>
        <w:spacing w:after="0" w:line="360" w:lineRule="auto"/>
        <w:ind w:right="-143"/>
        <w:jc w:val="right"/>
        <w:rPr>
          <w:rFonts w:ascii="Garamond" w:hAnsi="Garamond" w:cstheme="minorHAnsi"/>
          <w:sz w:val="24"/>
          <w:szCs w:val="24"/>
        </w:rPr>
      </w:pPr>
      <w:r>
        <w:rPr>
          <w:rFonts w:ascii="Garamond" w:hAnsi="Garamond" w:cstheme="minorHAnsi"/>
          <w:sz w:val="24"/>
          <w:szCs w:val="24"/>
        </w:rPr>
        <w:t xml:space="preserve">    </w:t>
      </w:r>
      <w:r w:rsidR="000D74E1" w:rsidRPr="007B741E">
        <w:rPr>
          <w:rFonts w:ascii="Garamond" w:hAnsi="Garamond" w:cstheme="minorHAnsi"/>
          <w:sz w:val="24"/>
          <w:szCs w:val="24"/>
        </w:rPr>
        <w:t>(o il procuratore)</w:t>
      </w:r>
    </w:p>
    <w:p w14:paraId="07185306" w14:textId="77777777" w:rsidR="007C1D88" w:rsidRDefault="007C1D88" w:rsidP="00524A1D">
      <w:pPr>
        <w:tabs>
          <w:tab w:val="left" w:pos="7938"/>
        </w:tabs>
        <w:spacing w:after="0" w:line="360" w:lineRule="auto"/>
        <w:ind w:right="-143"/>
        <w:jc w:val="right"/>
        <w:rPr>
          <w:rFonts w:ascii="Garamond" w:hAnsi="Garamond" w:cstheme="minorHAnsi"/>
          <w:sz w:val="24"/>
          <w:szCs w:val="24"/>
        </w:rPr>
      </w:pPr>
    </w:p>
    <w:p w14:paraId="6652740A" w14:textId="77777777" w:rsidR="007C1D88" w:rsidRDefault="007C1D88" w:rsidP="00524A1D">
      <w:pPr>
        <w:tabs>
          <w:tab w:val="left" w:pos="7938"/>
        </w:tabs>
        <w:spacing w:after="0" w:line="360" w:lineRule="auto"/>
        <w:ind w:right="-143"/>
        <w:jc w:val="right"/>
        <w:rPr>
          <w:rFonts w:ascii="Garamond" w:hAnsi="Garamond" w:cstheme="minorHAnsi"/>
          <w:sz w:val="24"/>
          <w:szCs w:val="24"/>
        </w:rPr>
      </w:pPr>
    </w:p>
    <w:p w14:paraId="57058D6D" w14:textId="77777777" w:rsidR="007C1D88" w:rsidRPr="00D430C3" w:rsidRDefault="007C1D88" w:rsidP="00524A1D">
      <w:pPr>
        <w:tabs>
          <w:tab w:val="left" w:pos="7938"/>
        </w:tabs>
        <w:spacing w:after="0" w:line="360" w:lineRule="auto"/>
        <w:ind w:right="-143"/>
        <w:jc w:val="right"/>
        <w:rPr>
          <w:rFonts w:ascii="Garamond" w:hAnsi="Garamond" w:cstheme="minorHAnsi"/>
          <w:sz w:val="24"/>
          <w:szCs w:val="24"/>
        </w:rPr>
      </w:pPr>
    </w:p>
    <w:sectPr w:rsidR="007C1D88" w:rsidRPr="00D430C3" w:rsidSect="007C1D88">
      <w:footerReference w:type="default" r:id="rId11"/>
      <w:pgSz w:w="11906" w:h="16838"/>
      <w:pgMar w:top="993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06466E" w14:textId="77777777" w:rsidR="00F63501" w:rsidRDefault="00F63501" w:rsidP="006C5A52">
      <w:pPr>
        <w:spacing w:after="0" w:line="240" w:lineRule="auto"/>
      </w:pPr>
      <w:r>
        <w:separator/>
      </w:r>
    </w:p>
  </w:endnote>
  <w:endnote w:type="continuationSeparator" w:id="0">
    <w:p w14:paraId="4717B51E" w14:textId="77777777" w:rsidR="00F63501" w:rsidRDefault="00F63501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888924"/>
      <w:docPartObj>
        <w:docPartGallery w:val="Page Numbers (Bottom of Page)"/>
        <w:docPartUnique/>
      </w:docPartObj>
    </w:sdtPr>
    <w:sdtContent>
      <w:p w14:paraId="3B50AF6D" w14:textId="77777777" w:rsidR="0089209A" w:rsidRDefault="006C6F77">
        <w:pPr>
          <w:pStyle w:val="Pidipagina"/>
          <w:jc w:val="center"/>
        </w:pPr>
        <w:r>
          <w:fldChar w:fldCharType="begin"/>
        </w:r>
        <w:r w:rsidR="0089209A">
          <w:instrText>PAGE   \* MERGEFORMAT</w:instrText>
        </w:r>
        <w:r>
          <w:fldChar w:fldCharType="separate"/>
        </w:r>
        <w:r w:rsidR="001C162B">
          <w:rPr>
            <w:noProof/>
          </w:rPr>
          <w:t>1</w:t>
        </w:r>
        <w:r>
          <w:fldChar w:fldCharType="end"/>
        </w:r>
      </w:p>
    </w:sdtContent>
  </w:sdt>
  <w:p w14:paraId="2166B0E8" w14:textId="77777777" w:rsidR="006C5A52" w:rsidRDefault="006C5A5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3062E1" w14:textId="77777777" w:rsidR="00F63501" w:rsidRDefault="00F63501" w:rsidP="006C5A52">
      <w:pPr>
        <w:spacing w:after="0" w:line="240" w:lineRule="auto"/>
      </w:pPr>
      <w:r>
        <w:separator/>
      </w:r>
    </w:p>
  </w:footnote>
  <w:footnote w:type="continuationSeparator" w:id="0">
    <w:p w14:paraId="596CA6A8" w14:textId="77777777" w:rsidR="00F63501" w:rsidRDefault="00F63501" w:rsidP="006C5A52">
      <w:pPr>
        <w:spacing w:after="0" w:line="240" w:lineRule="auto"/>
      </w:pPr>
      <w:r>
        <w:continuationSeparator/>
      </w:r>
    </w:p>
  </w:footnote>
  <w:footnote w:id="1">
    <w:p w14:paraId="43A5386A" w14:textId="77777777" w:rsidR="000D74E1" w:rsidRDefault="000D74E1" w:rsidP="000D74E1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</w:t>
      </w:r>
      <w:r w:rsidRPr="00F26842">
        <w:rPr>
          <w:i/>
          <w:sz w:val="16"/>
          <w:szCs w:val="16"/>
        </w:rPr>
        <w:t xml:space="preserve">In caso di </w:t>
      </w:r>
      <w:r>
        <w:rPr>
          <w:i/>
          <w:sz w:val="16"/>
          <w:szCs w:val="16"/>
        </w:rPr>
        <w:t xml:space="preserve">raggruppamento, l’istanza di </w:t>
      </w:r>
      <w:r w:rsidRPr="00F26842">
        <w:rPr>
          <w:i/>
          <w:sz w:val="16"/>
          <w:szCs w:val="16"/>
        </w:rPr>
        <w:t xml:space="preserve">partecipazione dovrà essere </w:t>
      </w:r>
      <w:r>
        <w:rPr>
          <w:i/>
          <w:sz w:val="16"/>
          <w:szCs w:val="16"/>
        </w:rPr>
        <w:t xml:space="preserve">sottoscritta da tutti i legali </w:t>
      </w:r>
      <w:r w:rsidRPr="00F26842">
        <w:rPr>
          <w:i/>
          <w:sz w:val="16"/>
          <w:szCs w:val="16"/>
        </w:rPr>
        <w:t>rappresentanti/procuratori dei membri dell’aggregazione</w:t>
      </w:r>
      <w:r>
        <w:rPr>
          <w:i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315EB"/>
    <w:multiLevelType w:val="hybridMultilevel"/>
    <w:tmpl w:val="27DECE82"/>
    <w:lvl w:ilvl="0" w:tplc="47585F44">
      <w:numFmt w:val="bullet"/>
      <w:lvlText w:val="-"/>
      <w:lvlJc w:val="left"/>
      <w:pPr>
        <w:ind w:left="1068" w:hanging="360"/>
      </w:pPr>
      <w:rPr>
        <w:rFonts w:ascii="Abadi" w:eastAsiaTheme="minorHAnsi" w:hAnsi="Abadi" w:cs="Aria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C8D3D32"/>
    <w:multiLevelType w:val="hybridMultilevel"/>
    <w:tmpl w:val="696A897E"/>
    <w:lvl w:ilvl="0" w:tplc="190C47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22E76"/>
    <w:multiLevelType w:val="hybridMultilevel"/>
    <w:tmpl w:val="D20CA914"/>
    <w:lvl w:ilvl="0" w:tplc="E5DEF146">
      <w:numFmt w:val="bullet"/>
      <w:lvlText w:val="-"/>
      <w:lvlJc w:val="left"/>
      <w:pPr>
        <w:ind w:left="1080" w:hanging="360"/>
      </w:pPr>
      <w:rPr>
        <w:rFonts w:ascii="Garamond" w:eastAsia="Times New Roman" w:hAnsi="Garamond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4F059D"/>
    <w:multiLevelType w:val="hybridMultilevel"/>
    <w:tmpl w:val="30C0B7F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5724F8"/>
    <w:multiLevelType w:val="hybridMultilevel"/>
    <w:tmpl w:val="D5440A9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A9292F"/>
    <w:multiLevelType w:val="hybridMultilevel"/>
    <w:tmpl w:val="31F859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78778F"/>
    <w:multiLevelType w:val="hybridMultilevel"/>
    <w:tmpl w:val="E79843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4148004">
    <w:abstractNumId w:val="12"/>
  </w:num>
  <w:num w:numId="2" w16cid:durableId="68385536">
    <w:abstractNumId w:val="4"/>
  </w:num>
  <w:num w:numId="3" w16cid:durableId="921528226">
    <w:abstractNumId w:val="14"/>
  </w:num>
  <w:num w:numId="4" w16cid:durableId="35282755">
    <w:abstractNumId w:val="18"/>
  </w:num>
  <w:num w:numId="5" w16cid:durableId="55666608">
    <w:abstractNumId w:val="6"/>
  </w:num>
  <w:num w:numId="6" w16cid:durableId="517353018">
    <w:abstractNumId w:val="15"/>
  </w:num>
  <w:num w:numId="7" w16cid:durableId="1339582390">
    <w:abstractNumId w:val="19"/>
  </w:num>
  <w:num w:numId="8" w16cid:durableId="570310343">
    <w:abstractNumId w:val="3"/>
  </w:num>
  <w:num w:numId="9" w16cid:durableId="1473864096">
    <w:abstractNumId w:val="11"/>
  </w:num>
  <w:num w:numId="10" w16cid:durableId="343214747">
    <w:abstractNumId w:val="7"/>
  </w:num>
  <w:num w:numId="11" w16cid:durableId="1017081545">
    <w:abstractNumId w:val="0"/>
  </w:num>
  <w:num w:numId="12" w16cid:durableId="1356614179">
    <w:abstractNumId w:val="10"/>
  </w:num>
  <w:num w:numId="13" w16cid:durableId="1454205096">
    <w:abstractNumId w:val="9"/>
  </w:num>
  <w:num w:numId="14" w16cid:durableId="409424950">
    <w:abstractNumId w:val="8"/>
  </w:num>
  <w:num w:numId="15" w16cid:durableId="1637446851">
    <w:abstractNumId w:val="17"/>
  </w:num>
  <w:num w:numId="16" w16cid:durableId="1744797184">
    <w:abstractNumId w:val="13"/>
  </w:num>
  <w:num w:numId="17" w16cid:durableId="2047293794">
    <w:abstractNumId w:val="16"/>
  </w:num>
  <w:num w:numId="18" w16cid:durableId="1360664968">
    <w:abstractNumId w:val="21"/>
  </w:num>
  <w:num w:numId="19" w16cid:durableId="1598637660">
    <w:abstractNumId w:val="2"/>
  </w:num>
  <w:num w:numId="20" w16cid:durableId="884753900">
    <w:abstractNumId w:val="5"/>
  </w:num>
  <w:num w:numId="21" w16cid:durableId="1448353851">
    <w:abstractNumId w:val="1"/>
  </w:num>
  <w:num w:numId="22" w16cid:durableId="111262559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D3B"/>
    <w:rsid w:val="00006A96"/>
    <w:rsid w:val="00020EA4"/>
    <w:rsid w:val="000215CB"/>
    <w:rsid w:val="00023D12"/>
    <w:rsid w:val="00026CD8"/>
    <w:rsid w:val="00047AB3"/>
    <w:rsid w:val="0006103A"/>
    <w:rsid w:val="00061644"/>
    <w:rsid w:val="00066344"/>
    <w:rsid w:val="00093123"/>
    <w:rsid w:val="000A4A74"/>
    <w:rsid w:val="000A54C7"/>
    <w:rsid w:val="000D5A64"/>
    <w:rsid w:val="000D74E1"/>
    <w:rsid w:val="000E0E92"/>
    <w:rsid w:val="000E5556"/>
    <w:rsid w:val="000E5A57"/>
    <w:rsid w:val="00100365"/>
    <w:rsid w:val="00100E4D"/>
    <w:rsid w:val="00112652"/>
    <w:rsid w:val="00130A99"/>
    <w:rsid w:val="00173883"/>
    <w:rsid w:val="001873D1"/>
    <w:rsid w:val="001950A6"/>
    <w:rsid w:val="001956F5"/>
    <w:rsid w:val="001B1F9A"/>
    <w:rsid w:val="001C162B"/>
    <w:rsid w:val="001E40FF"/>
    <w:rsid w:val="001E6C5F"/>
    <w:rsid w:val="001F574D"/>
    <w:rsid w:val="0022163C"/>
    <w:rsid w:val="00255C88"/>
    <w:rsid w:val="00257AC3"/>
    <w:rsid w:val="00275C30"/>
    <w:rsid w:val="002923E7"/>
    <w:rsid w:val="002947D1"/>
    <w:rsid w:val="00296288"/>
    <w:rsid w:val="002C53DB"/>
    <w:rsid w:val="002C6930"/>
    <w:rsid w:val="00304FBB"/>
    <w:rsid w:val="0031411C"/>
    <w:rsid w:val="00397413"/>
    <w:rsid w:val="003A0F91"/>
    <w:rsid w:val="003D1C66"/>
    <w:rsid w:val="003E3297"/>
    <w:rsid w:val="003E672F"/>
    <w:rsid w:val="003F576E"/>
    <w:rsid w:val="0040588E"/>
    <w:rsid w:val="00421AB6"/>
    <w:rsid w:val="00431916"/>
    <w:rsid w:val="004349F0"/>
    <w:rsid w:val="00440A48"/>
    <w:rsid w:val="00452A53"/>
    <w:rsid w:val="0046311D"/>
    <w:rsid w:val="0046545D"/>
    <w:rsid w:val="004673B7"/>
    <w:rsid w:val="00470A1F"/>
    <w:rsid w:val="00493491"/>
    <w:rsid w:val="004A0A54"/>
    <w:rsid w:val="004A16FD"/>
    <w:rsid w:val="004B1054"/>
    <w:rsid w:val="004B4617"/>
    <w:rsid w:val="004C1E2E"/>
    <w:rsid w:val="004E4DBA"/>
    <w:rsid w:val="004F034C"/>
    <w:rsid w:val="004F7A1A"/>
    <w:rsid w:val="005008B5"/>
    <w:rsid w:val="005033BE"/>
    <w:rsid w:val="00504124"/>
    <w:rsid w:val="005043D1"/>
    <w:rsid w:val="00512EA4"/>
    <w:rsid w:val="00524A1D"/>
    <w:rsid w:val="00535183"/>
    <w:rsid w:val="005459F7"/>
    <w:rsid w:val="00546969"/>
    <w:rsid w:val="005564B5"/>
    <w:rsid w:val="00580965"/>
    <w:rsid w:val="0058137E"/>
    <w:rsid w:val="00584FA5"/>
    <w:rsid w:val="005D0F56"/>
    <w:rsid w:val="00604F88"/>
    <w:rsid w:val="0060590C"/>
    <w:rsid w:val="006403F9"/>
    <w:rsid w:val="006734C5"/>
    <w:rsid w:val="00675D1E"/>
    <w:rsid w:val="00675F4E"/>
    <w:rsid w:val="00684CEC"/>
    <w:rsid w:val="006B3C3A"/>
    <w:rsid w:val="006B5DED"/>
    <w:rsid w:val="006C1E20"/>
    <w:rsid w:val="006C454D"/>
    <w:rsid w:val="006C5A52"/>
    <w:rsid w:val="006C5C49"/>
    <w:rsid w:val="006C6F77"/>
    <w:rsid w:val="006D0ECD"/>
    <w:rsid w:val="006D6E5D"/>
    <w:rsid w:val="006E1FFC"/>
    <w:rsid w:val="006E64CD"/>
    <w:rsid w:val="006F667A"/>
    <w:rsid w:val="007017F5"/>
    <w:rsid w:val="00701A21"/>
    <w:rsid w:val="00721DEC"/>
    <w:rsid w:val="007419A1"/>
    <w:rsid w:val="007470F3"/>
    <w:rsid w:val="00753306"/>
    <w:rsid w:val="00753746"/>
    <w:rsid w:val="00770EE0"/>
    <w:rsid w:val="007838FE"/>
    <w:rsid w:val="00787334"/>
    <w:rsid w:val="00793D06"/>
    <w:rsid w:val="007A5C0D"/>
    <w:rsid w:val="007B6515"/>
    <w:rsid w:val="007B741E"/>
    <w:rsid w:val="007C1D88"/>
    <w:rsid w:val="007F34B1"/>
    <w:rsid w:val="008000BA"/>
    <w:rsid w:val="00810196"/>
    <w:rsid w:val="0085696B"/>
    <w:rsid w:val="008715E9"/>
    <w:rsid w:val="00881E91"/>
    <w:rsid w:val="0089209A"/>
    <w:rsid w:val="00893699"/>
    <w:rsid w:val="0089416D"/>
    <w:rsid w:val="008C646D"/>
    <w:rsid w:val="00902355"/>
    <w:rsid w:val="00905B02"/>
    <w:rsid w:val="00946C66"/>
    <w:rsid w:val="009647E1"/>
    <w:rsid w:val="00997316"/>
    <w:rsid w:val="009A3A7C"/>
    <w:rsid w:val="009D1597"/>
    <w:rsid w:val="009D5D73"/>
    <w:rsid w:val="009E3419"/>
    <w:rsid w:val="009E4790"/>
    <w:rsid w:val="009E5D3B"/>
    <w:rsid w:val="009F02D0"/>
    <w:rsid w:val="009F22DA"/>
    <w:rsid w:val="00A04193"/>
    <w:rsid w:val="00A26AD8"/>
    <w:rsid w:val="00A356E4"/>
    <w:rsid w:val="00AA7F5E"/>
    <w:rsid w:val="00AB26C0"/>
    <w:rsid w:val="00AC3444"/>
    <w:rsid w:val="00AD6254"/>
    <w:rsid w:val="00AE0162"/>
    <w:rsid w:val="00B026D9"/>
    <w:rsid w:val="00B5209E"/>
    <w:rsid w:val="00B63534"/>
    <w:rsid w:val="00B63E1B"/>
    <w:rsid w:val="00B67341"/>
    <w:rsid w:val="00B81600"/>
    <w:rsid w:val="00BA0B5A"/>
    <w:rsid w:val="00BA6A39"/>
    <w:rsid w:val="00BB1157"/>
    <w:rsid w:val="00BC6518"/>
    <w:rsid w:val="00BC7986"/>
    <w:rsid w:val="00BD6DAD"/>
    <w:rsid w:val="00BE1F0A"/>
    <w:rsid w:val="00BE6DE2"/>
    <w:rsid w:val="00BE74A9"/>
    <w:rsid w:val="00BF4426"/>
    <w:rsid w:val="00BF4AC5"/>
    <w:rsid w:val="00C00DCE"/>
    <w:rsid w:val="00C042C7"/>
    <w:rsid w:val="00C826CC"/>
    <w:rsid w:val="00CC0BD6"/>
    <w:rsid w:val="00CC762A"/>
    <w:rsid w:val="00CE5019"/>
    <w:rsid w:val="00D00D10"/>
    <w:rsid w:val="00D0231A"/>
    <w:rsid w:val="00D14DFF"/>
    <w:rsid w:val="00D2767C"/>
    <w:rsid w:val="00D31CBE"/>
    <w:rsid w:val="00D3543F"/>
    <w:rsid w:val="00D430C3"/>
    <w:rsid w:val="00D47C43"/>
    <w:rsid w:val="00D6619C"/>
    <w:rsid w:val="00D84F94"/>
    <w:rsid w:val="00DA57D5"/>
    <w:rsid w:val="00E10C03"/>
    <w:rsid w:val="00E237E9"/>
    <w:rsid w:val="00E460E6"/>
    <w:rsid w:val="00E67B14"/>
    <w:rsid w:val="00E80B90"/>
    <w:rsid w:val="00E95DCF"/>
    <w:rsid w:val="00EA6C1C"/>
    <w:rsid w:val="00EC5643"/>
    <w:rsid w:val="00EC6F04"/>
    <w:rsid w:val="00ED5A91"/>
    <w:rsid w:val="00ED7C1F"/>
    <w:rsid w:val="00EE4CA4"/>
    <w:rsid w:val="00EE76FB"/>
    <w:rsid w:val="00F42D0D"/>
    <w:rsid w:val="00F4689C"/>
    <w:rsid w:val="00F509EE"/>
    <w:rsid w:val="00F54FE6"/>
    <w:rsid w:val="00F63501"/>
    <w:rsid w:val="00F67206"/>
    <w:rsid w:val="00F7455B"/>
    <w:rsid w:val="00F76FAC"/>
    <w:rsid w:val="00F92CDB"/>
    <w:rsid w:val="00F954C5"/>
    <w:rsid w:val="00FB09DF"/>
    <w:rsid w:val="00FC39B1"/>
    <w:rsid w:val="00FD1E61"/>
    <w:rsid w:val="00FF1FA3"/>
    <w:rsid w:val="00FF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BB13E"/>
  <w15:docId w15:val="{F4220CAC-3956-41EC-ACCE-CE923E44A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basedOn w:val="Normale"/>
    <w:uiPriority w:val="1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D74E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D74E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D74E1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1C162B"/>
    <w:pPr>
      <w:spacing w:before="100" w:beforeAutospacing="1" w:after="142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193729-7EB6-44C8-A2C9-6F23C4624BB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6</cp:revision>
  <cp:lastPrinted>2020-12-11T16:12:00Z</cp:lastPrinted>
  <dcterms:created xsi:type="dcterms:W3CDTF">2025-03-17T16:27:00Z</dcterms:created>
  <dcterms:modified xsi:type="dcterms:W3CDTF">2025-03-28T12:54:00Z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