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638" w:rsidRDefault="005F690B" w:rsidP="005F690B">
      <w:pPr>
        <w:jc w:val="center"/>
        <w:rPr>
          <w:b/>
          <w:sz w:val="40"/>
        </w:rPr>
      </w:pPr>
      <w:r>
        <w:rPr>
          <w:b/>
          <w:sz w:val="40"/>
        </w:rPr>
        <w:t>Defending Our Faith</w:t>
      </w:r>
    </w:p>
    <w:p w:rsidR="005F690B" w:rsidRPr="005F690B" w:rsidRDefault="005F690B" w:rsidP="005F690B">
      <w:pPr>
        <w:spacing w:line="276" w:lineRule="auto"/>
        <w:rPr>
          <w:sz w:val="24"/>
        </w:rPr>
      </w:pPr>
      <w:r>
        <w:rPr>
          <w:sz w:val="24"/>
        </w:rPr>
        <w:t>1 Peter 3:8-17 – “</w:t>
      </w:r>
      <w:r w:rsidRPr="005F690B">
        <w:rPr>
          <w:sz w:val="24"/>
        </w:rPr>
        <w:t>Finally, all of you, have unity of mind, sympathy, brotherly love, a tender heart, and a humble mind. 9 Do not repay evil for evil or reviling for reviling, but on the contrary, bless, for to this you were called, that yo</w:t>
      </w:r>
      <w:r>
        <w:rPr>
          <w:sz w:val="24"/>
        </w:rPr>
        <w:t xml:space="preserve">u may obtain a blessing. 10 For ‘Whoever desires to love life and see good days, </w:t>
      </w:r>
      <w:r w:rsidRPr="005F690B">
        <w:rPr>
          <w:sz w:val="24"/>
        </w:rPr>
        <w:t>let hi</w:t>
      </w:r>
      <w:r>
        <w:rPr>
          <w:sz w:val="24"/>
        </w:rPr>
        <w:t xml:space="preserve">m keep his tongue from evil </w:t>
      </w:r>
      <w:r w:rsidRPr="005F690B">
        <w:rPr>
          <w:sz w:val="24"/>
        </w:rPr>
        <w:t>and</w:t>
      </w:r>
      <w:r>
        <w:rPr>
          <w:sz w:val="24"/>
        </w:rPr>
        <w:t xml:space="preserve"> his lips from speaking deceit; </w:t>
      </w:r>
      <w:r w:rsidRPr="005F690B">
        <w:rPr>
          <w:sz w:val="24"/>
        </w:rPr>
        <w:t>11 let him t</w:t>
      </w:r>
      <w:r>
        <w:rPr>
          <w:sz w:val="24"/>
        </w:rPr>
        <w:t>urn away from evil and do good;</w:t>
      </w:r>
      <w:r w:rsidRPr="005F690B">
        <w:rPr>
          <w:sz w:val="24"/>
        </w:rPr>
        <w:t xml:space="preserve"> le</w:t>
      </w:r>
      <w:r>
        <w:rPr>
          <w:sz w:val="24"/>
        </w:rPr>
        <w:t xml:space="preserve">t him seek peace and pursue it </w:t>
      </w:r>
      <w:r w:rsidRPr="005F690B">
        <w:rPr>
          <w:sz w:val="24"/>
        </w:rPr>
        <w:t>12 For the eyes of</w:t>
      </w:r>
      <w:r>
        <w:rPr>
          <w:sz w:val="24"/>
        </w:rPr>
        <w:t xml:space="preserve"> the Lord are on the righteous,</w:t>
      </w:r>
      <w:r w:rsidRPr="005F690B">
        <w:rPr>
          <w:sz w:val="24"/>
        </w:rPr>
        <w:t xml:space="preserve"> and his</w:t>
      </w:r>
      <w:r>
        <w:rPr>
          <w:sz w:val="24"/>
        </w:rPr>
        <w:t xml:space="preserve"> ears are open to their prayer. </w:t>
      </w:r>
      <w:r w:rsidRPr="005F690B">
        <w:rPr>
          <w:sz w:val="24"/>
        </w:rPr>
        <w:t>But the face of the Lor</w:t>
      </w:r>
      <w:r>
        <w:rPr>
          <w:sz w:val="24"/>
        </w:rPr>
        <w:t>d is against those who do evil.’</w:t>
      </w:r>
    </w:p>
    <w:p w:rsidR="005F690B" w:rsidRDefault="005F690B" w:rsidP="005F690B">
      <w:pPr>
        <w:spacing w:line="276" w:lineRule="auto"/>
        <w:rPr>
          <w:sz w:val="24"/>
        </w:rPr>
      </w:pPr>
      <w:r>
        <w:rPr>
          <w:sz w:val="24"/>
        </w:rPr>
        <w:t>“</w:t>
      </w:r>
      <w:r w:rsidRPr="005F690B">
        <w:rPr>
          <w:sz w:val="24"/>
        </w:rPr>
        <w:t xml:space="preserve">13 Now who is there to harm you if you are zealous for what is good? 14 But even if you should suffer for righteousness' sake, you will be blessed. Have no fear of them, nor be troubled, 15 but in your hearts honor Christ the Lord as holy, always being prepared to make a defense to anyone who asks you for a reason for the hope that is in you; yet do it with gentleness and respect, 16 having a good conscience, so that, when you are slandered, those who revile your good behavior in Christ may be put to shame. 17 For it is better to suffer for doing </w:t>
      </w:r>
      <w:proofErr w:type="gramStart"/>
      <w:r w:rsidRPr="005F690B">
        <w:rPr>
          <w:sz w:val="24"/>
        </w:rPr>
        <w:t>good</w:t>
      </w:r>
      <w:proofErr w:type="gramEnd"/>
      <w:r w:rsidRPr="005F690B">
        <w:rPr>
          <w:sz w:val="24"/>
        </w:rPr>
        <w:t>, if that should be God's will, than for doing evil.</w:t>
      </w:r>
      <w:r>
        <w:rPr>
          <w:sz w:val="24"/>
        </w:rPr>
        <w:t>”</w:t>
      </w:r>
    </w:p>
    <w:p w:rsidR="005F690B" w:rsidRDefault="005F690B" w:rsidP="005F690B">
      <w:pPr>
        <w:spacing w:line="276" w:lineRule="auto"/>
        <w:rPr>
          <w:sz w:val="24"/>
        </w:rPr>
      </w:pPr>
      <w:r>
        <w:rPr>
          <w:sz w:val="24"/>
        </w:rPr>
        <w:t>__________________________________________________________________________________________</w:t>
      </w:r>
    </w:p>
    <w:p w:rsidR="005F690B" w:rsidRPr="005F690B" w:rsidRDefault="005F690B" w:rsidP="005F690B">
      <w:pPr>
        <w:pStyle w:val="ListParagraph"/>
        <w:numPr>
          <w:ilvl w:val="0"/>
          <w:numId w:val="2"/>
        </w:numPr>
        <w:rPr>
          <w:b/>
          <w:sz w:val="24"/>
        </w:rPr>
      </w:pPr>
      <w:r w:rsidRPr="005F690B">
        <w:rPr>
          <w:b/>
          <w:sz w:val="24"/>
        </w:rPr>
        <w:t>When you hear the word “apologetics,” what comes to mind?</w:t>
      </w:r>
    </w:p>
    <w:p w:rsidR="005F690B" w:rsidRDefault="005F690B" w:rsidP="005F690B">
      <w:pPr>
        <w:rPr>
          <w:sz w:val="24"/>
        </w:rPr>
      </w:pPr>
    </w:p>
    <w:p w:rsidR="005F690B" w:rsidRDefault="005F690B" w:rsidP="005F690B">
      <w:pPr>
        <w:rPr>
          <w:sz w:val="24"/>
        </w:rPr>
      </w:pPr>
    </w:p>
    <w:p w:rsidR="005F690B" w:rsidRPr="005F690B" w:rsidRDefault="005F690B" w:rsidP="005F690B">
      <w:pPr>
        <w:pStyle w:val="ListParagraph"/>
        <w:numPr>
          <w:ilvl w:val="0"/>
          <w:numId w:val="2"/>
        </w:numPr>
        <w:rPr>
          <w:b/>
          <w:sz w:val="24"/>
        </w:rPr>
      </w:pPr>
      <w:r w:rsidRPr="005F690B">
        <w:rPr>
          <w:b/>
          <w:sz w:val="24"/>
        </w:rPr>
        <w:t>What is the context of the command to “make a defense?”</w:t>
      </w:r>
    </w:p>
    <w:p w:rsidR="005F690B" w:rsidRPr="005F690B" w:rsidRDefault="005F690B" w:rsidP="005F690B">
      <w:pPr>
        <w:pStyle w:val="ListParagraph"/>
        <w:numPr>
          <w:ilvl w:val="0"/>
          <w:numId w:val="1"/>
        </w:numPr>
        <w:rPr>
          <w:sz w:val="24"/>
        </w:rPr>
      </w:pPr>
      <w:r w:rsidRPr="005F690B">
        <w:rPr>
          <w:sz w:val="24"/>
        </w:rPr>
        <w:t>What is happening inside</w:t>
      </w:r>
      <w:r>
        <w:rPr>
          <w:sz w:val="24"/>
        </w:rPr>
        <w:t xml:space="preserve"> AND outside</w:t>
      </w:r>
      <w:r w:rsidRPr="005F690B">
        <w:rPr>
          <w:sz w:val="24"/>
        </w:rPr>
        <w:t xml:space="preserve"> the church</w:t>
      </w:r>
      <w:r w:rsidR="009A6B72">
        <w:rPr>
          <w:sz w:val="24"/>
        </w:rPr>
        <w:t xml:space="preserve"> as Peter is writing this</w:t>
      </w:r>
      <w:r w:rsidRPr="005F690B">
        <w:rPr>
          <w:sz w:val="24"/>
        </w:rPr>
        <w:t>?</w:t>
      </w:r>
    </w:p>
    <w:p w:rsidR="005F690B" w:rsidRDefault="005F690B" w:rsidP="005F690B">
      <w:pPr>
        <w:rPr>
          <w:sz w:val="24"/>
        </w:rPr>
      </w:pPr>
    </w:p>
    <w:p w:rsidR="005F690B" w:rsidRPr="005F690B" w:rsidRDefault="005F690B" w:rsidP="005F690B">
      <w:pPr>
        <w:rPr>
          <w:sz w:val="24"/>
        </w:rPr>
      </w:pPr>
    </w:p>
    <w:p w:rsidR="005F690B" w:rsidRPr="005F690B" w:rsidRDefault="005F690B" w:rsidP="005F690B">
      <w:pPr>
        <w:pStyle w:val="ListParagraph"/>
        <w:numPr>
          <w:ilvl w:val="0"/>
          <w:numId w:val="2"/>
        </w:numPr>
        <w:rPr>
          <w:b/>
          <w:sz w:val="24"/>
        </w:rPr>
      </w:pPr>
      <w:r w:rsidRPr="005F690B">
        <w:rPr>
          <w:b/>
          <w:sz w:val="24"/>
        </w:rPr>
        <w:t xml:space="preserve">What </w:t>
      </w:r>
      <w:r w:rsidR="00D56121">
        <w:rPr>
          <w:b/>
          <w:sz w:val="24"/>
        </w:rPr>
        <w:t>is necessary to build an effective defense for our faith?</w:t>
      </w:r>
      <w:bookmarkStart w:id="0" w:name="_GoBack"/>
      <w:bookmarkEnd w:id="0"/>
    </w:p>
    <w:p w:rsidR="005F690B" w:rsidRDefault="005F690B" w:rsidP="005F690B">
      <w:pPr>
        <w:rPr>
          <w:b/>
          <w:sz w:val="24"/>
        </w:rPr>
      </w:pPr>
    </w:p>
    <w:p w:rsidR="005F690B" w:rsidRDefault="005F690B" w:rsidP="005F690B">
      <w:pPr>
        <w:rPr>
          <w:b/>
          <w:sz w:val="24"/>
        </w:rPr>
      </w:pPr>
    </w:p>
    <w:p w:rsidR="005F690B" w:rsidRDefault="005F690B" w:rsidP="005F690B">
      <w:pPr>
        <w:pStyle w:val="ListParagraph"/>
        <w:numPr>
          <w:ilvl w:val="0"/>
          <w:numId w:val="2"/>
        </w:numPr>
        <w:rPr>
          <w:b/>
          <w:sz w:val="24"/>
        </w:rPr>
      </w:pPr>
      <w:r>
        <w:rPr>
          <w:b/>
          <w:sz w:val="24"/>
        </w:rPr>
        <w:t>H</w:t>
      </w:r>
      <w:r w:rsidRPr="005F690B">
        <w:rPr>
          <w:b/>
          <w:sz w:val="24"/>
        </w:rPr>
        <w:t>ow would you answer someone who asks, “Why are you following Jesus?”</w:t>
      </w:r>
    </w:p>
    <w:p w:rsidR="009A6B72" w:rsidRPr="009A6B72" w:rsidRDefault="009A6B72" w:rsidP="009A6B72">
      <w:pPr>
        <w:pStyle w:val="ListParagraph"/>
        <w:numPr>
          <w:ilvl w:val="0"/>
          <w:numId w:val="1"/>
        </w:numPr>
        <w:rPr>
          <w:sz w:val="24"/>
        </w:rPr>
      </w:pPr>
      <w:r>
        <w:rPr>
          <w:sz w:val="24"/>
        </w:rPr>
        <w:t>What are some other questions unbelievers have asked you about your faith? How would/did you answer them?</w:t>
      </w:r>
    </w:p>
    <w:p w:rsidR="005F690B" w:rsidRDefault="005F690B" w:rsidP="005F690B">
      <w:pPr>
        <w:rPr>
          <w:sz w:val="24"/>
        </w:rPr>
      </w:pPr>
    </w:p>
    <w:p w:rsidR="005F690B" w:rsidRDefault="005F690B" w:rsidP="005F690B">
      <w:pPr>
        <w:rPr>
          <w:sz w:val="24"/>
        </w:rPr>
      </w:pPr>
    </w:p>
    <w:p w:rsidR="005F690B" w:rsidRPr="005F690B" w:rsidRDefault="005F690B" w:rsidP="005F690B">
      <w:pPr>
        <w:pStyle w:val="ListParagraph"/>
        <w:numPr>
          <w:ilvl w:val="0"/>
          <w:numId w:val="2"/>
        </w:numPr>
        <w:rPr>
          <w:b/>
          <w:sz w:val="24"/>
        </w:rPr>
      </w:pPr>
      <w:r w:rsidRPr="005F690B">
        <w:rPr>
          <w:b/>
          <w:sz w:val="24"/>
        </w:rPr>
        <w:t xml:space="preserve">What are some “best practices” and “best-to-avoid practices” of engaging unbelievers with meekness and fear? </w:t>
      </w:r>
    </w:p>
    <w:sectPr w:rsidR="005F690B" w:rsidRPr="005F690B" w:rsidSect="005F69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20AF2"/>
    <w:multiLevelType w:val="hybridMultilevel"/>
    <w:tmpl w:val="B328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B19A3"/>
    <w:multiLevelType w:val="hybridMultilevel"/>
    <w:tmpl w:val="DB1AEFEC"/>
    <w:lvl w:ilvl="0" w:tplc="ECE0D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0B"/>
    <w:rsid w:val="005F690B"/>
    <w:rsid w:val="009A6B72"/>
    <w:rsid w:val="00CA0638"/>
    <w:rsid w:val="00D5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10795-E96B-4576-B1A3-D0CC664D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2026-03-05T23:01:00Z</dcterms:created>
  <dcterms:modified xsi:type="dcterms:W3CDTF">2026-03-13T16:06:00Z</dcterms:modified>
</cp:coreProperties>
</file>