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4DB2" w:rsidRPr="00BB4DB2" w:rsidRDefault="00F652BB" w:rsidP="00F652BB">
      <w:pPr>
        <w:tabs>
          <w:tab w:val="left" w:pos="1935"/>
        </w:tabs>
        <w:jc w:val="center"/>
        <w:rPr>
          <w:rFonts w:asciiTheme="majorHAnsi" w:hAnsiTheme="majorHAnsi" w:cstheme="majorHAnsi"/>
          <w:bCs/>
          <w:color w:val="FF0000"/>
          <w:sz w:val="28"/>
          <w:szCs w:val="28"/>
        </w:rPr>
      </w:pPr>
      <w:r>
        <w:rPr>
          <w:rFonts w:asciiTheme="majorHAnsi" w:hAnsiTheme="majorHAnsi" w:cstheme="majorHAnsi"/>
          <w:bCs/>
          <w:noProof/>
          <w:color w:val="FF0000"/>
          <w:sz w:val="28"/>
          <w:szCs w:val="28"/>
          <w:lang w:val="en-AU" w:eastAsia="en-AU"/>
        </w:rPr>
        <w:drawing>
          <wp:inline distT="0" distB="0" distL="0" distR="0">
            <wp:extent cx="3221280" cy="10763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p-2023.11.01-Chase_Medisure_Logo_POSITIV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224404" cy="1077369"/>
                    </a:xfrm>
                    <a:prstGeom prst="rect">
                      <a:avLst/>
                    </a:prstGeom>
                  </pic:spPr>
                </pic:pic>
              </a:graphicData>
            </a:graphic>
          </wp:inline>
        </w:drawing>
      </w:r>
    </w:p>
    <w:p w:rsidR="00BB4DB2" w:rsidRPr="00BB4DB2" w:rsidRDefault="00BB4DB2" w:rsidP="00F652BB">
      <w:pPr>
        <w:tabs>
          <w:tab w:val="left" w:pos="1935"/>
        </w:tabs>
        <w:jc w:val="center"/>
        <w:rPr>
          <w:rFonts w:asciiTheme="majorHAnsi" w:hAnsiTheme="majorHAnsi" w:cstheme="majorHAnsi"/>
          <w:bCs/>
          <w:sz w:val="28"/>
          <w:szCs w:val="28"/>
        </w:rPr>
      </w:pPr>
      <w:r w:rsidRPr="00BB4DB2">
        <w:rPr>
          <w:rFonts w:asciiTheme="majorHAnsi" w:hAnsiTheme="majorHAnsi" w:cstheme="majorHAnsi"/>
          <w:bCs/>
          <w:sz w:val="28"/>
          <w:szCs w:val="28"/>
        </w:rPr>
        <w:t>MEDICAL MALPRACTICE PROFESSIONAL INDEMNITY APPLICATION</w:t>
      </w:r>
    </w:p>
    <w:p w:rsidR="00BB4DB2" w:rsidRPr="00BB4DB2" w:rsidRDefault="00CD5E07" w:rsidP="00BB4DB2">
      <w:pPr>
        <w:autoSpaceDE w:val="0"/>
        <w:autoSpaceDN w:val="0"/>
        <w:adjustRightInd w:val="0"/>
        <w:jc w:val="center"/>
        <w:outlineLvl w:val="0"/>
        <w:rPr>
          <w:rFonts w:asciiTheme="majorHAnsi" w:hAnsiTheme="majorHAnsi" w:cstheme="majorHAnsi"/>
          <w:bCs/>
          <w:color w:val="FF0000"/>
          <w:sz w:val="28"/>
          <w:szCs w:val="28"/>
        </w:rPr>
      </w:pPr>
      <w:r>
        <w:rPr>
          <w:rFonts w:asciiTheme="majorHAnsi" w:hAnsiTheme="majorHAnsi" w:cstheme="majorHAnsi"/>
          <w:bCs/>
          <w:color w:val="FF0000"/>
          <w:sz w:val="28"/>
          <w:szCs w:val="28"/>
        </w:rPr>
        <w:t>General Practice Non Procedural</w:t>
      </w:r>
    </w:p>
    <w:p w:rsidR="00BB4DB2" w:rsidRPr="00BB4DB2" w:rsidRDefault="00BB4DB2" w:rsidP="00BB4DB2">
      <w:pPr>
        <w:tabs>
          <w:tab w:val="left" w:pos="1935"/>
        </w:tabs>
        <w:rPr>
          <w:rFonts w:asciiTheme="majorHAnsi" w:hAnsiTheme="majorHAnsi" w:cstheme="majorHAnsi"/>
          <w:b/>
          <w:bCs/>
          <w:color w:val="003300"/>
          <w:sz w:val="16"/>
          <w:szCs w:val="16"/>
        </w:rPr>
      </w:pPr>
      <w:r w:rsidRPr="00BB4DB2">
        <w:rPr>
          <w:rFonts w:asciiTheme="majorHAnsi" w:hAnsiTheme="majorHAnsi" w:cstheme="majorHAnsi"/>
          <w:color w:val="99CCFF"/>
          <w:sz w:val="32"/>
          <w:szCs w:val="32"/>
        </w:rPr>
        <w:tab/>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b/>
          <w:bCs/>
          <w:sz w:val="18"/>
          <w:szCs w:val="18"/>
        </w:rPr>
        <w:t xml:space="preserve">Important Facts Relating To This Proposal Form - </w:t>
      </w:r>
      <w:r w:rsidRPr="00BB4DB2">
        <w:rPr>
          <w:rFonts w:asciiTheme="majorHAnsi" w:hAnsiTheme="majorHAnsi" w:cstheme="majorHAnsi"/>
          <w:sz w:val="18"/>
          <w:szCs w:val="18"/>
        </w:rPr>
        <w:t>You should read the following advice before proceeding to complete this proposal form.</w:t>
      </w:r>
    </w:p>
    <w:p w:rsidR="00BB4DB2" w:rsidRPr="00BB4DB2" w:rsidRDefault="00BB4DB2" w:rsidP="00BB4DB2">
      <w:pPr>
        <w:autoSpaceDE w:val="0"/>
        <w:autoSpaceDN w:val="0"/>
        <w:adjustRightInd w:val="0"/>
        <w:rPr>
          <w:rFonts w:asciiTheme="majorHAnsi" w:hAnsiTheme="majorHAnsi" w:cstheme="majorHAnsi"/>
          <w:sz w:val="18"/>
          <w:szCs w:val="18"/>
        </w:rPr>
      </w:pP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 ABN 29 116 319 567 AFS 412681 arranges the insurance </w:t>
      </w:r>
      <w:r w:rsidRPr="00BB4DB2">
        <w:rPr>
          <w:rFonts w:asciiTheme="majorHAnsi" w:hAnsiTheme="majorHAnsi" w:cstheme="majorHAnsi"/>
          <w:sz w:val="18"/>
          <w:szCs w:val="18"/>
          <w:lang w:val="en-AU" w:eastAsia="en-AU"/>
        </w:rPr>
        <w:t xml:space="preserve">AAI Limited trading as Vero Insurance ABN 48 005 297 807 </w:t>
      </w:r>
      <w:r w:rsidRPr="00BB4DB2">
        <w:rPr>
          <w:rFonts w:asciiTheme="majorHAnsi" w:hAnsiTheme="majorHAnsi" w:cstheme="majorHAnsi"/>
          <w:sz w:val="18"/>
          <w:szCs w:val="18"/>
        </w:rPr>
        <w:t>issues the insurance.</w:t>
      </w:r>
    </w:p>
    <w:p w:rsidR="00BB4DB2" w:rsidRPr="00BB4DB2" w:rsidRDefault="00BB4DB2" w:rsidP="00BB4DB2">
      <w:pPr>
        <w:autoSpaceDE w:val="0"/>
        <w:autoSpaceDN w:val="0"/>
        <w:adjustRightInd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b/>
          <w:sz w:val="18"/>
          <w:szCs w:val="18"/>
          <w:lang w:val="en-AU"/>
        </w:rPr>
      </w:pPr>
      <w:r w:rsidRPr="00BB4DB2">
        <w:rPr>
          <w:rFonts w:asciiTheme="majorHAnsi" w:hAnsiTheme="majorHAnsi" w:cstheme="majorHAnsi"/>
          <w:b/>
          <w:sz w:val="18"/>
          <w:szCs w:val="18"/>
          <w:lang w:eastAsia="en-AU"/>
        </w:rPr>
        <w:t>Duty of disclosure</w:t>
      </w:r>
    </w:p>
    <w:p w:rsidR="00BB4DB2" w:rsidRP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Before you enter into a contract of general insurance with an insurer, you have a duty, under the Insurance Contracts Act 1984, to disclose to the insurer every matter that you know, or could reasonably be expected to know, is relevant to the insurer’s decision whether to accept the risk of insurance, and if so, on what terms. You have the same duty to disclose those matters to the insurer before you renew, extend, vary or reinstate a contract of general insurance.</w:t>
      </w:r>
    </w:p>
    <w:p w:rsidR="00BB4DB2" w:rsidRPr="00BB4DB2" w:rsidRDefault="00BB4DB2" w:rsidP="00BB4DB2">
      <w:pPr>
        <w:autoSpaceDE w:val="0"/>
        <w:autoSpaceDN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Your duty, however, does not require disclosure of any matter: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diminishes the risk to be undertaken by the insurer;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is of common knowledge;</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your insurer knows or, in the ordinary course of his business, ought to know;</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as to which compliance with your duty is waived by the insurer.</w:t>
      </w:r>
    </w:p>
    <w:p w:rsidR="00BB4DB2" w:rsidRPr="00BB4DB2" w:rsidRDefault="00BB4DB2" w:rsidP="00BB4DB2">
      <w:pPr>
        <w:autoSpaceDE w:val="0"/>
        <w:autoSpaceDN w:val="0"/>
        <w:rPr>
          <w:rFonts w:asciiTheme="majorHAnsi" w:hAnsiTheme="majorHAnsi" w:cstheme="majorHAnsi"/>
          <w:sz w:val="18"/>
          <w:szCs w:val="18"/>
          <w:lang w:eastAsia="en-AU"/>
        </w:rPr>
      </w:pP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Non-disclosure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If you fail to comply with your duty of disclosure, the insurer may be entitled to reduce its liability under the contract in respect of a claim, refuse to pay the claim or may cancel the contract. If your non-disclosure is fraudulent, the insurer may also have the option of avoiding the contract from its beginning.</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Claims made and notified basis of coverage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Professional Indemnity Insurance Policy is issued on a ‘Claims made and Notified’ basis. This means that the Insuring Clause responds to:</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 claims first made against you during the policy period and notified to the insurer during the policy period, provided that you were not aware at any time prior to the policy inception of circumstances which would have put a reasonable person in your position on notice that a claim may be made against him/her; and</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(b) written notification of facts pursuant to section 40(3) of the Insurance Contracts Act 1984. The facts that you may decide to notify, are those which might give rise to a claim against you. Such notification must be given as soon as reasonably practicable after you become aware of the facts and prior to the expiry of the policy period. If you give written notification of facts the policy will respond even though a claim arising from those facts is made against you after the policy has expired. For your information, section 40(3) of the Insurance Contracts Act 1984 is set out below:</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“S40 (3) Where the insured gave notice in writing to the insurer of facts that might give rise to a claim against the insured as soon as was reasonably practicable after the insured became aware of those facts but before the insurance cover provided by the contract expired, the insurer is not relieved of liability under the contract in respect of the claim when made by reason only that it was made after the expiration of the period of the insurance cover provided by the contract.” When the policy period expires, no new notification of facts can be made on the expired policy even though the event giving rise to the claim against you may have occurred during the policy period.</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sz w:val="18"/>
          <w:szCs w:val="18"/>
          <w:lang w:eastAsia="en-AU"/>
        </w:rPr>
        <w:t xml:space="preserve">                                                                                                                                                                                                                                                                                                                                                                                                                                                                                                                                                                                                                        </w:t>
      </w:r>
      <w:r w:rsidRPr="00BB4DB2">
        <w:rPr>
          <w:rFonts w:asciiTheme="majorHAnsi" w:hAnsiTheme="majorHAnsi" w:cstheme="majorHAnsi"/>
          <w:b/>
          <w:sz w:val="18"/>
          <w:szCs w:val="18"/>
          <w:lang w:eastAsia="en-AU"/>
        </w:rPr>
        <w:t>Retroactive date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lastRenderedPageBreak/>
        <w:t>You will not be entitled to indemnity under your new policy in respect of any claim resulting from an act, error or omission occurring or committed by you prior to the retroactive date, where one is specified in the policy terms offered to you.</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Subrogation waiver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policy contains a provision that has the effect of excluding or limiting the insurer’s liability in respect of a liability incurred solely by reason of the Insured entering into a deed or agreement excluding, limiting or delaying the legal rights of recovery against another.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Average provision</w:t>
      </w:r>
    </w:p>
    <w:p w:rsid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If your policy provides for 'Costs in Addition' to the limit of indemnity and if a payment in excess of the limit of indemnity available under your policy has to be made to dispose of a claim, the insurer’s liability for costs and expenses incurred with</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its consent shall be such proportion thereof as the amount of indemnity available under this policy bears to the amount paid to dispose of the claim payments.</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bCs/>
          <w:sz w:val="18"/>
          <w:szCs w:val="18"/>
        </w:rPr>
      </w:pPr>
      <w:r w:rsidRPr="00BB4DB2">
        <w:rPr>
          <w:rFonts w:asciiTheme="majorHAnsi" w:hAnsiTheme="majorHAnsi" w:cstheme="majorHAnsi"/>
          <w:b/>
          <w:bCs/>
          <w:sz w:val="18"/>
          <w:szCs w:val="18"/>
        </w:rPr>
        <w:t>Privacy Policy</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is committed to protecting your privacy in accordance with the Privacy Act 1998 (Cth). This Privacy Policy describes our current policies and practices in relation to the handling and use of personal information. It also deals with how you can complain about a breach of the privacy laws and how you can access the personal information we hold and how to have that information corrected.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information do we collect and how do we use it?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When we arrange insurance on your behalf, we ask you for the information we need to advise you about your insurance needs and management of your risks. We provide any information that the insurers or intermediaries who we ask to quote for your insurances and premium funding require to enable them to decide whether to insure you and on what terms. Insurers may in turn pass on this information to their reinsurers. Some of these companies are located outside Australia. When you make a claim under your policy, we assist you by collecting information about your claim. Sometimes we also need to collect information about you from others. We provide this information to your insurer (or anyone your insurer has appointed to assist it to consider your claim, e.g. loss adjusters, medical brokers etc.) to enable it to consider your claim. Again this information may be passed on to reinsurers. Information collected via forms is sent to our offices via EMAIL (not encrypted) and is also stored on a database which is accessible by our staff only (password protected). We also use your information to enable us to manage your ongoing requirements, e.g. renewals, and our relationship with you, e.g. invoicing, etc. We may send you regular updates by email or by post on insurance matters. If you would rather not receive this information or do not wish to receive it electronically, email or write to us. We may use your information internally to help us improve our services and help resolve any problems.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if you don’t provide some information to us?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can only fully advise you if we have all relevant information. The insurance laws also require you to provide your insurers with all the information they need in order to be able to decide whether to insure you and on what terms.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do we hold and protect your information?</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strive to maintain the reliability, accuracy, completeness, and currency of the personal information we hold and to protect its privacy and security. We keep personal information only for as long as is reasonably necessary for the purpose for which it was collected or to comply with any applicable legal or ethical reporting or document retention requirements. We hold the information we collect from you initially in a working file, which when completed is electronically imaged and stored, after which any paper is destroyed in our onsite shredder. We ensure that your information is safe by protecting it from unauthorized access, modification, and disclosure. We maintain physical security over our paper and electronic data stores and premises, such as locks and security systems. We also maintain computer and network security; for example, we use firewalls (security measures for the Internet) and other security systems such as user identifiers and passwords to control access to computer systems. </w:t>
      </w: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Will we disclose the information we collect to anyone?</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do not sell, trade, or rent your personal information to others. We may need to provide your information to contractors who supply services to us, e.g. to handle mailings on our behalf or to other companies in the event </w:t>
      </w:r>
      <w:r w:rsidRPr="00BB4DB2">
        <w:rPr>
          <w:rFonts w:asciiTheme="majorHAnsi" w:hAnsiTheme="majorHAnsi" w:cstheme="majorHAnsi"/>
          <w:sz w:val="18"/>
          <w:szCs w:val="18"/>
        </w:rPr>
        <w:lastRenderedPageBreak/>
        <w:t xml:space="preserve">of a corporate sale, merger, re-organization, dissolution or similar event. However, we will do our best to ensure that they protect your information in the same way that we do. We may provide your information to others if we are required to do so by law or under some unusual other circumstances which the Privacy Act permits.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Transfer of personal information overseas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Some of the third party services providers to whom we disclose personal information are located in countries outside of Australia. We would only transfer your information to those countries which have Privacy legislation of the same or stronger than the law in Australia. You acknowledge that by consenting to the disclosure of your personal information to these entities outside of Australia we will no longer be required to take reasonable steps to ensure that the overseas recipient does not breach the applicable privacy principles of the Privacy Act 1988 as applicable in relation to your personal information. On this basis, you consent to such overseas disclosure by accepting this privacy policy.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can you check, update or change the information we hold about you?</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Upon receipt of your written request and enough information to allow us to identify the information, we will disclose to you the personal information we hold about you. We will also correct, amend or delete any personal information that we agree is inaccurate. If you wish to access or correct your personal information please write to our Privacy Officer at PSC Insurance, PO Box 557, East Melbourne Victoria 8004. We do not charge for receiving a request for access to personal information or for complying with a correction request. Where the information requested is not a straightforward issue and will involve a considerable amount of time then a charge will need to be confirmed for responding to the request for the information.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to make a complaint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If you wish to make a complaint about a breach of this policy or the privacy principles of the Privacy Act 1988 you can contact us using the contact details below. You will need to provide us with sufficient details regarding your complaint together with supporting evidence and information. We will refer your complaint to our Privacy Officer who will investigate the issue and determine the steps that we will undertake to resolve your complaint. We will try to resolve your complaint within 14 working days and if this is not possible, you will be contacted to let you know how long it should take us to resolve your complaint. If you are not satisfied with our determination, you can contact the Australian Privacy Commissioner via www.oaic.gov.au.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Your Consent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By asking us to assist with your insurance needs, you consent to the collection and use of the information you have provided to us for the purposes described above.</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Broker acting as agent of Insurer</w:t>
      </w: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In effecting this contract of insurance Medisure Indemnity Australia Pty Ltd will be acting under an authority given to it by the Insurer and the broker will be effecting the contract as agent of the Insurer and not the Insured.</w:t>
      </w:r>
    </w:p>
    <w:p w:rsidR="00765799" w:rsidRDefault="00765799">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F5436" w:rsidRDefault="00BF5436">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3485"/>
        <w:gridCol w:w="3485"/>
        <w:gridCol w:w="3486"/>
      </w:tblGrid>
      <w:tr w:rsidR="00BB4DB2" w:rsidRPr="007F3AC6" w:rsidTr="00E66FBE">
        <w:trPr>
          <w:cnfStyle w:val="100000000000" w:firstRow="1" w:lastRow="0" w:firstColumn="0" w:lastColumn="0" w:oddVBand="0" w:evenVBand="0" w:oddHBand="0" w:evenHBand="0" w:firstRowFirstColumn="0" w:firstRowLastColumn="0" w:lastRowFirstColumn="0" w:lastRowLastColumn="0"/>
        </w:trPr>
        <w:tc>
          <w:tcPr>
            <w:tcW w:w="10456" w:type="dxa"/>
            <w:gridSpan w:val="3"/>
            <w:tcBorders>
              <w:top w:val="none" w:sz="0" w:space="0" w:color="auto"/>
              <w:left w:val="none" w:sz="0" w:space="0" w:color="auto"/>
              <w:bottom w:val="none" w:sz="0" w:space="0" w:color="auto"/>
              <w:right w:val="none" w:sz="0" w:space="0" w:color="auto"/>
            </w:tcBorders>
            <w:shd w:val="clear" w:color="auto" w:fill="7030A0"/>
            <w:vAlign w:val="center"/>
          </w:tcPr>
          <w:p w:rsidR="00BB4DB2" w:rsidRPr="007F3AC6" w:rsidRDefault="00BB4DB2">
            <w:pPr>
              <w:rPr>
                <w:rFonts w:asciiTheme="majorHAnsi" w:hAnsiTheme="majorHAnsi" w:cstheme="majorHAnsi"/>
              </w:rPr>
            </w:pPr>
            <w:r w:rsidRPr="007F3AC6">
              <w:rPr>
                <w:rFonts w:asciiTheme="majorHAnsi" w:hAnsiTheme="majorHAnsi" w:cstheme="majorHAnsi"/>
              </w:rPr>
              <w:t>Business details (please list all entities to be insured)</w:t>
            </w:r>
          </w:p>
        </w:tc>
      </w:tr>
      <w:tr w:rsidR="00BB4DB2" w:rsidRPr="007F3AC6" w:rsidTr="00E66FBE">
        <w:trPr>
          <w:trHeight w:val="399"/>
        </w:trPr>
        <w:tc>
          <w:tcPr>
            <w:tcW w:w="10456" w:type="dxa"/>
            <w:gridSpan w:val="3"/>
            <w:vAlign w:val="center"/>
          </w:tcPr>
          <w:p w:rsidR="00BB4DB2" w:rsidRPr="007F3AC6" w:rsidRDefault="00BB4DB2" w:rsidP="00BB4DB2">
            <w:pPr>
              <w:rPr>
                <w:rFonts w:asciiTheme="majorHAnsi" w:hAnsiTheme="majorHAnsi" w:cstheme="majorHAnsi"/>
                <w:color w:val="003300"/>
                <w:sz w:val="18"/>
                <w:szCs w:val="18"/>
              </w:rPr>
            </w:pPr>
            <w:r w:rsidRPr="007F3AC6">
              <w:rPr>
                <w:rFonts w:asciiTheme="majorHAnsi" w:hAnsiTheme="majorHAnsi" w:cstheme="majorHAnsi"/>
                <w:sz w:val="20"/>
                <w:szCs w:val="20"/>
              </w:rPr>
              <w:t xml:space="preserve">Business name (policy cannot be in the name of a trust):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CD5E07" w:rsidRPr="007F3AC6" w:rsidTr="00E66FBE">
        <w:trPr>
          <w:trHeight w:val="399"/>
        </w:trPr>
        <w:tc>
          <w:tcPr>
            <w:tcW w:w="10456" w:type="dxa"/>
            <w:gridSpan w:val="3"/>
            <w:vAlign w:val="center"/>
          </w:tcPr>
          <w:p w:rsidR="00CD5E07" w:rsidRPr="007F3AC6" w:rsidRDefault="00CD5E07" w:rsidP="00BB4DB2">
            <w:pPr>
              <w:rPr>
                <w:rFonts w:asciiTheme="majorHAnsi" w:hAnsiTheme="majorHAnsi" w:cstheme="majorHAnsi"/>
                <w:sz w:val="20"/>
                <w:szCs w:val="20"/>
              </w:rPr>
            </w:pPr>
            <w:r>
              <w:rPr>
                <w:rFonts w:asciiTheme="majorHAnsi" w:hAnsiTheme="majorHAnsi" w:cstheme="majorHAnsi"/>
                <w:sz w:val="20"/>
                <w:szCs w:val="20"/>
              </w:rPr>
              <w:t xml:space="preserve">Trading name: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BB4DB2" w:rsidRPr="007F3AC6" w:rsidTr="00E66FBE">
        <w:trPr>
          <w:trHeight w:val="419"/>
        </w:trPr>
        <w:tc>
          <w:tcPr>
            <w:tcW w:w="10456" w:type="dxa"/>
            <w:gridSpan w:val="3"/>
            <w:vAlign w:val="center"/>
          </w:tcPr>
          <w:p w:rsidR="00BB4DB2" w:rsidRPr="007F3AC6" w:rsidRDefault="00BB4DB2" w:rsidP="00BB4DB2">
            <w:pPr>
              <w:rPr>
                <w:rFonts w:asciiTheme="majorHAnsi" w:hAnsiTheme="majorHAnsi" w:cstheme="majorHAnsi"/>
                <w:sz w:val="20"/>
                <w:szCs w:val="20"/>
              </w:rPr>
            </w:pPr>
            <w:r w:rsidRPr="007F3AC6">
              <w:rPr>
                <w:rFonts w:asciiTheme="majorHAnsi" w:hAnsiTheme="majorHAnsi" w:cstheme="majorHAnsi"/>
                <w:sz w:val="20"/>
                <w:szCs w:val="20"/>
              </w:rPr>
              <w:t xml:space="preserve">Primary address: </w:t>
            </w:r>
            <w:r w:rsidR="00CD5E07" w:rsidRPr="007F3AC6">
              <w:rPr>
                <w:rFonts w:asciiTheme="majorHAnsi" w:hAnsiTheme="majorHAnsi" w:cstheme="majorHAnsi"/>
                <w:color w:val="003300"/>
                <w:sz w:val="18"/>
                <w:szCs w:val="18"/>
              </w:rPr>
              <w:fldChar w:fldCharType="begin">
                <w:ffData>
                  <w:name w:val="Text1"/>
                  <w:enabled/>
                  <w:calcOnExit w:val="0"/>
                  <w:textInput/>
                </w:ffData>
              </w:fldChar>
            </w:r>
            <w:r w:rsidR="00CD5E07" w:rsidRPr="007F3AC6">
              <w:rPr>
                <w:rFonts w:asciiTheme="majorHAnsi" w:hAnsiTheme="majorHAnsi" w:cstheme="majorHAnsi"/>
                <w:color w:val="003300"/>
                <w:sz w:val="18"/>
                <w:szCs w:val="18"/>
              </w:rPr>
              <w:instrText xml:space="preserve"> FORMTEXT </w:instrText>
            </w:r>
            <w:r w:rsidR="00CD5E07" w:rsidRPr="007F3AC6">
              <w:rPr>
                <w:rFonts w:asciiTheme="majorHAnsi" w:hAnsiTheme="majorHAnsi" w:cstheme="majorHAnsi"/>
                <w:color w:val="003300"/>
                <w:sz w:val="18"/>
                <w:szCs w:val="18"/>
              </w:rPr>
            </w:r>
            <w:r w:rsidR="00CD5E07" w:rsidRPr="007F3AC6">
              <w:rPr>
                <w:rFonts w:asciiTheme="majorHAnsi" w:hAnsiTheme="majorHAnsi" w:cstheme="majorHAnsi"/>
                <w:color w:val="003300"/>
                <w:sz w:val="18"/>
                <w:szCs w:val="18"/>
              </w:rPr>
              <w:fldChar w:fldCharType="separate"/>
            </w:r>
            <w:r w:rsidR="00CD5E07" w:rsidRPr="007F3AC6">
              <w:rPr>
                <w:rFonts w:asciiTheme="majorHAnsi" w:hAnsiTheme="majorHAnsi" w:cstheme="majorHAnsi"/>
                <w:noProof/>
                <w:color w:val="003300"/>
                <w:sz w:val="18"/>
                <w:szCs w:val="18"/>
              </w:rPr>
              <w:t> </w:t>
            </w:r>
            <w:r w:rsidR="00CD5E07" w:rsidRPr="007F3AC6">
              <w:rPr>
                <w:rFonts w:asciiTheme="majorHAnsi" w:hAnsiTheme="majorHAnsi" w:cstheme="majorHAnsi"/>
                <w:noProof/>
                <w:color w:val="003300"/>
                <w:sz w:val="18"/>
                <w:szCs w:val="18"/>
              </w:rPr>
              <w:t> </w:t>
            </w:r>
            <w:r w:rsidR="00CD5E07" w:rsidRPr="007F3AC6">
              <w:rPr>
                <w:rFonts w:asciiTheme="majorHAnsi" w:hAnsiTheme="majorHAnsi" w:cstheme="majorHAnsi"/>
                <w:noProof/>
                <w:color w:val="003300"/>
                <w:sz w:val="18"/>
                <w:szCs w:val="18"/>
              </w:rPr>
              <w:t> </w:t>
            </w:r>
            <w:r w:rsidR="00CD5E07" w:rsidRPr="007F3AC6">
              <w:rPr>
                <w:rFonts w:asciiTheme="majorHAnsi" w:hAnsiTheme="majorHAnsi" w:cstheme="majorHAnsi"/>
                <w:noProof/>
                <w:color w:val="003300"/>
                <w:sz w:val="18"/>
                <w:szCs w:val="18"/>
              </w:rPr>
              <w:t> </w:t>
            </w:r>
            <w:r w:rsidR="00CD5E07" w:rsidRPr="007F3AC6">
              <w:rPr>
                <w:rFonts w:asciiTheme="majorHAnsi" w:hAnsiTheme="majorHAnsi" w:cstheme="majorHAnsi"/>
                <w:noProof/>
                <w:color w:val="003300"/>
                <w:sz w:val="18"/>
                <w:szCs w:val="18"/>
              </w:rPr>
              <w:t> </w:t>
            </w:r>
            <w:r w:rsidR="00CD5E07" w:rsidRPr="007F3AC6">
              <w:rPr>
                <w:rFonts w:asciiTheme="majorHAnsi" w:hAnsiTheme="majorHAnsi" w:cstheme="majorHAnsi"/>
                <w:color w:val="003300"/>
                <w:sz w:val="18"/>
                <w:szCs w:val="18"/>
              </w:rPr>
              <w:fldChar w:fldCharType="end"/>
            </w:r>
          </w:p>
        </w:tc>
      </w:tr>
      <w:tr w:rsidR="00BB4DB2" w:rsidRPr="007F3AC6" w:rsidTr="00E66FBE">
        <w:trPr>
          <w:trHeight w:val="410"/>
        </w:trPr>
        <w:tc>
          <w:tcPr>
            <w:tcW w:w="10456" w:type="dxa"/>
            <w:gridSpan w:val="3"/>
            <w:vAlign w:val="center"/>
          </w:tcPr>
          <w:p w:rsidR="00BB4DB2" w:rsidRPr="007F3AC6" w:rsidRDefault="00BB4DB2" w:rsidP="00BB4DB2">
            <w:pPr>
              <w:rPr>
                <w:rFonts w:asciiTheme="majorHAnsi" w:hAnsiTheme="majorHAnsi" w:cstheme="majorHAnsi"/>
                <w:sz w:val="20"/>
                <w:szCs w:val="20"/>
              </w:rPr>
            </w:pPr>
            <w:r w:rsidRPr="007F3AC6">
              <w:rPr>
                <w:rFonts w:asciiTheme="majorHAnsi" w:hAnsiTheme="majorHAnsi" w:cstheme="majorHAnsi"/>
                <w:sz w:val="20"/>
                <w:szCs w:val="20"/>
              </w:rPr>
              <w:t xml:space="preserve">Additional locations: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CD5E07" w:rsidRPr="007F3AC6" w:rsidTr="00E66FBE">
        <w:trPr>
          <w:trHeight w:val="416"/>
        </w:trPr>
        <w:tc>
          <w:tcPr>
            <w:tcW w:w="3485" w:type="dxa"/>
            <w:vAlign w:val="center"/>
          </w:tcPr>
          <w:p w:rsidR="00CD5E07" w:rsidRPr="007F3AC6" w:rsidRDefault="00CD5E07" w:rsidP="00BB4DB2">
            <w:pPr>
              <w:rPr>
                <w:rFonts w:asciiTheme="majorHAnsi" w:hAnsiTheme="majorHAnsi" w:cstheme="majorHAnsi"/>
                <w:sz w:val="20"/>
                <w:szCs w:val="20"/>
              </w:rPr>
            </w:pPr>
            <w:r w:rsidRPr="007F3AC6">
              <w:rPr>
                <w:rFonts w:asciiTheme="majorHAnsi" w:hAnsiTheme="majorHAnsi" w:cstheme="majorHAnsi"/>
                <w:sz w:val="20"/>
                <w:szCs w:val="20"/>
              </w:rPr>
              <w:t xml:space="preserve">Ph.: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3485" w:type="dxa"/>
            <w:vAlign w:val="center"/>
          </w:tcPr>
          <w:p w:rsidR="00CD5E07" w:rsidRPr="007F3AC6" w:rsidRDefault="00CD5E07" w:rsidP="00BB4DB2">
            <w:pPr>
              <w:rPr>
                <w:rFonts w:asciiTheme="majorHAnsi" w:hAnsiTheme="majorHAnsi" w:cstheme="majorHAnsi"/>
                <w:sz w:val="20"/>
                <w:szCs w:val="20"/>
              </w:rPr>
            </w:pPr>
            <w:r w:rsidRPr="007F3AC6">
              <w:rPr>
                <w:rFonts w:asciiTheme="majorHAnsi" w:hAnsiTheme="majorHAnsi" w:cstheme="majorHAnsi"/>
                <w:sz w:val="20"/>
                <w:szCs w:val="20"/>
              </w:rPr>
              <w:t xml:space="preserve">ABN: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3486" w:type="dxa"/>
            <w:vAlign w:val="center"/>
          </w:tcPr>
          <w:p w:rsidR="00CD5E07" w:rsidRPr="007F3AC6" w:rsidRDefault="00CD5E07" w:rsidP="00BB4DB2">
            <w:pPr>
              <w:rPr>
                <w:rFonts w:asciiTheme="majorHAnsi" w:hAnsiTheme="majorHAnsi" w:cstheme="majorHAnsi"/>
                <w:sz w:val="20"/>
                <w:szCs w:val="20"/>
              </w:rPr>
            </w:pPr>
            <w:r>
              <w:rPr>
                <w:rFonts w:asciiTheme="majorHAnsi" w:hAnsiTheme="majorHAnsi" w:cstheme="majorHAnsi"/>
                <w:sz w:val="20"/>
                <w:szCs w:val="20"/>
              </w:rPr>
              <w:t xml:space="preserve">Website: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BB4DB2"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4390"/>
        <w:gridCol w:w="1984"/>
        <w:gridCol w:w="2126"/>
        <w:gridCol w:w="1956"/>
      </w:tblGrid>
      <w:tr w:rsidR="00CD5E07" w:rsidRPr="007F3AC6" w:rsidTr="00E66FBE">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CD5E07" w:rsidRPr="007F3AC6" w:rsidRDefault="00CD5E07" w:rsidP="00CD5E07">
            <w:pPr>
              <w:rPr>
                <w:rFonts w:asciiTheme="majorHAnsi" w:hAnsiTheme="majorHAnsi" w:cstheme="majorHAnsi"/>
              </w:rPr>
            </w:pPr>
            <w:r w:rsidRPr="007F3AC6">
              <w:rPr>
                <w:rFonts w:asciiTheme="majorHAnsi" w:hAnsiTheme="majorHAnsi" w:cstheme="majorHAnsi"/>
              </w:rPr>
              <w:t>Financial information</w:t>
            </w:r>
          </w:p>
        </w:tc>
      </w:tr>
      <w:tr w:rsidR="00CD5E07" w:rsidRPr="007F3AC6" w:rsidTr="00E66FBE">
        <w:trPr>
          <w:trHeight w:val="253"/>
        </w:trPr>
        <w:tc>
          <w:tcPr>
            <w:tcW w:w="4390" w:type="dxa"/>
            <w:vAlign w:val="center"/>
          </w:tcPr>
          <w:p w:rsidR="00CD5E07" w:rsidRPr="007F3AC6" w:rsidRDefault="00CD5E07" w:rsidP="00CD5E07">
            <w:pPr>
              <w:jc w:val="center"/>
              <w:rPr>
                <w:rFonts w:asciiTheme="majorHAnsi" w:hAnsiTheme="majorHAnsi" w:cstheme="majorHAnsi"/>
                <w:b/>
                <w:color w:val="003300"/>
                <w:sz w:val="18"/>
                <w:szCs w:val="18"/>
              </w:rPr>
            </w:pPr>
          </w:p>
        </w:tc>
        <w:tc>
          <w:tcPr>
            <w:tcW w:w="1984" w:type="dxa"/>
            <w:vAlign w:val="center"/>
          </w:tcPr>
          <w:p w:rsidR="00CD5E07" w:rsidRPr="007F3AC6" w:rsidRDefault="00CD5E07" w:rsidP="00CD5E07">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Last financial year</w:t>
            </w:r>
          </w:p>
        </w:tc>
        <w:tc>
          <w:tcPr>
            <w:tcW w:w="2126" w:type="dxa"/>
            <w:vAlign w:val="center"/>
          </w:tcPr>
          <w:p w:rsidR="00CD5E07" w:rsidRPr="007F3AC6" w:rsidRDefault="00CD5E07" w:rsidP="00CD5E07">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Expected this year</w:t>
            </w:r>
          </w:p>
        </w:tc>
        <w:tc>
          <w:tcPr>
            <w:tcW w:w="1956" w:type="dxa"/>
            <w:vAlign w:val="center"/>
          </w:tcPr>
          <w:p w:rsidR="00CD5E07" w:rsidRPr="007F3AC6" w:rsidRDefault="00CD5E07" w:rsidP="00CD5E07">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Expected next year</w:t>
            </w:r>
          </w:p>
        </w:tc>
      </w:tr>
      <w:tr w:rsidR="00CD5E07" w:rsidRPr="007F3AC6" w:rsidTr="00E66FBE">
        <w:trPr>
          <w:trHeight w:val="286"/>
        </w:trPr>
        <w:tc>
          <w:tcPr>
            <w:tcW w:w="4390" w:type="dxa"/>
            <w:vAlign w:val="center"/>
          </w:tcPr>
          <w:p w:rsidR="00CD5E07" w:rsidRPr="00AC4463" w:rsidRDefault="00CD5E07" w:rsidP="00CD5E07">
            <w:pPr>
              <w:rPr>
                <w:rFonts w:asciiTheme="majorHAnsi" w:hAnsiTheme="majorHAnsi" w:cstheme="majorHAnsi"/>
                <w:color w:val="003300"/>
                <w:sz w:val="18"/>
                <w:szCs w:val="18"/>
              </w:rPr>
            </w:pPr>
            <w:r w:rsidRPr="00AC4463">
              <w:rPr>
                <w:rFonts w:asciiTheme="majorHAnsi" w:hAnsiTheme="majorHAnsi" w:cstheme="majorHAnsi"/>
                <w:color w:val="003300"/>
                <w:sz w:val="18"/>
                <w:szCs w:val="18"/>
              </w:rPr>
              <w:lastRenderedPageBreak/>
              <w:t>Practice turnover – total billings/fees of the practice</w:t>
            </w:r>
          </w:p>
        </w:tc>
        <w:tc>
          <w:tcPr>
            <w:tcW w:w="1984" w:type="dxa"/>
            <w:vAlign w:val="center"/>
          </w:tcPr>
          <w:p w:rsidR="00CD5E07" w:rsidRPr="007F3AC6" w:rsidRDefault="00CD5E07" w:rsidP="00CD5E07">
            <w:pPr>
              <w:rPr>
                <w:rFonts w:asciiTheme="majorHAnsi" w:hAnsiTheme="majorHAnsi" w:cstheme="majorHAnsi"/>
                <w:color w:val="003300"/>
                <w:sz w:val="18"/>
                <w:szCs w:val="18"/>
              </w:rPr>
            </w:pPr>
            <w:r w:rsidRPr="007F3AC6">
              <w:rPr>
                <w:rFonts w:asciiTheme="majorHAnsi" w:hAnsiTheme="majorHAnsi" w:cstheme="majorHAnsi"/>
                <w:color w:val="003300"/>
                <w:sz w:val="20"/>
                <w:szCs w:val="20"/>
              </w:rPr>
              <w:t>$</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2126" w:type="dxa"/>
            <w:vAlign w:val="center"/>
          </w:tcPr>
          <w:p w:rsidR="00CD5E07" w:rsidRPr="007F3AC6" w:rsidRDefault="00CD5E07" w:rsidP="00CD5E07">
            <w:pPr>
              <w:rPr>
                <w:rFonts w:asciiTheme="majorHAnsi" w:hAnsiTheme="majorHAnsi" w:cstheme="majorHAnsi"/>
              </w:rPr>
            </w:pPr>
            <w:r w:rsidRPr="007F3AC6">
              <w:rPr>
                <w:rFonts w:asciiTheme="majorHAnsi" w:hAnsiTheme="majorHAnsi" w:cstheme="majorHAnsi"/>
                <w:color w:val="003300"/>
                <w:sz w:val="20"/>
                <w:szCs w:val="20"/>
              </w:rPr>
              <w:t>$</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956" w:type="dxa"/>
            <w:vAlign w:val="center"/>
          </w:tcPr>
          <w:p w:rsidR="00CD5E07" w:rsidRPr="007F3AC6" w:rsidRDefault="00CD5E07" w:rsidP="00CD5E07">
            <w:pPr>
              <w:rPr>
                <w:rFonts w:asciiTheme="majorHAnsi" w:hAnsiTheme="majorHAnsi" w:cstheme="majorHAnsi"/>
              </w:rPr>
            </w:pPr>
            <w:r w:rsidRPr="007F3AC6">
              <w:rPr>
                <w:rFonts w:asciiTheme="majorHAnsi" w:hAnsiTheme="majorHAnsi" w:cstheme="majorHAnsi"/>
                <w:color w:val="003300"/>
                <w:sz w:val="20"/>
                <w:szCs w:val="20"/>
              </w:rPr>
              <w:t>$</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CD5E07" w:rsidRPr="007F3AC6" w:rsidTr="00E66FBE">
        <w:trPr>
          <w:trHeight w:val="264"/>
        </w:trPr>
        <w:tc>
          <w:tcPr>
            <w:tcW w:w="4390" w:type="dxa"/>
            <w:vAlign w:val="center"/>
          </w:tcPr>
          <w:p w:rsidR="00CD5E07" w:rsidRPr="00AC4463" w:rsidRDefault="00CD5E07" w:rsidP="00CD5E07">
            <w:pPr>
              <w:rPr>
                <w:rFonts w:asciiTheme="majorHAnsi" w:hAnsiTheme="majorHAnsi" w:cstheme="majorHAnsi"/>
                <w:color w:val="003300"/>
                <w:sz w:val="18"/>
                <w:szCs w:val="18"/>
              </w:rPr>
            </w:pPr>
            <w:r w:rsidRPr="00AC4463">
              <w:rPr>
                <w:rFonts w:asciiTheme="majorHAnsi" w:hAnsiTheme="majorHAnsi" w:cstheme="majorHAnsi"/>
                <w:color w:val="003300"/>
                <w:sz w:val="18"/>
                <w:szCs w:val="18"/>
              </w:rPr>
              <w:t xml:space="preserve">Number of annual consultations &amp; procedures performed </w:t>
            </w:r>
          </w:p>
        </w:tc>
        <w:tc>
          <w:tcPr>
            <w:tcW w:w="1984" w:type="dxa"/>
            <w:vAlign w:val="center"/>
          </w:tcPr>
          <w:p w:rsidR="00CD5E07" w:rsidRPr="007F3AC6" w:rsidRDefault="00CD5E07" w:rsidP="00CD5E07">
            <w:pPr>
              <w:rPr>
                <w:rFonts w:asciiTheme="majorHAnsi" w:hAnsiTheme="majorHAnsi" w:cstheme="majorHAnsi"/>
                <w:color w:val="003300"/>
                <w:sz w:val="20"/>
                <w:szCs w:val="20"/>
              </w:rPr>
            </w:pPr>
            <w:r>
              <w:rPr>
                <w:rFonts w:asciiTheme="majorHAnsi" w:hAnsiTheme="majorHAnsi" w:cstheme="majorHAnsi"/>
                <w:color w:val="003300"/>
                <w:sz w:val="20"/>
                <w:szCs w:val="20"/>
              </w:rPr>
              <w:t xml:space="preserv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2126" w:type="dxa"/>
            <w:vAlign w:val="center"/>
          </w:tcPr>
          <w:p w:rsidR="00CD5E07" w:rsidRPr="007F3AC6" w:rsidRDefault="00CD5E07" w:rsidP="00CD5E07">
            <w:pPr>
              <w:rPr>
                <w:rFonts w:asciiTheme="majorHAnsi" w:hAnsiTheme="majorHAnsi" w:cstheme="majorHAnsi"/>
                <w:color w:val="003300"/>
                <w:sz w:val="20"/>
                <w:szCs w:val="20"/>
              </w:rPr>
            </w:pPr>
            <w:r>
              <w:rPr>
                <w:rFonts w:asciiTheme="majorHAnsi" w:hAnsiTheme="majorHAnsi" w:cstheme="majorHAnsi"/>
                <w:color w:val="003300"/>
                <w:sz w:val="20"/>
                <w:szCs w:val="20"/>
              </w:rPr>
              <w:t xml:space="preserv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956" w:type="dxa"/>
            <w:vAlign w:val="center"/>
          </w:tcPr>
          <w:p w:rsidR="00CD5E07" w:rsidRPr="007F3AC6" w:rsidRDefault="00CD5E07" w:rsidP="00CD5E07">
            <w:pPr>
              <w:rPr>
                <w:rFonts w:asciiTheme="majorHAnsi" w:hAnsiTheme="majorHAnsi" w:cstheme="majorHAnsi"/>
                <w:color w:val="003300"/>
                <w:sz w:val="20"/>
                <w:szCs w:val="20"/>
              </w:rPr>
            </w:pPr>
            <w:r>
              <w:rPr>
                <w:rFonts w:asciiTheme="majorHAnsi" w:hAnsiTheme="majorHAnsi" w:cstheme="majorHAnsi"/>
                <w:color w:val="003300"/>
                <w:sz w:val="20"/>
                <w:szCs w:val="20"/>
              </w:rPr>
              <w:t xml:space="preserv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CD5E07" w:rsidRDefault="00CD5E07">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2091"/>
        <w:gridCol w:w="2091"/>
        <w:gridCol w:w="2091"/>
        <w:gridCol w:w="2091"/>
        <w:gridCol w:w="2092"/>
      </w:tblGrid>
      <w:tr w:rsidR="00CD5E07" w:rsidRPr="007F3AC6" w:rsidTr="00F652BB">
        <w:trPr>
          <w:cnfStyle w:val="100000000000" w:firstRow="1" w:lastRow="0" w:firstColumn="0" w:lastColumn="0" w:oddVBand="0" w:evenVBand="0" w:oddHBand="0" w:evenHBand="0" w:firstRowFirstColumn="0" w:firstRowLastColumn="0" w:lastRowFirstColumn="0" w:lastRowLastColumn="0"/>
        </w:trPr>
        <w:tc>
          <w:tcPr>
            <w:tcW w:w="10456" w:type="dxa"/>
            <w:gridSpan w:val="5"/>
            <w:tcBorders>
              <w:top w:val="none" w:sz="0" w:space="0" w:color="auto"/>
              <w:left w:val="none" w:sz="0" w:space="0" w:color="auto"/>
              <w:bottom w:val="none" w:sz="0" w:space="0" w:color="auto"/>
              <w:right w:val="none" w:sz="0" w:space="0" w:color="auto"/>
            </w:tcBorders>
            <w:shd w:val="clear" w:color="auto" w:fill="7030A0"/>
            <w:vAlign w:val="center"/>
          </w:tcPr>
          <w:p w:rsidR="00CD5E07" w:rsidRPr="007F3AC6" w:rsidRDefault="00CD5E07" w:rsidP="00CD5E07">
            <w:pPr>
              <w:rPr>
                <w:rFonts w:asciiTheme="majorHAnsi" w:hAnsiTheme="majorHAnsi" w:cstheme="majorHAnsi"/>
              </w:rPr>
            </w:pPr>
            <w:r>
              <w:rPr>
                <w:rFonts w:asciiTheme="majorHAnsi" w:hAnsiTheme="majorHAnsi" w:cstheme="majorHAnsi"/>
              </w:rPr>
              <w:t>Limit of indemnity</w:t>
            </w:r>
          </w:p>
        </w:tc>
      </w:tr>
      <w:tr w:rsidR="00CD5E07" w:rsidRPr="007F3AC6" w:rsidTr="00F652BB">
        <w:trPr>
          <w:trHeight w:val="374"/>
        </w:trPr>
        <w:tc>
          <w:tcPr>
            <w:tcW w:w="2091" w:type="dxa"/>
            <w:vAlign w:val="center"/>
          </w:tcPr>
          <w:p w:rsidR="00CD5E07" w:rsidRPr="007F3AC6" w:rsidRDefault="00CD5E07" w:rsidP="00CD5E07">
            <w:pPr>
              <w:jc w:val="center"/>
              <w:rPr>
                <w:rFonts w:asciiTheme="majorHAnsi" w:hAnsiTheme="majorHAnsi" w:cstheme="majorHAnsi"/>
                <w:b/>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$1 Million</w:t>
            </w:r>
          </w:p>
        </w:tc>
        <w:tc>
          <w:tcPr>
            <w:tcW w:w="2091" w:type="dxa"/>
            <w:vAlign w:val="center"/>
          </w:tcPr>
          <w:p w:rsidR="00CD5E07" w:rsidRPr="007F3AC6" w:rsidRDefault="00CD5E07" w:rsidP="00CD5E07">
            <w:pPr>
              <w:jc w:val="center"/>
              <w:rPr>
                <w:rFonts w:asciiTheme="majorHAnsi" w:hAnsiTheme="majorHAnsi" w:cstheme="majorHAnsi"/>
                <w:b/>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$2 Million</w:t>
            </w:r>
          </w:p>
        </w:tc>
        <w:tc>
          <w:tcPr>
            <w:tcW w:w="2091" w:type="dxa"/>
            <w:vAlign w:val="center"/>
          </w:tcPr>
          <w:p w:rsidR="00CD5E07" w:rsidRPr="007F3AC6" w:rsidRDefault="00CD5E07" w:rsidP="00CD5E07">
            <w:pPr>
              <w:jc w:val="center"/>
              <w:rPr>
                <w:rFonts w:asciiTheme="majorHAnsi" w:hAnsiTheme="majorHAnsi" w:cstheme="majorHAnsi"/>
                <w:b/>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$5 Million</w:t>
            </w:r>
          </w:p>
        </w:tc>
        <w:tc>
          <w:tcPr>
            <w:tcW w:w="2091" w:type="dxa"/>
            <w:vAlign w:val="center"/>
          </w:tcPr>
          <w:p w:rsidR="00CD5E07" w:rsidRPr="007F3AC6" w:rsidRDefault="00CD5E07" w:rsidP="00CD5E07">
            <w:pPr>
              <w:jc w:val="center"/>
              <w:rPr>
                <w:rFonts w:asciiTheme="majorHAnsi" w:hAnsiTheme="majorHAnsi" w:cstheme="majorHAnsi"/>
                <w:b/>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$10 Million</w:t>
            </w:r>
          </w:p>
        </w:tc>
        <w:tc>
          <w:tcPr>
            <w:tcW w:w="2092" w:type="dxa"/>
            <w:vAlign w:val="center"/>
          </w:tcPr>
          <w:p w:rsidR="00CD5E07" w:rsidRPr="007F3AC6" w:rsidRDefault="00CD5E07" w:rsidP="00CD5E07">
            <w:pPr>
              <w:jc w:val="center"/>
              <w:rPr>
                <w:rFonts w:asciiTheme="majorHAnsi" w:hAnsiTheme="majorHAnsi" w:cstheme="majorHAnsi"/>
                <w:b/>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$20 Million</w:t>
            </w:r>
          </w:p>
        </w:tc>
      </w:tr>
    </w:tbl>
    <w:p w:rsidR="00CD5E07" w:rsidRPr="007F3AC6" w:rsidRDefault="00CD5E07">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6232"/>
        <w:gridCol w:w="1418"/>
        <w:gridCol w:w="1417"/>
        <w:gridCol w:w="1389"/>
      </w:tblGrid>
      <w:tr w:rsidR="00BB4DB2" w:rsidRPr="007F3AC6" w:rsidTr="00E66FBE">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BB4DB2" w:rsidRPr="007F3AC6" w:rsidRDefault="00CD5E07" w:rsidP="004D2939">
            <w:pPr>
              <w:rPr>
                <w:rFonts w:asciiTheme="majorHAnsi" w:hAnsiTheme="majorHAnsi" w:cstheme="majorHAnsi"/>
              </w:rPr>
            </w:pPr>
            <w:r>
              <w:rPr>
                <w:rFonts w:asciiTheme="majorHAnsi" w:hAnsiTheme="majorHAnsi" w:cstheme="majorHAnsi"/>
              </w:rPr>
              <w:t>Staff details</w:t>
            </w:r>
          </w:p>
        </w:tc>
      </w:tr>
      <w:tr w:rsidR="005E6D9F" w:rsidRPr="007F3AC6" w:rsidTr="00E66FBE">
        <w:trPr>
          <w:trHeight w:val="223"/>
        </w:trPr>
        <w:tc>
          <w:tcPr>
            <w:tcW w:w="6232" w:type="dxa"/>
            <w:vAlign w:val="center"/>
          </w:tcPr>
          <w:p w:rsidR="005E6D9F" w:rsidRPr="007F3AC6" w:rsidRDefault="00CD5E07" w:rsidP="005E6D9F">
            <w:pPr>
              <w:jc w:val="center"/>
              <w:rPr>
                <w:rFonts w:asciiTheme="majorHAnsi" w:hAnsiTheme="majorHAnsi" w:cstheme="majorHAnsi"/>
                <w:b/>
                <w:color w:val="003300"/>
                <w:sz w:val="18"/>
                <w:szCs w:val="18"/>
              </w:rPr>
            </w:pPr>
            <w:r>
              <w:rPr>
                <w:rFonts w:asciiTheme="majorHAnsi" w:hAnsiTheme="majorHAnsi" w:cstheme="majorHAnsi"/>
                <w:b/>
                <w:color w:val="003300"/>
                <w:sz w:val="18"/>
                <w:szCs w:val="18"/>
              </w:rPr>
              <w:t>Category</w:t>
            </w:r>
          </w:p>
        </w:tc>
        <w:tc>
          <w:tcPr>
            <w:tcW w:w="1418" w:type="dxa"/>
            <w:vAlign w:val="center"/>
          </w:tcPr>
          <w:p w:rsidR="005E6D9F" w:rsidRPr="007F3AC6" w:rsidRDefault="00CD5E07" w:rsidP="005E6D9F">
            <w:pPr>
              <w:jc w:val="center"/>
              <w:rPr>
                <w:rFonts w:asciiTheme="majorHAnsi" w:hAnsiTheme="majorHAnsi" w:cstheme="majorHAnsi"/>
                <w:b/>
                <w:color w:val="003300"/>
                <w:sz w:val="18"/>
                <w:szCs w:val="18"/>
              </w:rPr>
            </w:pPr>
            <w:r>
              <w:rPr>
                <w:rFonts w:asciiTheme="majorHAnsi" w:hAnsiTheme="majorHAnsi" w:cstheme="majorHAnsi"/>
                <w:b/>
                <w:color w:val="003300"/>
                <w:sz w:val="18"/>
                <w:szCs w:val="18"/>
              </w:rPr>
              <w:t>Total number</w:t>
            </w:r>
          </w:p>
        </w:tc>
        <w:tc>
          <w:tcPr>
            <w:tcW w:w="1417" w:type="dxa"/>
            <w:vAlign w:val="center"/>
          </w:tcPr>
          <w:p w:rsidR="005E6D9F" w:rsidRPr="007F3AC6" w:rsidRDefault="00CD5E07" w:rsidP="005E6D9F">
            <w:pPr>
              <w:jc w:val="center"/>
              <w:rPr>
                <w:rFonts w:asciiTheme="majorHAnsi" w:hAnsiTheme="majorHAnsi" w:cstheme="majorHAnsi"/>
                <w:b/>
                <w:color w:val="003300"/>
                <w:sz w:val="18"/>
                <w:szCs w:val="18"/>
              </w:rPr>
            </w:pPr>
            <w:r>
              <w:rPr>
                <w:rFonts w:asciiTheme="majorHAnsi" w:hAnsiTheme="majorHAnsi" w:cstheme="majorHAnsi"/>
                <w:b/>
                <w:color w:val="003300"/>
                <w:sz w:val="18"/>
                <w:szCs w:val="18"/>
              </w:rPr>
              <w:t>Employed FTE</w:t>
            </w:r>
          </w:p>
        </w:tc>
        <w:tc>
          <w:tcPr>
            <w:tcW w:w="1389" w:type="dxa"/>
            <w:vAlign w:val="center"/>
          </w:tcPr>
          <w:p w:rsidR="005E6D9F" w:rsidRPr="007F3AC6" w:rsidRDefault="00CD5E07" w:rsidP="008379CC">
            <w:pPr>
              <w:jc w:val="center"/>
              <w:rPr>
                <w:rFonts w:asciiTheme="majorHAnsi" w:hAnsiTheme="majorHAnsi" w:cstheme="majorHAnsi"/>
                <w:b/>
                <w:color w:val="003300"/>
                <w:sz w:val="18"/>
                <w:szCs w:val="18"/>
              </w:rPr>
            </w:pPr>
            <w:r>
              <w:rPr>
                <w:rFonts w:asciiTheme="majorHAnsi" w:hAnsiTheme="majorHAnsi" w:cstheme="majorHAnsi"/>
                <w:b/>
                <w:color w:val="003300"/>
                <w:sz w:val="18"/>
                <w:szCs w:val="18"/>
              </w:rPr>
              <w:t>Contracted FTE</w:t>
            </w:r>
          </w:p>
        </w:tc>
      </w:tr>
      <w:tr w:rsidR="005E6D9F" w:rsidRPr="007F3AC6" w:rsidTr="00E66FBE">
        <w:trPr>
          <w:trHeight w:val="268"/>
        </w:trPr>
        <w:tc>
          <w:tcPr>
            <w:tcW w:w="6232" w:type="dxa"/>
            <w:vAlign w:val="center"/>
          </w:tcPr>
          <w:p w:rsidR="005E6D9F" w:rsidRPr="007F3AC6" w:rsidRDefault="00CD5E07" w:rsidP="005E6D9F">
            <w:pPr>
              <w:rPr>
                <w:rFonts w:asciiTheme="majorHAnsi" w:hAnsiTheme="majorHAnsi" w:cstheme="majorHAnsi"/>
                <w:color w:val="003300"/>
                <w:sz w:val="18"/>
                <w:szCs w:val="18"/>
              </w:rPr>
            </w:pPr>
            <w:r>
              <w:rPr>
                <w:rFonts w:asciiTheme="majorHAnsi" w:hAnsiTheme="majorHAnsi" w:cstheme="majorHAnsi"/>
                <w:color w:val="003300"/>
                <w:sz w:val="18"/>
                <w:szCs w:val="18"/>
              </w:rPr>
              <w:t>General Practitioners</w:t>
            </w:r>
          </w:p>
        </w:tc>
        <w:tc>
          <w:tcPr>
            <w:tcW w:w="1418" w:type="dxa"/>
            <w:vAlign w:val="center"/>
          </w:tcPr>
          <w:p w:rsidR="005E6D9F" w:rsidRPr="007F3AC6" w:rsidRDefault="005E6D9F" w:rsidP="00CD5E07">
            <w:pPr>
              <w:jc w:val="cente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5E6D9F" w:rsidRPr="007F3AC6" w:rsidRDefault="005E6D9F"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5E6D9F" w:rsidRPr="007F3AC6" w:rsidRDefault="005E6D9F"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E66FBE">
        <w:trPr>
          <w:trHeight w:val="272"/>
        </w:trPr>
        <w:tc>
          <w:tcPr>
            <w:tcW w:w="6232" w:type="dxa"/>
            <w:vAlign w:val="center"/>
          </w:tcPr>
          <w:p w:rsidR="005E6D9F" w:rsidRPr="007F3AC6" w:rsidRDefault="00CD5E07" w:rsidP="005E6D9F">
            <w:pPr>
              <w:rPr>
                <w:rFonts w:asciiTheme="majorHAnsi" w:hAnsiTheme="majorHAnsi" w:cstheme="majorHAnsi"/>
                <w:color w:val="003300"/>
                <w:sz w:val="18"/>
                <w:szCs w:val="18"/>
              </w:rPr>
            </w:pPr>
            <w:r>
              <w:rPr>
                <w:rFonts w:asciiTheme="majorHAnsi" w:hAnsiTheme="majorHAnsi" w:cstheme="majorHAnsi"/>
                <w:color w:val="003300"/>
                <w:sz w:val="18"/>
                <w:szCs w:val="18"/>
              </w:rPr>
              <w:t>Allied Health**</w:t>
            </w:r>
          </w:p>
        </w:tc>
        <w:tc>
          <w:tcPr>
            <w:tcW w:w="1418" w:type="dxa"/>
            <w:vAlign w:val="center"/>
          </w:tcPr>
          <w:p w:rsidR="005E6D9F" w:rsidRPr="007F3AC6" w:rsidRDefault="005E6D9F" w:rsidP="00CD5E07">
            <w:pPr>
              <w:jc w:val="cente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5E6D9F" w:rsidRPr="007F3AC6" w:rsidRDefault="005E6D9F"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5E6D9F" w:rsidRPr="007F3AC6" w:rsidRDefault="005E6D9F"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E66FBE">
        <w:trPr>
          <w:trHeight w:val="276"/>
        </w:trPr>
        <w:tc>
          <w:tcPr>
            <w:tcW w:w="6232" w:type="dxa"/>
            <w:vAlign w:val="center"/>
          </w:tcPr>
          <w:p w:rsidR="005E6D9F" w:rsidRPr="007F3AC6" w:rsidRDefault="00CD5E07" w:rsidP="005E6D9F">
            <w:pPr>
              <w:rPr>
                <w:rFonts w:asciiTheme="majorHAnsi" w:hAnsiTheme="majorHAnsi" w:cstheme="majorHAnsi"/>
                <w:color w:val="003300"/>
                <w:sz w:val="18"/>
                <w:szCs w:val="18"/>
              </w:rPr>
            </w:pPr>
            <w:r>
              <w:rPr>
                <w:rFonts w:asciiTheme="majorHAnsi" w:hAnsiTheme="majorHAnsi" w:cstheme="majorHAnsi"/>
                <w:color w:val="003300"/>
                <w:sz w:val="18"/>
                <w:szCs w:val="18"/>
              </w:rPr>
              <w:t>Nurses</w:t>
            </w:r>
          </w:p>
        </w:tc>
        <w:tc>
          <w:tcPr>
            <w:tcW w:w="1418" w:type="dxa"/>
            <w:vAlign w:val="center"/>
          </w:tcPr>
          <w:p w:rsidR="005E6D9F" w:rsidRPr="007F3AC6" w:rsidRDefault="005E6D9F" w:rsidP="00CD5E07">
            <w:pPr>
              <w:jc w:val="cente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5E6D9F" w:rsidRPr="007F3AC6" w:rsidRDefault="005E6D9F"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5E6D9F" w:rsidRPr="007F3AC6" w:rsidRDefault="005E6D9F"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CD5E07" w:rsidRPr="007F3AC6" w:rsidTr="00E66FBE">
        <w:trPr>
          <w:trHeight w:val="280"/>
        </w:trPr>
        <w:tc>
          <w:tcPr>
            <w:tcW w:w="6232" w:type="dxa"/>
            <w:vAlign w:val="center"/>
          </w:tcPr>
          <w:p w:rsidR="00CD5E07" w:rsidRDefault="00CD5E07" w:rsidP="00CD5E07">
            <w:pPr>
              <w:rPr>
                <w:rFonts w:asciiTheme="majorHAnsi" w:hAnsiTheme="majorHAnsi" w:cstheme="majorHAnsi"/>
                <w:color w:val="003300"/>
                <w:sz w:val="18"/>
                <w:szCs w:val="18"/>
              </w:rPr>
            </w:pPr>
            <w:r>
              <w:rPr>
                <w:rFonts w:asciiTheme="majorHAnsi" w:hAnsiTheme="majorHAnsi" w:cstheme="majorHAnsi"/>
                <w:color w:val="003300"/>
                <w:sz w:val="18"/>
                <w:szCs w:val="18"/>
              </w:rPr>
              <w:t>Procedural Admin (under supervision)</w:t>
            </w:r>
          </w:p>
        </w:tc>
        <w:tc>
          <w:tcPr>
            <w:tcW w:w="1418" w:type="dxa"/>
            <w:vAlign w:val="center"/>
          </w:tcPr>
          <w:p w:rsidR="00CD5E07" w:rsidRPr="007F3AC6" w:rsidRDefault="00CD5E07" w:rsidP="00CD5E07">
            <w:pPr>
              <w:jc w:val="cente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CD5E07" w:rsidRPr="007F3AC6" w:rsidRDefault="00CD5E07"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CD5E07" w:rsidRPr="007F3AC6" w:rsidRDefault="00CD5E07"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CD5E07" w:rsidRPr="007F3AC6" w:rsidTr="00E66FBE">
        <w:trPr>
          <w:trHeight w:val="270"/>
        </w:trPr>
        <w:tc>
          <w:tcPr>
            <w:tcW w:w="6232" w:type="dxa"/>
            <w:vAlign w:val="center"/>
          </w:tcPr>
          <w:p w:rsidR="00CD5E07" w:rsidRDefault="00CD5E07" w:rsidP="00CD5E07">
            <w:pPr>
              <w:rPr>
                <w:rFonts w:asciiTheme="majorHAnsi" w:hAnsiTheme="majorHAnsi" w:cstheme="majorHAnsi"/>
                <w:color w:val="003300"/>
                <w:sz w:val="18"/>
                <w:szCs w:val="18"/>
              </w:rPr>
            </w:pPr>
            <w:r>
              <w:rPr>
                <w:rFonts w:asciiTheme="majorHAnsi" w:hAnsiTheme="majorHAnsi" w:cstheme="majorHAnsi"/>
                <w:color w:val="003300"/>
                <w:sz w:val="18"/>
                <w:szCs w:val="18"/>
              </w:rPr>
              <w:t>Practice Manager</w:t>
            </w:r>
          </w:p>
        </w:tc>
        <w:tc>
          <w:tcPr>
            <w:tcW w:w="1418" w:type="dxa"/>
            <w:vAlign w:val="center"/>
          </w:tcPr>
          <w:p w:rsidR="00CD5E07" w:rsidRPr="007F3AC6" w:rsidRDefault="00CD5E07" w:rsidP="00CD5E07">
            <w:pPr>
              <w:jc w:val="cente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CD5E07" w:rsidRPr="007F3AC6" w:rsidRDefault="00CD5E07"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CD5E07" w:rsidRPr="007F3AC6" w:rsidRDefault="00CD5E07"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CD5E07" w:rsidRPr="007F3AC6" w:rsidTr="00E66FBE">
        <w:trPr>
          <w:trHeight w:val="274"/>
        </w:trPr>
        <w:tc>
          <w:tcPr>
            <w:tcW w:w="6232" w:type="dxa"/>
            <w:vAlign w:val="center"/>
          </w:tcPr>
          <w:p w:rsidR="00CD5E07" w:rsidRDefault="00CD5E07" w:rsidP="00CD5E07">
            <w:pPr>
              <w:rPr>
                <w:rFonts w:asciiTheme="majorHAnsi" w:hAnsiTheme="majorHAnsi" w:cstheme="majorHAnsi"/>
                <w:color w:val="003300"/>
                <w:sz w:val="18"/>
                <w:szCs w:val="18"/>
              </w:rPr>
            </w:pPr>
            <w:r>
              <w:rPr>
                <w:rFonts w:asciiTheme="majorHAnsi" w:hAnsiTheme="majorHAnsi" w:cstheme="majorHAnsi"/>
                <w:color w:val="003300"/>
                <w:sz w:val="18"/>
                <w:szCs w:val="18"/>
              </w:rPr>
              <w:t>Reception and Admin</w:t>
            </w:r>
          </w:p>
        </w:tc>
        <w:tc>
          <w:tcPr>
            <w:tcW w:w="1418" w:type="dxa"/>
            <w:vAlign w:val="center"/>
          </w:tcPr>
          <w:p w:rsidR="00CD5E07" w:rsidRPr="007F3AC6" w:rsidRDefault="00CD5E07" w:rsidP="00CD5E07">
            <w:pPr>
              <w:jc w:val="cente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CD5E07" w:rsidRPr="007F3AC6" w:rsidRDefault="00CD5E07"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CD5E07" w:rsidRPr="007F3AC6" w:rsidRDefault="00CD5E07"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CD5E07" w:rsidRPr="007F3AC6" w:rsidTr="00E66FBE">
        <w:trPr>
          <w:trHeight w:val="264"/>
        </w:trPr>
        <w:tc>
          <w:tcPr>
            <w:tcW w:w="6232" w:type="dxa"/>
            <w:vAlign w:val="center"/>
          </w:tcPr>
          <w:p w:rsidR="00CD5E07" w:rsidRDefault="00CD5E07" w:rsidP="00CD5E07">
            <w:pPr>
              <w:rPr>
                <w:rFonts w:asciiTheme="majorHAnsi" w:hAnsiTheme="majorHAnsi" w:cstheme="majorHAnsi"/>
                <w:color w:val="003300"/>
                <w:sz w:val="18"/>
                <w:szCs w:val="18"/>
              </w:rPr>
            </w:pPr>
            <w:r>
              <w:rPr>
                <w:rFonts w:asciiTheme="majorHAnsi" w:hAnsiTheme="majorHAnsi" w:cstheme="majorHAnsi"/>
                <w:color w:val="003300"/>
                <w:sz w:val="18"/>
                <w:szCs w:val="18"/>
              </w:rPr>
              <w:t>Dentists</w:t>
            </w:r>
          </w:p>
        </w:tc>
        <w:tc>
          <w:tcPr>
            <w:tcW w:w="1418" w:type="dxa"/>
            <w:vAlign w:val="center"/>
          </w:tcPr>
          <w:p w:rsidR="00CD5E07" w:rsidRPr="007F3AC6" w:rsidRDefault="00CD5E07" w:rsidP="00CD5E07">
            <w:pPr>
              <w:jc w:val="cente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CD5E07" w:rsidRPr="007F3AC6" w:rsidRDefault="00CD5E07"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CD5E07" w:rsidRPr="007F3AC6" w:rsidRDefault="00CD5E07"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CD5E07" w:rsidRPr="007F3AC6" w:rsidTr="00E66FBE">
        <w:trPr>
          <w:trHeight w:val="282"/>
        </w:trPr>
        <w:tc>
          <w:tcPr>
            <w:tcW w:w="6232" w:type="dxa"/>
            <w:vAlign w:val="center"/>
          </w:tcPr>
          <w:p w:rsidR="00CD5E07" w:rsidRDefault="00CD5E07" w:rsidP="00CD5E07">
            <w:pPr>
              <w:rPr>
                <w:rFonts w:asciiTheme="majorHAnsi" w:hAnsiTheme="majorHAnsi" w:cstheme="majorHAnsi"/>
                <w:color w:val="003300"/>
                <w:sz w:val="18"/>
                <w:szCs w:val="18"/>
              </w:rPr>
            </w:pPr>
            <w:r>
              <w:rPr>
                <w:rFonts w:asciiTheme="majorHAnsi" w:hAnsiTheme="majorHAnsi" w:cstheme="majorHAnsi"/>
                <w:color w:val="003300"/>
                <w:sz w:val="18"/>
                <w:szCs w:val="18"/>
              </w:rPr>
              <w:t>Trainee Staff</w:t>
            </w:r>
          </w:p>
        </w:tc>
        <w:tc>
          <w:tcPr>
            <w:tcW w:w="1418" w:type="dxa"/>
            <w:vAlign w:val="center"/>
          </w:tcPr>
          <w:p w:rsidR="00CD5E07" w:rsidRPr="007F3AC6" w:rsidRDefault="00CD5E07" w:rsidP="00CD5E07">
            <w:pPr>
              <w:jc w:val="cente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CD5E07" w:rsidRPr="007F3AC6" w:rsidRDefault="00CD5E07"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CD5E07" w:rsidRPr="007F3AC6" w:rsidRDefault="00CD5E07"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CD5E07" w:rsidRPr="007F3AC6" w:rsidTr="00E66FBE">
        <w:trPr>
          <w:trHeight w:val="272"/>
        </w:trPr>
        <w:tc>
          <w:tcPr>
            <w:tcW w:w="6232" w:type="dxa"/>
            <w:vAlign w:val="center"/>
          </w:tcPr>
          <w:p w:rsidR="00CD5E07" w:rsidRDefault="00CD5E07" w:rsidP="00CD5E07">
            <w:pPr>
              <w:rPr>
                <w:rFonts w:asciiTheme="majorHAnsi" w:hAnsiTheme="majorHAnsi" w:cstheme="majorHAnsi"/>
                <w:color w:val="003300"/>
                <w:sz w:val="18"/>
                <w:szCs w:val="18"/>
              </w:rPr>
            </w:pPr>
            <w:r>
              <w:rPr>
                <w:rFonts w:asciiTheme="majorHAnsi" w:hAnsiTheme="majorHAnsi" w:cstheme="majorHAnsi"/>
                <w:color w:val="003300"/>
                <w:sz w:val="18"/>
                <w:szCs w:val="18"/>
              </w:rPr>
              <w:t>Other**</w:t>
            </w:r>
          </w:p>
        </w:tc>
        <w:tc>
          <w:tcPr>
            <w:tcW w:w="1418" w:type="dxa"/>
            <w:vAlign w:val="center"/>
          </w:tcPr>
          <w:p w:rsidR="00CD5E07" w:rsidRPr="007F3AC6" w:rsidRDefault="00CD5E07" w:rsidP="00CD5E07">
            <w:pPr>
              <w:jc w:val="cente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CD5E07" w:rsidRPr="007F3AC6" w:rsidRDefault="00CD5E07"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CD5E07" w:rsidRPr="007F3AC6" w:rsidRDefault="00CD5E07" w:rsidP="00CD5E07">
            <w:pPr>
              <w:jc w:val="cente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CD5E07" w:rsidRPr="007F3AC6" w:rsidTr="00E66FBE">
        <w:trPr>
          <w:trHeight w:val="522"/>
        </w:trPr>
        <w:tc>
          <w:tcPr>
            <w:tcW w:w="10456" w:type="dxa"/>
            <w:gridSpan w:val="4"/>
            <w:vAlign w:val="center"/>
          </w:tcPr>
          <w:p w:rsidR="00CD5E07" w:rsidRDefault="00CD5E07" w:rsidP="00CD5E07">
            <w:pPr>
              <w:rPr>
                <w:rFonts w:asciiTheme="majorHAnsi" w:hAnsiTheme="majorHAnsi" w:cstheme="majorHAnsi"/>
                <w:color w:val="003300"/>
                <w:sz w:val="20"/>
                <w:szCs w:val="20"/>
              </w:rPr>
            </w:pPr>
            <w:r>
              <w:rPr>
                <w:rFonts w:asciiTheme="majorHAnsi" w:hAnsiTheme="majorHAnsi" w:cstheme="majorHAnsi"/>
                <w:color w:val="003300"/>
                <w:sz w:val="18"/>
                <w:szCs w:val="18"/>
              </w:rPr>
              <w:t>**Details of Staff:</w:t>
            </w:r>
            <w:r w:rsidRPr="007F3AC6">
              <w:rPr>
                <w:rFonts w:asciiTheme="majorHAnsi" w:hAnsiTheme="majorHAnsi" w:cstheme="majorHAnsi"/>
                <w:color w:val="003300"/>
                <w:sz w:val="20"/>
                <w:szCs w:val="20"/>
              </w:rPr>
              <w:t xml:space="preserv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p>
          <w:p w:rsidR="00CD5E07" w:rsidRPr="00CD5E07" w:rsidRDefault="00CD5E07" w:rsidP="00CD5E07">
            <w:pPr>
              <w:rPr>
                <w:rFonts w:asciiTheme="majorHAnsi" w:hAnsiTheme="majorHAnsi" w:cstheme="majorHAnsi"/>
                <w:color w:val="003300"/>
                <w:sz w:val="18"/>
                <w:szCs w:val="18"/>
              </w:rPr>
            </w:pPr>
          </w:p>
        </w:tc>
      </w:tr>
    </w:tbl>
    <w:p w:rsidR="00BB4DB2" w:rsidRPr="007F3AC6"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8359"/>
        <w:gridCol w:w="2097"/>
      </w:tblGrid>
      <w:tr w:rsidR="00BA2CE9" w:rsidRPr="007F3AC6" w:rsidTr="00F652BB">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BA2CE9" w:rsidRPr="007F3AC6" w:rsidRDefault="00BA2CE9" w:rsidP="004D2939">
            <w:pPr>
              <w:rPr>
                <w:rFonts w:asciiTheme="majorHAnsi" w:hAnsiTheme="majorHAnsi" w:cstheme="majorHAnsi"/>
              </w:rPr>
            </w:pPr>
            <w:r w:rsidRPr="007F3AC6">
              <w:rPr>
                <w:rFonts w:asciiTheme="majorHAnsi" w:hAnsiTheme="majorHAnsi" w:cstheme="majorHAnsi"/>
              </w:rPr>
              <w:t>General information</w:t>
            </w:r>
          </w:p>
        </w:tc>
      </w:tr>
      <w:tr w:rsidR="00BA2CE9" w:rsidRPr="007F3AC6" w:rsidTr="00F652BB">
        <w:trPr>
          <w:trHeight w:val="428"/>
        </w:trPr>
        <w:tc>
          <w:tcPr>
            <w:tcW w:w="8359" w:type="dxa"/>
            <w:vAlign w:val="center"/>
          </w:tcPr>
          <w:p w:rsidR="00AC4463" w:rsidRDefault="00AC4463" w:rsidP="00BA2CE9">
            <w:pPr>
              <w:rPr>
                <w:rFonts w:asciiTheme="majorHAnsi" w:hAnsiTheme="majorHAnsi" w:cstheme="majorHAnsi"/>
                <w:sz w:val="18"/>
                <w:szCs w:val="18"/>
              </w:rPr>
            </w:pPr>
            <w:r>
              <w:rPr>
                <w:rFonts w:asciiTheme="majorHAnsi" w:hAnsiTheme="majorHAnsi" w:cstheme="majorHAnsi"/>
                <w:sz w:val="18"/>
                <w:szCs w:val="18"/>
              </w:rPr>
              <w:t>Does your practice perform any activities outside that of a non-procedural practice?*</w:t>
            </w:r>
          </w:p>
          <w:p w:rsidR="00BA2CE9" w:rsidRPr="007F3AC6" w:rsidRDefault="00AC4463" w:rsidP="00BA2CE9">
            <w:pPr>
              <w:rPr>
                <w:rFonts w:asciiTheme="majorHAnsi" w:hAnsiTheme="majorHAnsi" w:cstheme="majorHAnsi"/>
                <w:sz w:val="18"/>
                <w:szCs w:val="18"/>
              </w:rPr>
            </w:pPr>
            <w:r>
              <w:rPr>
                <w:rFonts w:asciiTheme="majorHAnsi" w:hAnsiTheme="majorHAnsi" w:cstheme="majorHAnsi"/>
                <w:i/>
                <w:sz w:val="18"/>
                <w:szCs w:val="18"/>
              </w:rPr>
              <w:t>*See list of activities in last page of this proposal.</w:t>
            </w:r>
            <w:r w:rsidR="00BA2CE9" w:rsidRPr="007F3AC6">
              <w:rPr>
                <w:rFonts w:asciiTheme="majorHAnsi" w:hAnsiTheme="majorHAnsi" w:cstheme="majorHAnsi"/>
                <w:sz w:val="18"/>
                <w:szCs w:val="18"/>
              </w:rPr>
              <w:t xml:space="preserve"> </w:t>
            </w:r>
          </w:p>
        </w:tc>
        <w:tc>
          <w:tcPr>
            <w:tcW w:w="2097" w:type="dxa"/>
            <w:vAlign w:val="center"/>
          </w:tcPr>
          <w:p w:rsidR="00BA2CE9" w:rsidRPr="007F3AC6" w:rsidRDefault="00BA2CE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BA2CE9" w:rsidRPr="007F3AC6" w:rsidTr="00F652BB">
        <w:trPr>
          <w:trHeight w:val="251"/>
        </w:trPr>
        <w:tc>
          <w:tcPr>
            <w:tcW w:w="8359" w:type="dxa"/>
            <w:vAlign w:val="center"/>
          </w:tcPr>
          <w:p w:rsidR="00BA2CE9" w:rsidRPr="007F3AC6" w:rsidRDefault="00AC4463" w:rsidP="007825AB">
            <w:pPr>
              <w:rPr>
                <w:rFonts w:asciiTheme="majorHAnsi" w:hAnsiTheme="majorHAnsi" w:cstheme="majorHAnsi"/>
              </w:rPr>
            </w:pPr>
            <w:r>
              <w:rPr>
                <w:rFonts w:asciiTheme="majorHAnsi" w:hAnsiTheme="majorHAnsi" w:cstheme="majorHAnsi"/>
                <w:sz w:val="18"/>
                <w:szCs w:val="18"/>
              </w:rPr>
              <w:t>Does the practice perform any clinical trials?</w:t>
            </w:r>
          </w:p>
        </w:tc>
        <w:tc>
          <w:tcPr>
            <w:tcW w:w="2097" w:type="dxa"/>
            <w:vAlign w:val="center"/>
          </w:tcPr>
          <w:p w:rsidR="00BA2CE9" w:rsidRPr="007F3AC6" w:rsidRDefault="007825AB"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F652BB">
        <w:trPr>
          <w:trHeight w:val="282"/>
        </w:trPr>
        <w:tc>
          <w:tcPr>
            <w:tcW w:w="8359" w:type="dxa"/>
            <w:vAlign w:val="center"/>
          </w:tcPr>
          <w:p w:rsidR="007825AB" w:rsidRPr="007F3AC6" w:rsidRDefault="00AC4463" w:rsidP="007825AB">
            <w:pPr>
              <w:rPr>
                <w:rFonts w:asciiTheme="majorHAnsi" w:hAnsiTheme="majorHAnsi" w:cstheme="majorHAnsi"/>
                <w:sz w:val="18"/>
                <w:szCs w:val="18"/>
              </w:rPr>
            </w:pPr>
            <w:r>
              <w:rPr>
                <w:rFonts w:asciiTheme="majorHAnsi" w:hAnsiTheme="majorHAnsi" w:cstheme="majorHAnsi"/>
                <w:sz w:val="18"/>
                <w:szCs w:val="18"/>
              </w:rPr>
              <w:t>Does the practice perform any facial thread lifting services?</w:t>
            </w:r>
          </w:p>
        </w:tc>
        <w:tc>
          <w:tcPr>
            <w:tcW w:w="2097" w:type="dxa"/>
            <w:vAlign w:val="center"/>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C4463" w:rsidRPr="007F3AC6" w:rsidTr="00F652BB">
        <w:trPr>
          <w:trHeight w:val="839"/>
        </w:trPr>
        <w:tc>
          <w:tcPr>
            <w:tcW w:w="10456" w:type="dxa"/>
            <w:gridSpan w:val="2"/>
            <w:vAlign w:val="center"/>
          </w:tcPr>
          <w:p w:rsidR="00AC4463" w:rsidRDefault="00AC4463" w:rsidP="00AC4463">
            <w:pPr>
              <w:rPr>
                <w:rFonts w:asciiTheme="majorHAnsi" w:hAnsiTheme="majorHAnsi" w:cstheme="majorHAnsi"/>
                <w:color w:val="003300"/>
                <w:sz w:val="20"/>
                <w:szCs w:val="20"/>
              </w:rPr>
            </w:pPr>
            <w:r>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p w:rsidR="00AC4463" w:rsidRDefault="00AC4463" w:rsidP="00AC4463">
            <w:pPr>
              <w:rPr>
                <w:rFonts w:asciiTheme="majorHAnsi" w:hAnsiTheme="majorHAnsi" w:cstheme="majorHAnsi"/>
                <w:color w:val="003300"/>
                <w:sz w:val="20"/>
                <w:szCs w:val="20"/>
              </w:rPr>
            </w:pPr>
          </w:p>
          <w:p w:rsidR="00AC4463" w:rsidRPr="00AC4463" w:rsidRDefault="00AC4463" w:rsidP="00AC4463">
            <w:pPr>
              <w:rPr>
                <w:rFonts w:asciiTheme="majorHAnsi" w:hAnsiTheme="majorHAnsi" w:cstheme="majorHAnsi"/>
                <w:color w:val="003300"/>
                <w:sz w:val="20"/>
                <w:szCs w:val="20"/>
              </w:rPr>
            </w:pPr>
          </w:p>
        </w:tc>
      </w:tr>
      <w:tr w:rsidR="00AC4463" w:rsidRPr="007F3AC6" w:rsidTr="00F652BB">
        <w:trPr>
          <w:trHeight w:val="412"/>
        </w:trPr>
        <w:tc>
          <w:tcPr>
            <w:tcW w:w="10456" w:type="dxa"/>
            <w:gridSpan w:val="2"/>
            <w:vAlign w:val="center"/>
          </w:tcPr>
          <w:p w:rsidR="00AC4463" w:rsidRPr="00AC4463" w:rsidRDefault="00AC4463" w:rsidP="00AC4463">
            <w:pPr>
              <w:rPr>
                <w:rFonts w:asciiTheme="majorHAnsi" w:hAnsiTheme="majorHAnsi" w:cstheme="majorHAnsi"/>
                <w:b/>
                <w:sz w:val="18"/>
                <w:szCs w:val="18"/>
              </w:rPr>
            </w:pPr>
            <w:r w:rsidRPr="00AC4463">
              <w:rPr>
                <w:rFonts w:asciiTheme="majorHAnsi" w:hAnsiTheme="majorHAnsi" w:cstheme="majorHAnsi"/>
                <w:b/>
                <w:sz w:val="18"/>
                <w:szCs w:val="18"/>
              </w:rPr>
              <w:t>Does the practice engage any of the following:</w:t>
            </w:r>
          </w:p>
        </w:tc>
      </w:tr>
      <w:tr w:rsidR="001171ED" w:rsidRPr="007F3AC6" w:rsidTr="00F652BB">
        <w:trPr>
          <w:trHeight w:val="391"/>
        </w:trPr>
        <w:tc>
          <w:tcPr>
            <w:tcW w:w="8359" w:type="dxa"/>
            <w:vAlign w:val="center"/>
          </w:tcPr>
          <w:p w:rsidR="001171ED" w:rsidRPr="00AC4463" w:rsidRDefault="001171ED" w:rsidP="007D0D86">
            <w:pPr>
              <w:rPr>
                <w:rFonts w:asciiTheme="majorHAnsi" w:hAnsiTheme="majorHAnsi" w:cstheme="majorHAnsi"/>
                <w:sz w:val="18"/>
                <w:szCs w:val="18"/>
              </w:rPr>
            </w:pPr>
            <w:r>
              <w:rPr>
                <w:rFonts w:asciiTheme="majorHAnsi" w:hAnsiTheme="majorHAnsi" w:cstheme="majorHAnsi"/>
                <w:sz w:val="18"/>
                <w:szCs w:val="18"/>
              </w:rPr>
              <w:t>Covid-19 testing and/or vaccination services</w:t>
            </w:r>
          </w:p>
        </w:tc>
        <w:tc>
          <w:tcPr>
            <w:tcW w:w="2097" w:type="dxa"/>
            <w:vAlign w:val="center"/>
          </w:tcPr>
          <w:p w:rsidR="001171ED" w:rsidRPr="007F3AC6" w:rsidRDefault="001171ED" w:rsidP="007D0D8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F652BB">
        <w:trPr>
          <w:trHeight w:val="334"/>
        </w:trPr>
        <w:tc>
          <w:tcPr>
            <w:tcW w:w="8359" w:type="dxa"/>
            <w:vAlign w:val="center"/>
          </w:tcPr>
          <w:p w:rsidR="007825AB" w:rsidRPr="00AC4463" w:rsidRDefault="00AC4463" w:rsidP="004D2939">
            <w:pPr>
              <w:rPr>
                <w:rFonts w:asciiTheme="majorHAnsi" w:hAnsiTheme="majorHAnsi" w:cstheme="majorHAnsi"/>
                <w:sz w:val="18"/>
                <w:szCs w:val="18"/>
              </w:rPr>
            </w:pPr>
            <w:r>
              <w:rPr>
                <w:rFonts w:asciiTheme="majorHAnsi" w:hAnsiTheme="majorHAnsi" w:cstheme="majorHAnsi"/>
                <w:sz w:val="18"/>
                <w:szCs w:val="18"/>
              </w:rPr>
              <w:t>Cosmetic surgery (elective)</w:t>
            </w:r>
          </w:p>
        </w:tc>
        <w:tc>
          <w:tcPr>
            <w:tcW w:w="2097" w:type="dxa"/>
            <w:vAlign w:val="center"/>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C4463" w:rsidRPr="007F3AC6" w:rsidTr="00F652BB">
        <w:trPr>
          <w:trHeight w:val="334"/>
        </w:trPr>
        <w:tc>
          <w:tcPr>
            <w:tcW w:w="8359" w:type="dxa"/>
            <w:vAlign w:val="center"/>
          </w:tcPr>
          <w:p w:rsidR="00AC4463" w:rsidRDefault="00AC4463" w:rsidP="004D2939">
            <w:pPr>
              <w:rPr>
                <w:rFonts w:asciiTheme="majorHAnsi" w:hAnsiTheme="majorHAnsi" w:cstheme="majorHAnsi"/>
                <w:sz w:val="18"/>
                <w:szCs w:val="18"/>
              </w:rPr>
            </w:pPr>
            <w:r>
              <w:rPr>
                <w:rFonts w:asciiTheme="majorHAnsi" w:hAnsiTheme="majorHAnsi" w:cstheme="majorHAnsi"/>
                <w:sz w:val="18"/>
                <w:szCs w:val="18"/>
              </w:rPr>
              <w:t>Medical imaging (sonography and radiology)</w:t>
            </w:r>
          </w:p>
        </w:tc>
        <w:tc>
          <w:tcPr>
            <w:tcW w:w="2097" w:type="dxa"/>
            <w:vAlign w:val="center"/>
          </w:tcPr>
          <w:p w:rsidR="00AC4463" w:rsidRPr="007F3AC6" w:rsidRDefault="00AC4463"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C4463" w:rsidRPr="007F3AC6" w:rsidTr="00F652BB">
        <w:trPr>
          <w:trHeight w:val="334"/>
        </w:trPr>
        <w:tc>
          <w:tcPr>
            <w:tcW w:w="8359" w:type="dxa"/>
            <w:vAlign w:val="center"/>
          </w:tcPr>
          <w:p w:rsidR="00AC4463" w:rsidRDefault="00AC4463" w:rsidP="004D2939">
            <w:pPr>
              <w:rPr>
                <w:rFonts w:asciiTheme="majorHAnsi" w:hAnsiTheme="majorHAnsi" w:cstheme="majorHAnsi"/>
                <w:sz w:val="18"/>
                <w:szCs w:val="18"/>
              </w:rPr>
            </w:pPr>
            <w:r>
              <w:rPr>
                <w:rFonts w:asciiTheme="majorHAnsi" w:hAnsiTheme="majorHAnsi" w:cstheme="majorHAnsi"/>
                <w:sz w:val="18"/>
                <w:szCs w:val="18"/>
              </w:rPr>
              <w:t>Gynecology</w:t>
            </w:r>
          </w:p>
        </w:tc>
        <w:tc>
          <w:tcPr>
            <w:tcW w:w="2097" w:type="dxa"/>
            <w:vAlign w:val="center"/>
          </w:tcPr>
          <w:p w:rsidR="00AC4463" w:rsidRPr="007F3AC6" w:rsidRDefault="00AC4463"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C4463" w:rsidRPr="007F3AC6" w:rsidTr="00F652BB">
        <w:trPr>
          <w:trHeight w:val="334"/>
        </w:trPr>
        <w:tc>
          <w:tcPr>
            <w:tcW w:w="8359" w:type="dxa"/>
            <w:vAlign w:val="center"/>
          </w:tcPr>
          <w:p w:rsidR="00AC4463" w:rsidRDefault="00AC4463" w:rsidP="004D2939">
            <w:pPr>
              <w:rPr>
                <w:rFonts w:asciiTheme="majorHAnsi" w:hAnsiTheme="majorHAnsi" w:cstheme="majorHAnsi"/>
                <w:sz w:val="18"/>
                <w:szCs w:val="18"/>
              </w:rPr>
            </w:pPr>
            <w:r>
              <w:rPr>
                <w:rFonts w:asciiTheme="majorHAnsi" w:hAnsiTheme="majorHAnsi" w:cstheme="majorHAnsi"/>
                <w:sz w:val="18"/>
                <w:szCs w:val="18"/>
              </w:rPr>
              <w:t>Obstetrics / maternity</w:t>
            </w:r>
          </w:p>
        </w:tc>
        <w:tc>
          <w:tcPr>
            <w:tcW w:w="2097" w:type="dxa"/>
            <w:vAlign w:val="center"/>
          </w:tcPr>
          <w:p w:rsidR="00AC4463" w:rsidRPr="007F3AC6" w:rsidRDefault="00AC4463"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C4463" w:rsidRPr="007F3AC6" w:rsidTr="00F652BB">
        <w:trPr>
          <w:trHeight w:val="334"/>
        </w:trPr>
        <w:tc>
          <w:tcPr>
            <w:tcW w:w="8359" w:type="dxa"/>
            <w:vAlign w:val="center"/>
          </w:tcPr>
          <w:p w:rsidR="00AC4463" w:rsidRDefault="00AC4463" w:rsidP="004D2939">
            <w:pPr>
              <w:rPr>
                <w:rFonts w:asciiTheme="majorHAnsi" w:hAnsiTheme="majorHAnsi" w:cstheme="majorHAnsi"/>
                <w:sz w:val="18"/>
                <w:szCs w:val="18"/>
              </w:rPr>
            </w:pPr>
            <w:r>
              <w:rPr>
                <w:rFonts w:asciiTheme="majorHAnsi" w:hAnsiTheme="majorHAnsi" w:cstheme="majorHAnsi"/>
                <w:sz w:val="18"/>
                <w:szCs w:val="18"/>
              </w:rPr>
              <w:t>High sensitivity psychiatric / psychological services, eg; prisons, refugee camps, detention centres</w:t>
            </w:r>
          </w:p>
        </w:tc>
        <w:tc>
          <w:tcPr>
            <w:tcW w:w="2097" w:type="dxa"/>
            <w:vAlign w:val="center"/>
          </w:tcPr>
          <w:p w:rsidR="00AC4463" w:rsidRPr="007F3AC6" w:rsidRDefault="00AC4463"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C4463" w:rsidRPr="007F3AC6" w:rsidTr="00F652BB">
        <w:trPr>
          <w:trHeight w:val="334"/>
        </w:trPr>
        <w:tc>
          <w:tcPr>
            <w:tcW w:w="8359" w:type="dxa"/>
            <w:vAlign w:val="center"/>
          </w:tcPr>
          <w:p w:rsidR="00AC4463" w:rsidRDefault="00AC4463" w:rsidP="004D2939">
            <w:pPr>
              <w:rPr>
                <w:rFonts w:asciiTheme="majorHAnsi" w:hAnsiTheme="majorHAnsi" w:cstheme="majorHAnsi"/>
                <w:sz w:val="18"/>
                <w:szCs w:val="18"/>
              </w:rPr>
            </w:pPr>
            <w:r>
              <w:rPr>
                <w:rFonts w:asciiTheme="majorHAnsi" w:hAnsiTheme="majorHAnsi" w:cstheme="majorHAnsi"/>
                <w:sz w:val="18"/>
                <w:szCs w:val="18"/>
              </w:rPr>
              <w:t>Chiropractic services, osteopathy or any other occupation involved in cervical spine manipulation</w:t>
            </w:r>
          </w:p>
        </w:tc>
        <w:tc>
          <w:tcPr>
            <w:tcW w:w="2097" w:type="dxa"/>
            <w:vAlign w:val="center"/>
          </w:tcPr>
          <w:p w:rsidR="00AC4463" w:rsidRPr="007F3AC6" w:rsidRDefault="00AC4463"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C4463" w:rsidRPr="007F3AC6" w:rsidTr="00F652BB">
        <w:trPr>
          <w:trHeight w:val="839"/>
        </w:trPr>
        <w:tc>
          <w:tcPr>
            <w:tcW w:w="10456" w:type="dxa"/>
            <w:gridSpan w:val="2"/>
            <w:tcBorders>
              <w:bottom w:val="single" w:sz="6" w:space="0" w:color="7030A0"/>
            </w:tcBorders>
            <w:vAlign w:val="center"/>
          </w:tcPr>
          <w:p w:rsidR="00AC4463" w:rsidRDefault="00AC4463" w:rsidP="007D0D86">
            <w:pPr>
              <w:rPr>
                <w:rFonts w:asciiTheme="majorHAnsi" w:hAnsiTheme="majorHAnsi" w:cstheme="majorHAnsi"/>
                <w:color w:val="003300"/>
                <w:sz w:val="20"/>
                <w:szCs w:val="20"/>
              </w:rPr>
            </w:pPr>
            <w:r>
              <w:rPr>
                <w:rFonts w:asciiTheme="majorHAnsi" w:hAnsiTheme="majorHAnsi" w:cstheme="majorHAnsi"/>
                <w:b/>
                <w:sz w:val="18"/>
                <w:szCs w:val="18"/>
              </w:rPr>
              <w:t xml:space="preserve">If you have answered YES to any of the above, please provide </w:t>
            </w:r>
            <w:r w:rsidR="001171ED">
              <w:rPr>
                <w:rFonts w:asciiTheme="majorHAnsi" w:hAnsiTheme="majorHAnsi" w:cstheme="majorHAnsi"/>
                <w:b/>
                <w:sz w:val="18"/>
                <w:szCs w:val="18"/>
              </w:rPr>
              <w:t>percentage of total services for each</w:t>
            </w:r>
            <w:r>
              <w:rPr>
                <w:rFonts w:asciiTheme="majorHAnsi" w:hAnsiTheme="majorHAnsi" w:cstheme="majorHAnsi"/>
                <w:b/>
                <w:sz w:val="18"/>
                <w:szCs w:val="18"/>
              </w:rPr>
              <w:t xml:space="preserv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p w:rsidR="00AC4463" w:rsidRDefault="00AC4463" w:rsidP="007D0D86">
            <w:pPr>
              <w:rPr>
                <w:rFonts w:asciiTheme="majorHAnsi" w:hAnsiTheme="majorHAnsi" w:cstheme="majorHAnsi"/>
                <w:color w:val="003300"/>
                <w:sz w:val="20"/>
                <w:szCs w:val="20"/>
              </w:rPr>
            </w:pPr>
          </w:p>
          <w:p w:rsidR="00AC4463" w:rsidRPr="00AC4463" w:rsidRDefault="00AC4463" w:rsidP="007D0D86">
            <w:pPr>
              <w:rPr>
                <w:rFonts w:asciiTheme="majorHAnsi" w:hAnsiTheme="majorHAnsi" w:cstheme="majorHAnsi"/>
                <w:color w:val="003300"/>
                <w:sz w:val="20"/>
                <w:szCs w:val="20"/>
              </w:rPr>
            </w:pPr>
          </w:p>
        </w:tc>
      </w:tr>
      <w:tr w:rsidR="001171ED" w:rsidRPr="007F3AC6" w:rsidTr="00F652BB">
        <w:tblPrEx>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Ex>
        <w:tc>
          <w:tcPr>
            <w:tcW w:w="10456" w:type="dxa"/>
            <w:gridSpan w:val="2"/>
            <w:tcBorders>
              <w:top w:val="single" w:sz="6" w:space="0" w:color="7030A0"/>
              <w:left w:val="single" w:sz="6" w:space="0" w:color="7030A0"/>
              <w:bottom w:val="single" w:sz="6" w:space="0" w:color="7030A0"/>
              <w:right w:val="single" w:sz="6" w:space="0" w:color="7030A0"/>
            </w:tcBorders>
            <w:shd w:val="clear" w:color="auto" w:fill="7030A0"/>
            <w:vAlign w:val="center"/>
          </w:tcPr>
          <w:p w:rsidR="001171ED" w:rsidRPr="00F652BB" w:rsidRDefault="001171ED" w:rsidP="007D0D86">
            <w:pPr>
              <w:rPr>
                <w:rFonts w:asciiTheme="majorHAnsi" w:hAnsiTheme="majorHAnsi" w:cstheme="majorHAnsi"/>
                <w:b/>
              </w:rPr>
            </w:pPr>
            <w:r w:rsidRPr="00F652BB">
              <w:rPr>
                <w:rFonts w:asciiTheme="majorHAnsi" w:hAnsiTheme="majorHAnsi" w:cstheme="majorHAnsi"/>
                <w:b/>
                <w:color w:val="FFFFFF" w:themeColor="background1"/>
              </w:rPr>
              <w:t>General information (cont’d)</w:t>
            </w:r>
          </w:p>
        </w:tc>
      </w:tr>
      <w:tr w:rsidR="001171ED" w:rsidRPr="007F3AC6" w:rsidTr="00F652BB">
        <w:tblPrEx>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Ex>
        <w:trPr>
          <w:trHeight w:val="412"/>
        </w:trPr>
        <w:tc>
          <w:tcPr>
            <w:tcW w:w="10456" w:type="dxa"/>
            <w:gridSpan w:val="2"/>
            <w:tcBorders>
              <w:top w:val="single" w:sz="6" w:space="0" w:color="7030A0"/>
              <w:left w:val="single" w:sz="6" w:space="0" w:color="7030A0"/>
              <w:bottom w:val="single" w:sz="6" w:space="0" w:color="7030A0"/>
              <w:right w:val="single" w:sz="6" w:space="0" w:color="7030A0"/>
            </w:tcBorders>
            <w:vAlign w:val="center"/>
          </w:tcPr>
          <w:p w:rsidR="001171ED" w:rsidRPr="00AC4463" w:rsidRDefault="001171ED" w:rsidP="001171ED">
            <w:pPr>
              <w:rPr>
                <w:rFonts w:asciiTheme="majorHAnsi" w:hAnsiTheme="majorHAnsi" w:cstheme="majorHAnsi"/>
                <w:b/>
                <w:sz w:val="18"/>
                <w:szCs w:val="18"/>
              </w:rPr>
            </w:pPr>
            <w:r w:rsidRPr="00AC4463">
              <w:rPr>
                <w:rFonts w:asciiTheme="majorHAnsi" w:hAnsiTheme="majorHAnsi" w:cstheme="majorHAnsi"/>
                <w:b/>
                <w:sz w:val="18"/>
                <w:szCs w:val="18"/>
              </w:rPr>
              <w:t xml:space="preserve">Does the practice </w:t>
            </w:r>
            <w:r>
              <w:rPr>
                <w:rFonts w:asciiTheme="majorHAnsi" w:hAnsiTheme="majorHAnsi" w:cstheme="majorHAnsi"/>
                <w:b/>
                <w:sz w:val="18"/>
                <w:szCs w:val="18"/>
              </w:rPr>
              <w:t>have formal approved risk management procedures covering all of the following</w:t>
            </w:r>
            <w:r w:rsidRPr="00AC4463">
              <w:rPr>
                <w:rFonts w:asciiTheme="majorHAnsi" w:hAnsiTheme="majorHAnsi" w:cstheme="majorHAnsi"/>
                <w:b/>
                <w:sz w:val="18"/>
                <w:szCs w:val="18"/>
              </w:rPr>
              <w:t>:</w:t>
            </w:r>
          </w:p>
        </w:tc>
      </w:tr>
      <w:tr w:rsidR="001171ED" w:rsidRPr="007F3AC6" w:rsidTr="00F652BB">
        <w:tblPrEx>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Ex>
        <w:trPr>
          <w:trHeight w:val="391"/>
        </w:trPr>
        <w:tc>
          <w:tcPr>
            <w:tcW w:w="8359" w:type="dxa"/>
            <w:tcBorders>
              <w:top w:val="single" w:sz="6" w:space="0" w:color="7030A0"/>
              <w:left w:val="single" w:sz="6" w:space="0" w:color="7030A0"/>
              <w:bottom w:val="single" w:sz="6" w:space="0" w:color="7030A0"/>
              <w:right w:val="single" w:sz="6" w:space="0" w:color="7030A0"/>
            </w:tcBorders>
            <w:vAlign w:val="center"/>
          </w:tcPr>
          <w:p w:rsidR="001171ED" w:rsidRPr="00AC4463" w:rsidRDefault="001171ED" w:rsidP="007D0D86">
            <w:pPr>
              <w:rPr>
                <w:rFonts w:asciiTheme="majorHAnsi" w:hAnsiTheme="majorHAnsi" w:cstheme="majorHAnsi"/>
                <w:sz w:val="18"/>
                <w:szCs w:val="18"/>
              </w:rPr>
            </w:pPr>
            <w:r>
              <w:rPr>
                <w:rFonts w:asciiTheme="majorHAnsi" w:hAnsiTheme="majorHAnsi" w:cstheme="majorHAnsi"/>
                <w:sz w:val="18"/>
                <w:szCs w:val="18"/>
              </w:rPr>
              <w:t>Staff training procedures</w:t>
            </w:r>
          </w:p>
        </w:tc>
        <w:tc>
          <w:tcPr>
            <w:tcW w:w="2097" w:type="dxa"/>
            <w:tcBorders>
              <w:top w:val="single" w:sz="6" w:space="0" w:color="7030A0"/>
              <w:left w:val="single" w:sz="6" w:space="0" w:color="7030A0"/>
              <w:bottom w:val="single" w:sz="6" w:space="0" w:color="7030A0"/>
              <w:right w:val="single" w:sz="6" w:space="0" w:color="7030A0"/>
            </w:tcBorders>
            <w:vAlign w:val="center"/>
          </w:tcPr>
          <w:p w:rsidR="001171ED" w:rsidRPr="007F3AC6" w:rsidRDefault="001171ED" w:rsidP="007D0D8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1171ED" w:rsidRPr="007F3AC6" w:rsidTr="00F652BB">
        <w:tblPrEx>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Ex>
        <w:trPr>
          <w:trHeight w:val="334"/>
        </w:trPr>
        <w:tc>
          <w:tcPr>
            <w:tcW w:w="8359" w:type="dxa"/>
            <w:tcBorders>
              <w:top w:val="single" w:sz="6" w:space="0" w:color="7030A0"/>
              <w:left w:val="single" w:sz="6" w:space="0" w:color="7030A0"/>
              <w:bottom w:val="single" w:sz="6" w:space="0" w:color="7030A0"/>
              <w:right w:val="single" w:sz="6" w:space="0" w:color="7030A0"/>
            </w:tcBorders>
            <w:vAlign w:val="center"/>
          </w:tcPr>
          <w:p w:rsidR="001171ED" w:rsidRPr="00AC4463" w:rsidRDefault="001171ED" w:rsidP="007D0D86">
            <w:pPr>
              <w:rPr>
                <w:rFonts w:asciiTheme="majorHAnsi" w:hAnsiTheme="majorHAnsi" w:cstheme="majorHAnsi"/>
                <w:sz w:val="18"/>
                <w:szCs w:val="18"/>
              </w:rPr>
            </w:pPr>
            <w:r>
              <w:rPr>
                <w:rFonts w:asciiTheme="majorHAnsi" w:hAnsiTheme="majorHAnsi" w:cstheme="majorHAnsi"/>
                <w:sz w:val="18"/>
                <w:szCs w:val="18"/>
              </w:rPr>
              <w:t>Induction program for new staff</w:t>
            </w:r>
          </w:p>
        </w:tc>
        <w:tc>
          <w:tcPr>
            <w:tcW w:w="2097" w:type="dxa"/>
            <w:tcBorders>
              <w:top w:val="single" w:sz="6" w:space="0" w:color="7030A0"/>
              <w:left w:val="single" w:sz="6" w:space="0" w:color="7030A0"/>
              <w:bottom w:val="single" w:sz="6" w:space="0" w:color="7030A0"/>
              <w:right w:val="single" w:sz="6" w:space="0" w:color="7030A0"/>
            </w:tcBorders>
            <w:vAlign w:val="center"/>
          </w:tcPr>
          <w:p w:rsidR="001171ED" w:rsidRPr="007F3AC6" w:rsidRDefault="001171ED" w:rsidP="007D0D8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1171ED" w:rsidRPr="007F3AC6" w:rsidTr="00F652BB">
        <w:tblPrEx>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Ex>
        <w:trPr>
          <w:trHeight w:val="334"/>
        </w:trPr>
        <w:tc>
          <w:tcPr>
            <w:tcW w:w="8359" w:type="dxa"/>
            <w:tcBorders>
              <w:top w:val="single" w:sz="6" w:space="0" w:color="7030A0"/>
              <w:left w:val="single" w:sz="6" w:space="0" w:color="7030A0"/>
              <w:bottom w:val="single" w:sz="6" w:space="0" w:color="7030A0"/>
              <w:right w:val="single" w:sz="6" w:space="0" w:color="7030A0"/>
            </w:tcBorders>
            <w:vAlign w:val="center"/>
          </w:tcPr>
          <w:p w:rsidR="001171ED" w:rsidRDefault="001171ED" w:rsidP="007D0D86">
            <w:pPr>
              <w:rPr>
                <w:rFonts w:asciiTheme="majorHAnsi" w:hAnsiTheme="majorHAnsi" w:cstheme="majorHAnsi"/>
                <w:sz w:val="18"/>
                <w:szCs w:val="18"/>
              </w:rPr>
            </w:pPr>
            <w:r>
              <w:rPr>
                <w:rFonts w:asciiTheme="majorHAnsi" w:hAnsiTheme="majorHAnsi" w:cstheme="majorHAnsi"/>
                <w:sz w:val="18"/>
                <w:szCs w:val="18"/>
              </w:rPr>
              <w:t>Annual review of procedures manual</w:t>
            </w:r>
          </w:p>
        </w:tc>
        <w:tc>
          <w:tcPr>
            <w:tcW w:w="2097" w:type="dxa"/>
            <w:tcBorders>
              <w:top w:val="single" w:sz="6" w:space="0" w:color="7030A0"/>
              <w:left w:val="single" w:sz="6" w:space="0" w:color="7030A0"/>
              <w:bottom w:val="single" w:sz="6" w:space="0" w:color="7030A0"/>
              <w:right w:val="single" w:sz="6" w:space="0" w:color="7030A0"/>
            </w:tcBorders>
            <w:vAlign w:val="center"/>
          </w:tcPr>
          <w:p w:rsidR="001171ED" w:rsidRPr="007F3AC6" w:rsidRDefault="001171ED" w:rsidP="007D0D8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1171ED" w:rsidRPr="007F3AC6" w:rsidTr="00F652BB">
        <w:tblPrEx>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Ex>
        <w:trPr>
          <w:trHeight w:val="334"/>
        </w:trPr>
        <w:tc>
          <w:tcPr>
            <w:tcW w:w="8359" w:type="dxa"/>
            <w:tcBorders>
              <w:top w:val="single" w:sz="6" w:space="0" w:color="7030A0"/>
              <w:left w:val="single" w:sz="6" w:space="0" w:color="7030A0"/>
              <w:bottom w:val="single" w:sz="6" w:space="0" w:color="7030A0"/>
              <w:right w:val="single" w:sz="6" w:space="0" w:color="7030A0"/>
            </w:tcBorders>
            <w:vAlign w:val="center"/>
          </w:tcPr>
          <w:p w:rsidR="001171ED" w:rsidRDefault="001171ED" w:rsidP="007D0D86">
            <w:pPr>
              <w:rPr>
                <w:rFonts w:asciiTheme="majorHAnsi" w:hAnsiTheme="majorHAnsi" w:cstheme="majorHAnsi"/>
                <w:sz w:val="18"/>
                <w:szCs w:val="18"/>
              </w:rPr>
            </w:pPr>
            <w:r>
              <w:rPr>
                <w:rFonts w:asciiTheme="majorHAnsi" w:hAnsiTheme="majorHAnsi" w:cstheme="majorHAnsi"/>
                <w:sz w:val="18"/>
                <w:szCs w:val="18"/>
              </w:rPr>
              <w:t>Incidents and complaints handling registers</w:t>
            </w:r>
          </w:p>
        </w:tc>
        <w:tc>
          <w:tcPr>
            <w:tcW w:w="2097" w:type="dxa"/>
            <w:tcBorders>
              <w:top w:val="single" w:sz="6" w:space="0" w:color="7030A0"/>
              <w:left w:val="single" w:sz="6" w:space="0" w:color="7030A0"/>
              <w:bottom w:val="single" w:sz="6" w:space="0" w:color="7030A0"/>
              <w:right w:val="single" w:sz="6" w:space="0" w:color="7030A0"/>
            </w:tcBorders>
            <w:vAlign w:val="center"/>
          </w:tcPr>
          <w:p w:rsidR="001171ED" w:rsidRPr="007F3AC6" w:rsidRDefault="001171ED" w:rsidP="007D0D8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1171ED" w:rsidRPr="007F3AC6" w:rsidTr="00F652BB">
        <w:tblPrEx>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Ex>
        <w:trPr>
          <w:trHeight w:val="334"/>
        </w:trPr>
        <w:tc>
          <w:tcPr>
            <w:tcW w:w="8359" w:type="dxa"/>
            <w:tcBorders>
              <w:top w:val="single" w:sz="6" w:space="0" w:color="7030A0"/>
              <w:left w:val="single" w:sz="6" w:space="0" w:color="7030A0"/>
              <w:bottom w:val="single" w:sz="6" w:space="0" w:color="7030A0"/>
              <w:right w:val="single" w:sz="6" w:space="0" w:color="7030A0"/>
            </w:tcBorders>
            <w:vAlign w:val="center"/>
          </w:tcPr>
          <w:p w:rsidR="001171ED" w:rsidRDefault="001171ED" w:rsidP="007D0D86">
            <w:pPr>
              <w:rPr>
                <w:rFonts w:asciiTheme="majorHAnsi" w:hAnsiTheme="majorHAnsi" w:cstheme="majorHAnsi"/>
                <w:sz w:val="18"/>
                <w:szCs w:val="18"/>
              </w:rPr>
            </w:pPr>
            <w:r>
              <w:rPr>
                <w:rFonts w:asciiTheme="majorHAnsi" w:hAnsiTheme="majorHAnsi" w:cstheme="majorHAnsi"/>
                <w:sz w:val="18"/>
                <w:szCs w:val="18"/>
              </w:rPr>
              <w:t>Patient recall system</w:t>
            </w:r>
          </w:p>
        </w:tc>
        <w:tc>
          <w:tcPr>
            <w:tcW w:w="2097" w:type="dxa"/>
            <w:tcBorders>
              <w:top w:val="single" w:sz="6" w:space="0" w:color="7030A0"/>
              <w:left w:val="single" w:sz="6" w:space="0" w:color="7030A0"/>
              <w:bottom w:val="single" w:sz="6" w:space="0" w:color="7030A0"/>
              <w:right w:val="single" w:sz="6" w:space="0" w:color="7030A0"/>
            </w:tcBorders>
            <w:vAlign w:val="center"/>
          </w:tcPr>
          <w:p w:rsidR="001171ED" w:rsidRPr="007F3AC6" w:rsidRDefault="001171ED" w:rsidP="007D0D8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1171ED" w:rsidRPr="007F3AC6" w:rsidTr="00F652BB">
        <w:tblPrEx>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Ex>
        <w:trPr>
          <w:trHeight w:val="839"/>
        </w:trPr>
        <w:tc>
          <w:tcPr>
            <w:tcW w:w="10456" w:type="dxa"/>
            <w:gridSpan w:val="2"/>
            <w:tcBorders>
              <w:top w:val="single" w:sz="6" w:space="0" w:color="7030A0"/>
              <w:left w:val="single" w:sz="6" w:space="0" w:color="7030A0"/>
              <w:bottom w:val="single" w:sz="6" w:space="0" w:color="7030A0"/>
              <w:right w:val="single" w:sz="6" w:space="0" w:color="7030A0"/>
            </w:tcBorders>
            <w:vAlign w:val="center"/>
          </w:tcPr>
          <w:p w:rsidR="001171ED" w:rsidRDefault="001171ED" w:rsidP="007D0D86">
            <w:pPr>
              <w:rPr>
                <w:rFonts w:asciiTheme="majorHAnsi" w:hAnsiTheme="majorHAnsi" w:cstheme="majorHAnsi"/>
                <w:color w:val="003300"/>
                <w:sz w:val="20"/>
                <w:szCs w:val="20"/>
              </w:rPr>
            </w:pPr>
            <w:r>
              <w:rPr>
                <w:rFonts w:asciiTheme="majorHAnsi" w:hAnsiTheme="majorHAnsi" w:cstheme="majorHAnsi"/>
                <w:b/>
                <w:sz w:val="18"/>
                <w:szCs w:val="18"/>
              </w:rPr>
              <w:t xml:space="preserve">If you have answered NO to any of the above, please provide details: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p w:rsidR="001171ED" w:rsidRDefault="001171ED" w:rsidP="007D0D86">
            <w:pPr>
              <w:rPr>
                <w:rFonts w:asciiTheme="majorHAnsi" w:hAnsiTheme="majorHAnsi" w:cstheme="majorHAnsi"/>
                <w:color w:val="003300"/>
                <w:sz w:val="20"/>
                <w:szCs w:val="20"/>
              </w:rPr>
            </w:pPr>
          </w:p>
          <w:p w:rsidR="001171ED" w:rsidRPr="00AC4463" w:rsidRDefault="001171ED" w:rsidP="007D0D86">
            <w:pPr>
              <w:rPr>
                <w:rFonts w:asciiTheme="majorHAnsi" w:hAnsiTheme="majorHAnsi" w:cstheme="majorHAnsi"/>
                <w:color w:val="003300"/>
                <w:sz w:val="20"/>
                <w:szCs w:val="20"/>
              </w:rPr>
            </w:pPr>
          </w:p>
        </w:tc>
      </w:tr>
    </w:tbl>
    <w:p w:rsidR="00AC4463" w:rsidRPr="007F3AC6" w:rsidRDefault="00AC4463">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3485"/>
        <w:gridCol w:w="1743"/>
        <w:gridCol w:w="1742"/>
        <w:gridCol w:w="1389"/>
        <w:gridCol w:w="2097"/>
      </w:tblGrid>
      <w:tr w:rsidR="004D2939" w:rsidRPr="007F3AC6" w:rsidTr="00E66FBE">
        <w:trPr>
          <w:cnfStyle w:val="100000000000" w:firstRow="1" w:lastRow="0" w:firstColumn="0" w:lastColumn="0" w:oddVBand="0" w:evenVBand="0" w:oddHBand="0" w:evenHBand="0" w:firstRowFirstColumn="0" w:firstRowLastColumn="0" w:lastRowFirstColumn="0" w:lastRowLastColumn="0"/>
        </w:trPr>
        <w:tc>
          <w:tcPr>
            <w:tcW w:w="10456" w:type="dxa"/>
            <w:gridSpan w:val="5"/>
            <w:tcBorders>
              <w:top w:val="none" w:sz="0" w:space="0" w:color="auto"/>
              <w:left w:val="none" w:sz="0" w:space="0" w:color="auto"/>
              <w:bottom w:val="none" w:sz="0" w:space="0" w:color="auto"/>
              <w:right w:val="none" w:sz="0" w:space="0" w:color="auto"/>
            </w:tcBorders>
            <w:shd w:val="clear" w:color="auto" w:fill="7030A0"/>
            <w:vAlign w:val="center"/>
          </w:tcPr>
          <w:p w:rsidR="004D2939" w:rsidRPr="007F3AC6" w:rsidRDefault="004D2939" w:rsidP="004D2939">
            <w:pPr>
              <w:rPr>
                <w:rFonts w:asciiTheme="majorHAnsi" w:hAnsiTheme="majorHAnsi" w:cstheme="majorHAnsi"/>
              </w:rPr>
            </w:pPr>
            <w:r w:rsidRPr="007F3AC6">
              <w:rPr>
                <w:rFonts w:asciiTheme="majorHAnsi" w:hAnsiTheme="majorHAnsi" w:cstheme="majorHAnsi"/>
              </w:rPr>
              <w:t>Claims history</w:t>
            </w:r>
          </w:p>
        </w:tc>
      </w:tr>
      <w:tr w:rsidR="004D2939" w:rsidRPr="007F3AC6" w:rsidTr="00E66FBE">
        <w:trPr>
          <w:trHeight w:val="376"/>
        </w:trPr>
        <w:tc>
          <w:tcPr>
            <w:tcW w:w="10456" w:type="dxa"/>
            <w:gridSpan w:val="5"/>
            <w:vAlign w:val="center"/>
          </w:tcPr>
          <w:p w:rsidR="004D2939" w:rsidRPr="007F3AC6" w:rsidRDefault="001171ED" w:rsidP="004D2939">
            <w:pPr>
              <w:rPr>
                <w:rFonts w:asciiTheme="majorHAnsi" w:hAnsiTheme="majorHAnsi" w:cstheme="majorHAnsi"/>
                <w:b/>
                <w:sz w:val="18"/>
                <w:szCs w:val="18"/>
              </w:rPr>
            </w:pPr>
            <w:r>
              <w:rPr>
                <w:rFonts w:asciiTheme="majorHAnsi" w:hAnsiTheme="majorHAnsi" w:cstheme="majorHAnsi"/>
                <w:b/>
                <w:sz w:val="18"/>
                <w:szCs w:val="18"/>
              </w:rPr>
              <w:t>Has any insurer, in respect of the risks to which this proposal relates, in the last 5 years:</w:t>
            </w:r>
          </w:p>
        </w:tc>
      </w:tr>
      <w:tr w:rsidR="004D2939" w:rsidRPr="007F3AC6" w:rsidTr="00E66FBE">
        <w:trPr>
          <w:trHeight w:val="328"/>
        </w:trPr>
        <w:tc>
          <w:tcPr>
            <w:tcW w:w="8359" w:type="dxa"/>
            <w:gridSpan w:val="4"/>
            <w:vAlign w:val="center"/>
          </w:tcPr>
          <w:p w:rsidR="004D2939" w:rsidRPr="007F3AC6" w:rsidRDefault="001171ED" w:rsidP="004D2939">
            <w:pPr>
              <w:rPr>
                <w:rFonts w:asciiTheme="majorHAnsi" w:hAnsiTheme="majorHAnsi" w:cstheme="majorHAnsi"/>
              </w:rPr>
            </w:pPr>
            <w:r>
              <w:rPr>
                <w:rFonts w:asciiTheme="majorHAnsi" w:hAnsiTheme="majorHAnsi" w:cstheme="majorHAnsi"/>
                <w:sz w:val="18"/>
                <w:szCs w:val="18"/>
              </w:rPr>
              <w:t>Declined a proposal, refused renewal or terminated an insurance contract?</w:t>
            </w:r>
          </w:p>
        </w:tc>
        <w:tc>
          <w:tcPr>
            <w:tcW w:w="2097" w:type="dxa"/>
            <w:vAlign w:val="center"/>
          </w:tcPr>
          <w:p w:rsidR="004D2939" w:rsidRPr="007F3AC6" w:rsidRDefault="004D2939"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E66FBE">
        <w:trPr>
          <w:trHeight w:val="418"/>
        </w:trPr>
        <w:tc>
          <w:tcPr>
            <w:tcW w:w="8359" w:type="dxa"/>
            <w:gridSpan w:val="4"/>
            <w:vAlign w:val="center"/>
          </w:tcPr>
          <w:p w:rsidR="004D2939" w:rsidRPr="007F3AC6" w:rsidRDefault="001171ED" w:rsidP="004D2939">
            <w:pPr>
              <w:rPr>
                <w:rFonts w:asciiTheme="majorHAnsi" w:hAnsiTheme="majorHAnsi" w:cstheme="majorHAnsi"/>
                <w:sz w:val="18"/>
                <w:szCs w:val="18"/>
              </w:rPr>
            </w:pPr>
            <w:r>
              <w:rPr>
                <w:rFonts w:asciiTheme="majorHAnsi" w:hAnsiTheme="majorHAnsi" w:cstheme="majorHAnsi"/>
                <w:sz w:val="18"/>
                <w:szCs w:val="18"/>
              </w:rPr>
              <w:t>Required an increased premium or imposed special conditions?</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E66FBE">
        <w:trPr>
          <w:trHeight w:val="550"/>
        </w:trPr>
        <w:tc>
          <w:tcPr>
            <w:tcW w:w="8359" w:type="dxa"/>
            <w:gridSpan w:val="4"/>
            <w:vAlign w:val="center"/>
          </w:tcPr>
          <w:p w:rsidR="004D2939" w:rsidRPr="007F3AC6" w:rsidRDefault="001171ED" w:rsidP="004D2939">
            <w:pPr>
              <w:rPr>
                <w:rFonts w:asciiTheme="majorHAnsi" w:hAnsiTheme="majorHAnsi" w:cstheme="majorHAnsi"/>
                <w:sz w:val="18"/>
                <w:szCs w:val="18"/>
              </w:rPr>
            </w:pPr>
            <w:r>
              <w:rPr>
                <w:rFonts w:asciiTheme="majorHAnsi" w:hAnsiTheme="majorHAnsi" w:cstheme="majorHAnsi"/>
                <w:sz w:val="18"/>
                <w:szCs w:val="18"/>
              </w:rPr>
              <w:t>Declined an insurance claim by the Proposer or reduced its liability to pay a claim in full (other than by application of excess)?</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E66FBE">
        <w:trPr>
          <w:trHeight w:val="550"/>
        </w:trPr>
        <w:tc>
          <w:tcPr>
            <w:tcW w:w="8359" w:type="dxa"/>
            <w:gridSpan w:val="4"/>
            <w:vAlign w:val="center"/>
          </w:tcPr>
          <w:p w:rsidR="004D2939" w:rsidRPr="007F3AC6" w:rsidRDefault="001171ED" w:rsidP="004D2939">
            <w:pPr>
              <w:rPr>
                <w:rFonts w:asciiTheme="majorHAnsi" w:hAnsiTheme="majorHAnsi" w:cstheme="majorHAnsi"/>
                <w:sz w:val="18"/>
                <w:szCs w:val="18"/>
              </w:rPr>
            </w:pPr>
            <w:r>
              <w:rPr>
                <w:rFonts w:asciiTheme="majorHAnsi" w:hAnsiTheme="majorHAnsi" w:cstheme="majorHAnsi"/>
                <w:sz w:val="18"/>
                <w:szCs w:val="18"/>
              </w:rPr>
              <w:t>Has the Proposer or any employee of the Proposer ever been brought before a professional society, regulatory or registration board for Professional Misconduct?</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E66FBE">
        <w:trPr>
          <w:trHeight w:val="842"/>
        </w:trPr>
        <w:tc>
          <w:tcPr>
            <w:tcW w:w="10456" w:type="dxa"/>
            <w:gridSpan w:val="5"/>
            <w:vAlign w:val="center"/>
          </w:tcPr>
          <w:p w:rsidR="004D2939" w:rsidRPr="007F3AC6" w:rsidRDefault="000E6D9C" w:rsidP="004D2939">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4D2939" w:rsidRPr="007F3AC6" w:rsidRDefault="004D2939" w:rsidP="004D2939">
            <w:pPr>
              <w:jc w:val="center"/>
              <w:rPr>
                <w:rFonts w:asciiTheme="majorHAnsi" w:hAnsiTheme="majorHAnsi" w:cstheme="majorHAnsi"/>
                <w:b/>
                <w:sz w:val="18"/>
                <w:szCs w:val="18"/>
              </w:rPr>
            </w:pPr>
          </w:p>
          <w:p w:rsidR="004D2939" w:rsidRPr="007F3AC6" w:rsidRDefault="004D2939" w:rsidP="004D2939">
            <w:pPr>
              <w:jc w:val="center"/>
              <w:rPr>
                <w:rFonts w:asciiTheme="majorHAnsi" w:hAnsiTheme="majorHAnsi" w:cstheme="majorHAnsi"/>
                <w:b/>
                <w:sz w:val="18"/>
                <w:szCs w:val="18"/>
              </w:rPr>
            </w:pPr>
          </w:p>
          <w:p w:rsidR="004D2939" w:rsidRPr="007F3AC6" w:rsidRDefault="004D2939" w:rsidP="004D2939">
            <w:pPr>
              <w:jc w:val="center"/>
              <w:rPr>
                <w:rFonts w:asciiTheme="majorHAnsi" w:hAnsiTheme="majorHAnsi" w:cstheme="majorHAnsi"/>
                <w:b/>
                <w:sz w:val="18"/>
                <w:szCs w:val="18"/>
              </w:rPr>
            </w:pPr>
          </w:p>
        </w:tc>
      </w:tr>
      <w:tr w:rsidR="000E6D9C" w:rsidRPr="007F3AC6" w:rsidTr="00E66FBE">
        <w:trPr>
          <w:trHeight w:val="376"/>
        </w:trPr>
        <w:tc>
          <w:tcPr>
            <w:tcW w:w="10456" w:type="dxa"/>
            <w:gridSpan w:val="5"/>
            <w:vAlign w:val="center"/>
          </w:tcPr>
          <w:p w:rsidR="000E6D9C" w:rsidRPr="007F3AC6" w:rsidRDefault="000E6D9C" w:rsidP="000E6D9C">
            <w:pPr>
              <w:rPr>
                <w:rFonts w:asciiTheme="majorHAnsi" w:hAnsiTheme="majorHAnsi" w:cstheme="majorHAnsi"/>
                <w:b/>
                <w:sz w:val="18"/>
                <w:szCs w:val="18"/>
              </w:rPr>
            </w:pPr>
            <w:r w:rsidRPr="007F3AC6">
              <w:rPr>
                <w:rFonts w:asciiTheme="majorHAnsi" w:hAnsiTheme="majorHAnsi" w:cstheme="majorHAnsi"/>
                <w:b/>
                <w:sz w:val="18"/>
                <w:szCs w:val="18"/>
              </w:rPr>
              <w:lastRenderedPageBreak/>
              <w:t>Are you aware of any:</w:t>
            </w:r>
          </w:p>
        </w:tc>
      </w:tr>
      <w:tr w:rsidR="000E6D9C" w:rsidRPr="007F3AC6" w:rsidTr="00E66FBE">
        <w:trPr>
          <w:trHeight w:val="565"/>
        </w:trPr>
        <w:tc>
          <w:tcPr>
            <w:tcW w:w="8359" w:type="dxa"/>
            <w:gridSpan w:val="4"/>
            <w:vAlign w:val="center"/>
          </w:tcPr>
          <w:p w:rsidR="000E6D9C" w:rsidRPr="007F3AC6" w:rsidRDefault="000E6D9C" w:rsidP="00CD5E07">
            <w:pPr>
              <w:rPr>
                <w:rFonts w:asciiTheme="majorHAnsi" w:hAnsiTheme="majorHAnsi" w:cstheme="majorHAnsi"/>
              </w:rPr>
            </w:pPr>
            <w:r w:rsidRPr="007F3AC6">
              <w:rPr>
                <w:rFonts w:asciiTheme="majorHAnsi" w:hAnsiTheme="majorHAnsi" w:cstheme="majorHAnsi"/>
                <w:sz w:val="18"/>
                <w:szCs w:val="18"/>
              </w:rPr>
              <w:t>Previously unreported incidents or circumstances from your health care activities within the past 5 years that could lead to a future complaint, claim or legal action?</w:t>
            </w:r>
          </w:p>
        </w:tc>
        <w:tc>
          <w:tcPr>
            <w:tcW w:w="2097" w:type="dxa"/>
            <w:vAlign w:val="center"/>
          </w:tcPr>
          <w:p w:rsidR="000E6D9C" w:rsidRPr="007F3AC6" w:rsidRDefault="000E6D9C" w:rsidP="00CD5E07">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0E6D9C" w:rsidRPr="007F3AC6" w:rsidTr="00E66FBE">
        <w:trPr>
          <w:trHeight w:val="565"/>
        </w:trPr>
        <w:tc>
          <w:tcPr>
            <w:tcW w:w="8359" w:type="dxa"/>
            <w:gridSpan w:val="4"/>
            <w:vAlign w:val="center"/>
          </w:tcPr>
          <w:p w:rsidR="000E6D9C" w:rsidRPr="007F3AC6" w:rsidRDefault="000E6D9C" w:rsidP="00CD5E07">
            <w:pPr>
              <w:rPr>
                <w:rFonts w:asciiTheme="majorHAnsi" w:hAnsiTheme="majorHAnsi" w:cstheme="majorHAnsi"/>
              </w:rPr>
            </w:pPr>
            <w:r w:rsidRPr="007F3AC6">
              <w:rPr>
                <w:rFonts w:asciiTheme="majorHAnsi" w:hAnsiTheme="majorHAnsi" w:cstheme="majorHAnsi"/>
                <w:sz w:val="18"/>
                <w:szCs w:val="18"/>
              </w:rPr>
              <w:t>Any Partner, Principal, Director or staff member that has ever been subject to disciplinary proceedings for professional misconduct?</w:t>
            </w:r>
          </w:p>
        </w:tc>
        <w:tc>
          <w:tcPr>
            <w:tcW w:w="2097" w:type="dxa"/>
            <w:vAlign w:val="center"/>
          </w:tcPr>
          <w:p w:rsidR="000E6D9C" w:rsidRPr="007F3AC6" w:rsidRDefault="000E6D9C" w:rsidP="00CD5E07">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0E6D9C" w:rsidRPr="007F3AC6" w:rsidTr="00E66FBE">
        <w:trPr>
          <w:trHeight w:val="842"/>
        </w:trPr>
        <w:tc>
          <w:tcPr>
            <w:tcW w:w="10456" w:type="dxa"/>
            <w:gridSpan w:val="5"/>
            <w:vAlign w:val="center"/>
          </w:tcPr>
          <w:p w:rsidR="000E6D9C" w:rsidRPr="007F3AC6" w:rsidRDefault="000E6D9C" w:rsidP="00CD5E07">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CD5E07">
            <w:pPr>
              <w:jc w:val="center"/>
              <w:rPr>
                <w:rFonts w:asciiTheme="majorHAnsi" w:hAnsiTheme="majorHAnsi" w:cstheme="majorHAnsi"/>
                <w:b/>
                <w:sz w:val="18"/>
                <w:szCs w:val="18"/>
              </w:rPr>
            </w:pPr>
          </w:p>
          <w:p w:rsidR="000E6D9C" w:rsidRPr="007F3AC6" w:rsidRDefault="000E6D9C" w:rsidP="00CD5E07">
            <w:pPr>
              <w:jc w:val="center"/>
              <w:rPr>
                <w:rFonts w:asciiTheme="majorHAnsi" w:hAnsiTheme="majorHAnsi" w:cstheme="majorHAnsi"/>
                <w:b/>
                <w:sz w:val="18"/>
                <w:szCs w:val="18"/>
              </w:rPr>
            </w:pPr>
          </w:p>
          <w:p w:rsidR="000E6D9C" w:rsidRPr="007F3AC6" w:rsidRDefault="000E6D9C" w:rsidP="00CD5E07">
            <w:pPr>
              <w:jc w:val="center"/>
              <w:rPr>
                <w:rFonts w:asciiTheme="majorHAnsi" w:hAnsiTheme="majorHAnsi" w:cstheme="majorHAnsi"/>
                <w:b/>
                <w:sz w:val="18"/>
                <w:szCs w:val="18"/>
              </w:rPr>
            </w:pPr>
          </w:p>
        </w:tc>
      </w:tr>
      <w:tr w:rsidR="001171ED" w:rsidRPr="007F3AC6" w:rsidTr="00E66FBE">
        <w:trPr>
          <w:trHeight w:val="376"/>
        </w:trPr>
        <w:tc>
          <w:tcPr>
            <w:tcW w:w="3485" w:type="dxa"/>
            <w:vAlign w:val="center"/>
          </w:tcPr>
          <w:p w:rsidR="001171ED" w:rsidRPr="007F3AC6" w:rsidRDefault="001171ED" w:rsidP="007D0D86">
            <w:pPr>
              <w:rPr>
                <w:rFonts w:asciiTheme="majorHAnsi" w:hAnsiTheme="majorHAnsi" w:cstheme="majorHAnsi"/>
                <w:b/>
                <w:sz w:val="18"/>
                <w:szCs w:val="18"/>
              </w:rPr>
            </w:pPr>
            <w:r w:rsidRPr="007F3AC6">
              <w:rPr>
                <w:rFonts w:asciiTheme="majorHAnsi" w:hAnsiTheme="majorHAnsi" w:cstheme="majorHAnsi"/>
                <w:b/>
                <w:sz w:val="18"/>
                <w:szCs w:val="18"/>
              </w:rPr>
              <w:t xml:space="preserve">Date of claim/notification: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3485" w:type="dxa"/>
            <w:gridSpan w:val="2"/>
            <w:vAlign w:val="center"/>
          </w:tcPr>
          <w:p w:rsidR="001171ED" w:rsidRPr="007F3AC6" w:rsidRDefault="001171ED" w:rsidP="007D0D86">
            <w:pPr>
              <w:rPr>
                <w:rFonts w:asciiTheme="majorHAnsi" w:hAnsiTheme="majorHAnsi" w:cstheme="majorHAnsi"/>
                <w:b/>
                <w:sz w:val="18"/>
                <w:szCs w:val="18"/>
              </w:rPr>
            </w:pPr>
            <w:r w:rsidRPr="007F3AC6">
              <w:rPr>
                <w:rFonts w:asciiTheme="majorHAnsi" w:hAnsiTheme="majorHAnsi" w:cstheme="majorHAnsi"/>
                <w:b/>
                <w:sz w:val="18"/>
                <w:szCs w:val="18"/>
              </w:rPr>
              <w:t xml:space="preserve">Notified to insurer: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c>
          <w:tcPr>
            <w:tcW w:w="3486" w:type="dxa"/>
            <w:gridSpan w:val="2"/>
            <w:vAlign w:val="center"/>
          </w:tcPr>
          <w:p w:rsidR="001171ED" w:rsidRPr="007F3AC6" w:rsidRDefault="001171ED" w:rsidP="007D0D86">
            <w:pPr>
              <w:rPr>
                <w:rFonts w:asciiTheme="majorHAnsi" w:hAnsiTheme="majorHAnsi" w:cstheme="majorHAnsi"/>
                <w:b/>
                <w:sz w:val="18"/>
                <w:szCs w:val="18"/>
              </w:rPr>
            </w:pPr>
            <w:r w:rsidRPr="007F3AC6">
              <w:rPr>
                <w:rFonts w:asciiTheme="majorHAnsi" w:hAnsiTheme="majorHAnsi" w:cstheme="majorHAnsi"/>
                <w:b/>
                <w:sz w:val="18"/>
                <w:szCs w:val="18"/>
              </w:rPr>
              <w:t xml:space="preserve">Name of insurer: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1171ED" w:rsidRPr="007F3AC6" w:rsidTr="00E66FBE">
        <w:trPr>
          <w:trHeight w:val="565"/>
        </w:trPr>
        <w:tc>
          <w:tcPr>
            <w:tcW w:w="10456" w:type="dxa"/>
            <w:gridSpan w:val="5"/>
            <w:vAlign w:val="center"/>
          </w:tcPr>
          <w:p w:rsidR="001171ED" w:rsidRPr="007F3AC6" w:rsidRDefault="001171ED" w:rsidP="007D0D86">
            <w:pPr>
              <w:rPr>
                <w:rFonts w:asciiTheme="majorHAnsi" w:hAnsiTheme="majorHAnsi" w:cstheme="majorHAnsi"/>
                <w:sz w:val="18"/>
                <w:szCs w:val="18"/>
              </w:rPr>
            </w:pPr>
            <w:r w:rsidRPr="007F3AC6">
              <w:rPr>
                <w:rFonts w:asciiTheme="majorHAnsi" w:hAnsiTheme="majorHAnsi" w:cstheme="majorHAnsi"/>
                <w:sz w:val="18"/>
                <w:szCs w:val="18"/>
              </w:rPr>
              <w:t xml:space="preserve">Brief description of Matter / Circumstance: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1171ED" w:rsidRPr="007F3AC6" w:rsidRDefault="001171ED" w:rsidP="007D0D86">
            <w:pPr>
              <w:rPr>
                <w:rFonts w:asciiTheme="majorHAnsi" w:hAnsiTheme="majorHAnsi" w:cstheme="majorHAnsi"/>
              </w:rPr>
            </w:pPr>
          </w:p>
          <w:p w:rsidR="001171ED" w:rsidRPr="007F3AC6" w:rsidRDefault="001171ED" w:rsidP="007D0D86">
            <w:pPr>
              <w:rPr>
                <w:rFonts w:asciiTheme="majorHAnsi" w:hAnsiTheme="majorHAnsi" w:cstheme="majorHAnsi"/>
              </w:rPr>
            </w:pPr>
          </w:p>
        </w:tc>
      </w:tr>
      <w:tr w:rsidR="001171ED" w:rsidRPr="007F3AC6" w:rsidTr="00E66FBE">
        <w:trPr>
          <w:trHeight w:val="565"/>
        </w:trPr>
        <w:tc>
          <w:tcPr>
            <w:tcW w:w="10456" w:type="dxa"/>
            <w:gridSpan w:val="5"/>
            <w:vAlign w:val="center"/>
          </w:tcPr>
          <w:p w:rsidR="001171ED" w:rsidRPr="007F3AC6" w:rsidRDefault="001171ED" w:rsidP="007D0D86">
            <w:pPr>
              <w:rPr>
                <w:rFonts w:asciiTheme="majorHAnsi" w:hAnsiTheme="majorHAnsi" w:cstheme="majorHAnsi"/>
                <w:sz w:val="18"/>
                <w:szCs w:val="18"/>
              </w:rPr>
            </w:pPr>
            <w:r w:rsidRPr="007F3AC6">
              <w:rPr>
                <w:rFonts w:asciiTheme="majorHAnsi" w:hAnsiTheme="majorHAnsi" w:cstheme="majorHAnsi"/>
                <w:sz w:val="18"/>
                <w:szCs w:val="18"/>
              </w:rPr>
              <w:t xml:space="preserve">Name of Claimant or Potential Claimant: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1171ED" w:rsidRPr="007F3AC6" w:rsidRDefault="001171ED" w:rsidP="007D0D86">
            <w:pPr>
              <w:rPr>
                <w:rFonts w:asciiTheme="majorHAnsi" w:hAnsiTheme="majorHAnsi" w:cstheme="majorHAnsi"/>
              </w:rPr>
            </w:pPr>
          </w:p>
          <w:p w:rsidR="001171ED" w:rsidRPr="007F3AC6" w:rsidRDefault="001171ED" w:rsidP="007D0D86">
            <w:pPr>
              <w:rPr>
                <w:rFonts w:asciiTheme="majorHAnsi" w:hAnsiTheme="majorHAnsi" w:cstheme="majorHAnsi"/>
              </w:rPr>
            </w:pPr>
          </w:p>
        </w:tc>
      </w:tr>
      <w:tr w:rsidR="001171ED" w:rsidRPr="007F3AC6" w:rsidTr="00E66FBE">
        <w:trPr>
          <w:trHeight w:val="440"/>
        </w:trPr>
        <w:tc>
          <w:tcPr>
            <w:tcW w:w="5228" w:type="dxa"/>
            <w:gridSpan w:val="2"/>
            <w:vAlign w:val="center"/>
          </w:tcPr>
          <w:p w:rsidR="001171ED" w:rsidRPr="007F3AC6" w:rsidRDefault="001171ED" w:rsidP="007D0D86">
            <w:pPr>
              <w:rPr>
                <w:rFonts w:asciiTheme="majorHAnsi" w:hAnsiTheme="majorHAnsi" w:cstheme="majorHAnsi"/>
                <w:sz w:val="18"/>
                <w:szCs w:val="18"/>
              </w:rPr>
            </w:pPr>
            <w:r w:rsidRPr="007F3AC6">
              <w:rPr>
                <w:rFonts w:asciiTheme="majorHAnsi" w:hAnsiTheme="majorHAnsi" w:cstheme="majorHAnsi"/>
                <w:sz w:val="18"/>
                <w:szCs w:val="18"/>
              </w:rPr>
              <w:t>Amount paid, or estimate of potential liability: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5228" w:type="dxa"/>
            <w:gridSpan w:val="3"/>
            <w:vAlign w:val="center"/>
          </w:tcPr>
          <w:p w:rsidR="001171ED" w:rsidRPr="007F3AC6" w:rsidRDefault="001171ED" w:rsidP="007D0D86">
            <w:pPr>
              <w:rPr>
                <w:rFonts w:asciiTheme="majorHAnsi" w:hAnsiTheme="majorHAnsi" w:cstheme="majorHAnsi"/>
                <w:sz w:val="18"/>
                <w:szCs w:val="18"/>
              </w:rPr>
            </w:pPr>
            <w:r w:rsidRPr="007F3AC6">
              <w:rPr>
                <w:rFonts w:asciiTheme="majorHAnsi" w:hAnsiTheme="majorHAnsi" w:cstheme="majorHAnsi"/>
                <w:sz w:val="18"/>
                <w:szCs w:val="18"/>
              </w:rPr>
              <w:t xml:space="preserve">Is the matter finalized or outstanding?: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1171ED" w:rsidRPr="007F3AC6" w:rsidTr="00E66FBE">
        <w:trPr>
          <w:trHeight w:val="278"/>
        </w:trPr>
        <w:tc>
          <w:tcPr>
            <w:tcW w:w="10456" w:type="dxa"/>
            <w:gridSpan w:val="5"/>
            <w:vAlign w:val="center"/>
          </w:tcPr>
          <w:p w:rsidR="001171ED" w:rsidRPr="007F3AC6" w:rsidRDefault="001171ED" w:rsidP="007D0D86">
            <w:pPr>
              <w:rPr>
                <w:rFonts w:asciiTheme="majorHAnsi" w:hAnsiTheme="majorHAnsi" w:cstheme="majorHAnsi"/>
                <w:sz w:val="18"/>
                <w:szCs w:val="18"/>
              </w:rPr>
            </w:pPr>
          </w:p>
        </w:tc>
      </w:tr>
      <w:tr w:rsidR="001171ED" w:rsidRPr="007F3AC6" w:rsidTr="00E66FBE">
        <w:trPr>
          <w:trHeight w:val="376"/>
        </w:trPr>
        <w:tc>
          <w:tcPr>
            <w:tcW w:w="3485" w:type="dxa"/>
            <w:vAlign w:val="center"/>
          </w:tcPr>
          <w:p w:rsidR="001171ED" w:rsidRPr="007F3AC6" w:rsidRDefault="001171ED" w:rsidP="007D0D86">
            <w:pPr>
              <w:rPr>
                <w:rFonts w:asciiTheme="majorHAnsi" w:hAnsiTheme="majorHAnsi" w:cstheme="majorHAnsi"/>
                <w:b/>
                <w:sz w:val="18"/>
                <w:szCs w:val="18"/>
              </w:rPr>
            </w:pPr>
            <w:r w:rsidRPr="007F3AC6">
              <w:rPr>
                <w:rFonts w:asciiTheme="majorHAnsi" w:hAnsiTheme="majorHAnsi" w:cstheme="majorHAnsi"/>
                <w:b/>
                <w:sz w:val="18"/>
                <w:szCs w:val="18"/>
              </w:rPr>
              <w:t xml:space="preserve">Date of claim/notification: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bookmarkStart w:id="0" w:name="_GoBack"/>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bookmarkEnd w:id="0"/>
            <w:r w:rsidRPr="007F3AC6">
              <w:rPr>
                <w:rFonts w:asciiTheme="majorHAnsi" w:hAnsiTheme="majorHAnsi" w:cstheme="majorHAnsi"/>
                <w:color w:val="003300"/>
                <w:sz w:val="18"/>
                <w:szCs w:val="18"/>
              </w:rPr>
              <w:fldChar w:fldCharType="end"/>
            </w:r>
          </w:p>
        </w:tc>
        <w:tc>
          <w:tcPr>
            <w:tcW w:w="3485" w:type="dxa"/>
            <w:gridSpan w:val="2"/>
            <w:vAlign w:val="center"/>
          </w:tcPr>
          <w:p w:rsidR="001171ED" w:rsidRPr="007F3AC6" w:rsidRDefault="001171ED" w:rsidP="007D0D86">
            <w:pPr>
              <w:rPr>
                <w:rFonts w:asciiTheme="majorHAnsi" w:hAnsiTheme="majorHAnsi" w:cstheme="majorHAnsi"/>
                <w:b/>
                <w:sz w:val="18"/>
                <w:szCs w:val="18"/>
              </w:rPr>
            </w:pPr>
            <w:r w:rsidRPr="007F3AC6">
              <w:rPr>
                <w:rFonts w:asciiTheme="majorHAnsi" w:hAnsiTheme="majorHAnsi" w:cstheme="majorHAnsi"/>
                <w:b/>
                <w:sz w:val="18"/>
                <w:szCs w:val="18"/>
              </w:rPr>
              <w:t xml:space="preserve">Notified to insurer: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E66FBE">
              <w:rPr>
                <w:rFonts w:asciiTheme="majorHAnsi" w:hAnsiTheme="majorHAnsi" w:cstheme="majorHAnsi"/>
                <w:sz w:val="18"/>
                <w:szCs w:val="18"/>
              </w:rPr>
            </w:r>
            <w:r w:rsidR="00E66FB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c>
          <w:tcPr>
            <w:tcW w:w="3486" w:type="dxa"/>
            <w:gridSpan w:val="2"/>
            <w:vAlign w:val="center"/>
          </w:tcPr>
          <w:p w:rsidR="001171ED" w:rsidRPr="007F3AC6" w:rsidRDefault="001171ED" w:rsidP="007D0D86">
            <w:pPr>
              <w:rPr>
                <w:rFonts w:asciiTheme="majorHAnsi" w:hAnsiTheme="majorHAnsi" w:cstheme="majorHAnsi"/>
                <w:b/>
                <w:sz w:val="18"/>
                <w:szCs w:val="18"/>
              </w:rPr>
            </w:pPr>
            <w:r w:rsidRPr="007F3AC6">
              <w:rPr>
                <w:rFonts w:asciiTheme="majorHAnsi" w:hAnsiTheme="majorHAnsi" w:cstheme="majorHAnsi"/>
                <w:b/>
                <w:sz w:val="18"/>
                <w:szCs w:val="18"/>
              </w:rPr>
              <w:t xml:space="preserve">Name of insurer: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1171ED" w:rsidRPr="007F3AC6" w:rsidTr="00E66FBE">
        <w:trPr>
          <w:trHeight w:val="565"/>
        </w:trPr>
        <w:tc>
          <w:tcPr>
            <w:tcW w:w="10456" w:type="dxa"/>
            <w:gridSpan w:val="5"/>
            <w:vAlign w:val="center"/>
          </w:tcPr>
          <w:p w:rsidR="001171ED" w:rsidRPr="007F3AC6" w:rsidRDefault="001171ED" w:rsidP="007D0D86">
            <w:pPr>
              <w:rPr>
                <w:rFonts w:asciiTheme="majorHAnsi" w:hAnsiTheme="majorHAnsi" w:cstheme="majorHAnsi"/>
                <w:sz w:val="18"/>
                <w:szCs w:val="18"/>
              </w:rPr>
            </w:pPr>
            <w:r w:rsidRPr="007F3AC6">
              <w:rPr>
                <w:rFonts w:asciiTheme="majorHAnsi" w:hAnsiTheme="majorHAnsi" w:cstheme="majorHAnsi"/>
                <w:sz w:val="18"/>
                <w:szCs w:val="18"/>
              </w:rPr>
              <w:t xml:space="preserve">Brief description of Matter / Circumstance: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1171ED" w:rsidRPr="007F3AC6" w:rsidRDefault="001171ED" w:rsidP="007D0D86">
            <w:pPr>
              <w:rPr>
                <w:rFonts w:asciiTheme="majorHAnsi" w:hAnsiTheme="majorHAnsi" w:cstheme="majorHAnsi"/>
              </w:rPr>
            </w:pPr>
          </w:p>
          <w:p w:rsidR="001171ED" w:rsidRPr="007F3AC6" w:rsidRDefault="001171ED" w:rsidP="007D0D86">
            <w:pPr>
              <w:rPr>
                <w:rFonts w:asciiTheme="majorHAnsi" w:hAnsiTheme="majorHAnsi" w:cstheme="majorHAnsi"/>
              </w:rPr>
            </w:pPr>
          </w:p>
        </w:tc>
      </w:tr>
      <w:tr w:rsidR="001171ED" w:rsidRPr="007F3AC6" w:rsidTr="00E66FBE">
        <w:trPr>
          <w:trHeight w:val="565"/>
        </w:trPr>
        <w:tc>
          <w:tcPr>
            <w:tcW w:w="10456" w:type="dxa"/>
            <w:gridSpan w:val="5"/>
            <w:vAlign w:val="center"/>
          </w:tcPr>
          <w:p w:rsidR="001171ED" w:rsidRPr="007F3AC6" w:rsidRDefault="001171ED" w:rsidP="007D0D86">
            <w:pPr>
              <w:rPr>
                <w:rFonts w:asciiTheme="majorHAnsi" w:hAnsiTheme="majorHAnsi" w:cstheme="majorHAnsi"/>
                <w:sz w:val="18"/>
                <w:szCs w:val="18"/>
              </w:rPr>
            </w:pPr>
            <w:r w:rsidRPr="007F3AC6">
              <w:rPr>
                <w:rFonts w:asciiTheme="majorHAnsi" w:hAnsiTheme="majorHAnsi" w:cstheme="majorHAnsi"/>
                <w:sz w:val="18"/>
                <w:szCs w:val="18"/>
              </w:rPr>
              <w:t xml:space="preserve">Name of Claimant or Potential Claimant: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1171ED" w:rsidRPr="007F3AC6" w:rsidRDefault="001171ED" w:rsidP="007D0D86">
            <w:pPr>
              <w:rPr>
                <w:rFonts w:asciiTheme="majorHAnsi" w:hAnsiTheme="majorHAnsi" w:cstheme="majorHAnsi"/>
              </w:rPr>
            </w:pPr>
          </w:p>
          <w:p w:rsidR="001171ED" w:rsidRPr="007F3AC6" w:rsidRDefault="001171ED" w:rsidP="007D0D86">
            <w:pPr>
              <w:rPr>
                <w:rFonts w:asciiTheme="majorHAnsi" w:hAnsiTheme="majorHAnsi" w:cstheme="majorHAnsi"/>
              </w:rPr>
            </w:pPr>
          </w:p>
        </w:tc>
      </w:tr>
      <w:tr w:rsidR="001171ED" w:rsidRPr="007F3AC6" w:rsidTr="00E66FBE">
        <w:trPr>
          <w:trHeight w:val="452"/>
        </w:trPr>
        <w:tc>
          <w:tcPr>
            <w:tcW w:w="5228" w:type="dxa"/>
            <w:gridSpan w:val="2"/>
            <w:vAlign w:val="center"/>
          </w:tcPr>
          <w:p w:rsidR="001171ED" w:rsidRPr="007F3AC6" w:rsidRDefault="001171ED" w:rsidP="007D0D86">
            <w:pPr>
              <w:rPr>
                <w:rFonts w:asciiTheme="majorHAnsi" w:hAnsiTheme="majorHAnsi" w:cstheme="majorHAnsi"/>
                <w:sz w:val="18"/>
                <w:szCs w:val="18"/>
              </w:rPr>
            </w:pPr>
            <w:r w:rsidRPr="007F3AC6">
              <w:rPr>
                <w:rFonts w:asciiTheme="majorHAnsi" w:hAnsiTheme="majorHAnsi" w:cstheme="majorHAnsi"/>
                <w:sz w:val="18"/>
                <w:szCs w:val="18"/>
              </w:rPr>
              <w:t>Amount paid, or estimate of potential liability: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5228" w:type="dxa"/>
            <w:gridSpan w:val="3"/>
            <w:vAlign w:val="center"/>
          </w:tcPr>
          <w:p w:rsidR="001171ED" w:rsidRPr="007F3AC6" w:rsidRDefault="001171ED" w:rsidP="007D0D86">
            <w:pPr>
              <w:rPr>
                <w:rFonts w:asciiTheme="majorHAnsi" w:hAnsiTheme="majorHAnsi" w:cstheme="majorHAnsi"/>
                <w:sz w:val="18"/>
                <w:szCs w:val="18"/>
              </w:rPr>
            </w:pPr>
            <w:r w:rsidRPr="007F3AC6">
              <w:rPr>
                <w:rFonts w:asciiTheme="majorHAnsi" w:hAnsiTheme="majorHAnsi" w:cstheme="majorHAnsi"/>
                <w:sz w:val="18"/>
                <w:szCs w:val="18"/>
              </w:rPr>
              <w:t xml:space="preserve">Is the matter finalized or outstanding?: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4D2939" w:rsidRDefault="004D2939">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0456"/>
      </w:tblGrid>
      <w:tr w:rsidR="00722EB0" w:rsidRPr="007F3AC6" w:rsidTr="00F652BB">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722EB0" w:rsidRPr="007F3AC6" w:rsidRDefault="00722EB0" w:rsidP="007D0D86">
            <w:pPr>
              <w:rPr>
                <w:rFonts w:asciiTheme="majorHAnsi" w:hAnsiTheme="majorHAnsi" w:cstheme="majorHAnsi"/>
              </w:rPr>
            </w:pPr>
            <w:r>
              <w:rPr>
                <w:rFonts w:asciiTheme="majorHAnsi" w:hAnsiTheme="majorHAnsi" w:cstheme="majorHAnsi"/>
              </w:rPr>
              <w:t>Insurance history</w:t>
            </w:r>
          </w:p>
        </w:tc>
      </w:tr>
      <w:tr w:rsidR="00722EB0" w:rsidRPr="007F3AC6" w:rsidTr="00F652BB">
        <w:trPr>
          <w:trHeight w:val="374"/>
        </w:trPr>
        <w:tc>
          <w:tcPr>
            <w:tcW w:w="10456" w:type="dxa"/>
            <w:vAlign w:val="center"/>
          </w:tcPr>
          <w:p w:rsidR="00722EB0" w:rsidRPr="007F3AC6" w:rsidRDefault="00722EB0" w:rsidP="00722EB0">
            <w:pPr>
              <w:rPr>
                <w:rFonts w:asciiTheme="majorHAnsi" w:hAnsiTheme="majorHAnsi" w:cstheme="majorHAnsi"/>
                <w:b/>
                <w:color w:val="003300"/>
                <w:sz w:val="18"/>
                <w:szCs w:val="18"/>
              </w:rPr>
            </w:pPr>
            <w:r>
              <w:rPr>
                <w:rFonts w:asciiTheme="majorHAnsi" w:hAnsiTheme="majorHAnsi" w:cstheme="majorHAnsi"/>
                <w:color w:val="003300"/>
                <w:sz w:val="18"/>
                <w:szCs w:val="18"/>
              </w:rPr>
              <w:t>Please provide details of any current (or previously held) Professional Indemnity or Medical Malpractice Insurance:</w:t>
            </w:r>
          </w:p>
        </w:tc>
      </w:tr>
      <w:tr w:rsidR="00722EB0" w:rsidRPr="007F3AC6" w:rsidTr="00F652BB">
        <w:trPr>
          <w:trHeight w:val="967"/>
        </w:trPr>
        <w:tc>
          <w:tcPr>
            <w:tcW w:w="10456" w:type="dxa"/>
            <w:vAlign w:val="center"/>
          </w:tcPr>
          <w:p w:rsidR="00722EB0" w:rsidRDefault="00722EB0" w:rsidP="007D0D86">
            <w:pPr>
              <w:rPr>
                <w:rFonts w:asciiTheme="majorHAnsi" w:hAnsiTheme="majorHAnsi" w:cstheme="majorHAnsi"/>
                <w:color w:val="003300"/>
                <w:sz w:val="18"/>
                <w:szCs w:val="18"/>
              </w:rPr>
            </w:pPr>
            <w:r>
              <w:rPr>
                <w:rFonts w:asciiTheme="majorHAnsi" w:hAnsiTheme="majorHAnsi" w:cstheme="majorHAnsi"/>
                <w:sz w:val="18"/>
                <w:szCs w:val="18"/>
              </w:rPr>
              <w:t>Insurer</w:t>
            </w:r>
            <w:r w:rsidRPr="007F3AC6">
              <w:rPr>
                <w:rFonts w:asciiTheme="majorHAnsi" w:hAnsiTheme="majorHAnsi" w:cstheme="majorHAnsi"/>
                <w:sz w:val="18"/>
                <w:szCs w:val="18"/>
              </w:rPr>
              <w:t xml:space="preserve">: </w:t>
            </w:r>
            <w:r>
              <w:rPr>
                <w:rFonts w:asciiTheme="majorHAnsi" w:hAnsiTheme="majorHAnsi" w:cstheme="majorHAnsi"/>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722EB0" w:rsidRDefault="00722EB0" w:rsidP="007D0D86">
            <w:pPr>
              <w:rPr>
                <w:rFonts w:asciiTheme="majorHAnsi" w:hAnsiTheme="majorHAnsi" w:cstheme="majorHAnsi"/>
                <w:color w:val="003300"/>
                <w:sz w:val="18"/>
                <w:szCs w:val="18"/>
              </w:rPr>
            </w:pPr>
            <w:r>
              <w:rPr>
                <w:rFonts w:asciiTheme="majorHAnsi" w:hAnsiTheme="majorHAnsi" w:cstheme="majorHAnsi"/>
                <w:color w:val="003300"/>
                <w:sz w:val="18"/>
                <w:szCs w:val="18"/>
              </w:rPr>
              <w:t xml:space="preserve">Expiry Date: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722EB0" w:rsidRDefault="00722EB0" w:rsidP="007D0D86">
            <w:pPr>
              <w:rPr>
                <w:rFonts w:asciiTheme="majorHAnsi" w:hAnsiTheme="majorHAnsi" w:cstheme="majorHAnsi"/>
                <w:color w:val="003300"/>
                <w:sz w:val="18"/>
                <w:szCs w:val="18"/>
              </w:rPr>
            </w:pPr>
            <w:r>
              <w:rPr>
                <w:rFonts w:asciiTheme="majorHAnsi" w:hAnsiTheme="majorHAnsi" w:cstheme="majorHAnsi"/>
                <w:color w:val="003300"/>
                <w:sz w:val="18"/>
                <w:szCs w:val="18"/>
              </w:rPr>
              <w:t xml:space="preserve">Limit of Indemnity: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722EB0" w:rsidRPr="003A3E9C" w:rsidRDefault="00722EB0" w:rsidP="007D0D86">
            <w:pPr>
              <w:rPr>
                <w:rFonts w:asciiTheme="majorHAnsi" w:hAnsiTheme="majorHAnsi" w:cstheme="majorHAnsi"/>
                <w:color w:val="003300"/>
                <w:sz w:val="18"/>
                <w:szCs w:val="18"/>
              </w:rPr>
            </w:pPr>
            <w:r>
              <w:rPr>
                <w:rFonts w:asciiTheme="majorHAnsi" w:hAnsiTheme="majorHAnsi" w:cstheme="majorHAnsi"/>
                <w:color w:val="003300"/>
                <w:sz w:val="18"/>
                <w:szCs w:val="18"/>
              </w:rPr>
              <w:t xml:space="preserve">Premium ($):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722EB0" w:rsidRDefault="00722EB0">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161"/>
        <w:gridCol w:w="1162"/>
        <w:gridCol w:w="1162"/>
        <w:gridCol w:w="1162"/>
        <w:gridCol w:w="1161"/>
        <w:gridCol w:w="1162"/>
        <w:gridCol w:w="1162"/>
        <w:gridCol w:w="1162"/>
        <w:gridCol w:w="1162"/>
      </w:tblGrid>
      <w:tr w:rsidR="007F3AC6" w:rsidRPr="007F3AC6" w:rsidTr="00F652BB">
        <w:trPr>
          <w:cnfStyle w:val="100000000000" w:firstRow="1" w:lastRow="0" w:firstColumn="0" w:lastColumn="0" w:oddVBand="0" w:evenVBand="0" w:oddHBand="0" w:evenHBand="0" w:firstRowFirstColumn="0" w:firstRowLastColumn="0" w:lastRowFirstColumn="0" w:lastRowLastColumn="0"/>
        </w:trPr>
        <w:tc>
          <w:tcPr>
            <w:tcW w:w="10456" w:type="dxa"/>
            <w:gridSpan w:val="9"/>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CD5E07">
            <w:pPr>
              <w:rPr>
                <w:rFonts w:asciiTheme="majorHAnsi" w:hAnsiTheme="majorHAnsi" w:cstheme="majorHAnsi"/>
              </w:rPr>
            </w:pPr>
            <w:r w:rsidRPr="007F3AC6">
              <w:rPr>
                <w:rFonts w:asciiTheme="majorHAnsi" w:hAnsiTheme="majorHAnsi" w:cstheme="majorHAnsi"/>
              </w:rPr>
              <w:t>Activity split (based on fee income) per state %</w:t>
            </w:r>
          </w:p>
        </w:tc>
      </w:tr>
      <w:tr w:rsidR="007F3AC6" w:rsidRPr="007F3AC6" w:rsidTr="00F652BB">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NSW</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VIC</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QLD</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SA</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WA</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TAS</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ACT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O/Seas**</w:t>
            </w:r>
          </w:p>
        </w:tc>
      </w:tr>
      <w:tr w:rsidR="007F3AC6" w:rsidRPr="007F3AC6" w:rsidTr="00F652BB">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r>
      <w:tr w:rsidR="007F3AC6" w:rsidRPr="007F3AC6" w:rsidTr="00F652BB">
        <w:trPr>
          <w:trHeight w:val="852"/>
        </w:trPr>
        <w:tc>
          <w:tcPr>
            <w:tcW w:w="10456" w:type="dxa"/>
            <w:gridSpan w:val="9"/>
            <w:vAlign w:val="center"/>
          </w:tcPr>
          <w:p w:rsidR="007F3AC6" w:rsidRPr="007F3AC6" w:rsidRDefault="007F3AC6" w:rsidP="007F3AC6">
            <w:pPr>
              <w:rPr>
                <w:rFonts w:asciiTheme="majorHAnsi" w:hAnsiTheme="majorHAnsi" w:cstheme="majorHAnsi"/>
                <w:color w:val="003300"/>
                <w:sz w:val="18"/>
                <w:szCs w:val="18"/>
              </w:rPr>
            </w:pPr>
            <w:r w:rsidRPr="007F3AC6">
              <w:rPr>
                <w:rFonts w:asciiTheme="majorHAnsi" w:hAnsiTheme="majorHAnsi" w:cstheme="majorHAnsi"/>
                <w:sz w:val="18"/>
                <w:szCs w:val="18"/>
              </w:rPr>
              <w:t xml:space="preserve">**Please provide details of services performed outside Australia, or for clients located overseas: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7F3AC6" w:rsidRPr="007F3AC6" w:rsidRDefault="007F3AC6" w:rsidP="007F3AC6">
            <w:pPr>
              <w:rPr>
                <w:rFonts w:asciiTheme="majorHAnsi" w:hAnsiTheme="majorHAnsi" w:cstheme="majorHAnsi"/>
                <w:color w:val="003300"/>
                <w:sz w:val="18"/>
                <w:szCs w:val="18"/>
              </w:rPr>
            </w:pPr>
          </w:p>
          <w:p w:rsidR="007F3AC6" w:rsidRPr="007F3AC6" w:rsidRDefault="007F3AC6" w:rsidP="007F3AC6">
            <w:pPr>
              <w:rPr>
                <w:rFonts w:asciiTheme="majorHAnsi" w:hAnsiTheme="majorHAnsi" w:cstheme="majorHAnsi"/>
              </w:rPr>
            </w:pPr>
          </w:p>
        </w:tc>
      </w:tr>
    </w:tbl>
    <w:p w:rsidR="00245F06" w:rsidRPr="007F3AC6" w:rsidRDefault="00245F06">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0456"/>
      </w:tblGrid>
      <w:tr w:rsidR="007F3AC6" w:rsidRPr="007F3AC6" w:rsidTr="00F652BB">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CD5E07">
            <w:pPr>
              <w:rPr>
                <w:rFonts w:asciiTheme="majorHAnsi" w:hAnsiTheme="majorHAnsi" w:cstheme="majorHAnsi"/>
              </w:rPr>
            </w:pPr>
            <w:r w:rsidRPr="007F3AC6">
              <w:rPr>
                <w:rFonts w:asciiTheme="majorHAnsi" w:hAnsiTheme="majorHAnsi" w:cstheme="majorHAnsi"/>
              </w:rPr>
              <w:t>Declaration</w:t>
            </w:r>
          </w:p>
        </w:tc>
      </w:tr>
      <w:tr w:rsidR="007F3AC6" w:rsidRPr="007F3AC6" w:rsidTr="00F652BB">
        <w:trPr>
          <w:trHeight w:val="374"/>
        </w:trPr>
        <w:tc>
          <w:tcPr>
            <w:tcW w:w="10456" w:type="dxa"/>
            <w:vAlign w:val="center"/>
          </w:tcPr>
          <w:p w:rsidR="007F3AC6" w:rsidRPr="007F3AC6" w:rsidRDefault="007F3AC6" w:rsidP="00CD5E07">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I, the undersigned duly authorized person(s) declare that:</w:t>
            </w:r>
          </w:p>
          <w:p w:rsidR="007F3AC6" w:rsidRPr="007F3AC6" w:rsidRDefault="007F3AC6" w:rsidP="00CD5E07">
            <w:pPr>
              <w:rPr>
                <w:rFonts w:asciiTheme="majorHAnsi" w:hAnsiTheme="majorHAnsi" w:cstheme="majorHAnsi"/>
                <w:b/>
                <w:color w:val="003300"/>
                <w:sz w:val="18"/>
                <w:szCs w:val="18"/>
              </w:rPr>
            </w:pPr>
          </w:p>
          <w:p w:rsidR="007F3AC6" w:rsidRPr="007F3AC6" w:rsidRDefault="007F3AC6" w:rsidP="007F3AC6">
            <w:pPr>
              <w:pStyle w:val="ListParagraph"/>
              <w:numPr>
                <w:ilvl w:val="0"/>
                <w:numId w:val="4"/>
              </w:numPr>
              <w:rPr>
                <w:rFonts w:asciiTheme="majorHAnsi" w:hAnsiTheme="majorHAnsi" w:cstheme="majorHAnsi"/>
                <w:color w:val="003300"/>
                <w:sz w:val="18"/>
                <w:szCs w:val="18"/>
              </w:rPr>
            </w:pPr>
            <w:r w:rsidRPr="007F3AC6">
              <w:rPr>
                <w:rFonts w:asciiTheme="majorHAnsi" w:hAnsiTheme="majorHAnsi" w:cstheme="majorHAnsi"/>
                <w:color w:val="003300"/>
                <w:sz w:val="18"/>
                <w:szCs w:val="18"/>
              </w:rPr>
              <w:t>I/We declare that all answers and statements made in the application are true, correct and complete in every aspect.</w:t>
            </w:r>
          </w:p>
          <w:p w:rsidR="007F3AC6" w:rsidRPr="007F3AC6" w:rsidRDefault="007F3AC6" w:rsidP="00CD5E07">
            <w:pPr>
              <w:pStyle w:val="ListParagraph"/>
              <w:numPr>
                <w:ilvl w:val="0"/>
                <w:numId w:val="4"/>
              </w:numPr>
              <w:rPr>
                <w:rFonts w:asciiTheme="majorHAnsi" w:hAnsiTheme="majorHAnsi" w:cstheme="majorHAnsi"/>
                <w:color w:val="003300"/>
                <w:sz w:val="18"/>
                <w:szCs w:val="18"/>
              </w:rPr>
            </w:pPr>
            <w:r w:rsidRPr="007F3AC6">
              <w:rPr>
                <w:rFonts w:asciiTheme="majorHAnsi" w:hAnsiTheme="majorHAnsi" w:cstheme="majorHAnsi"/>
                <w:color w:val="003300"/>
                <w:sz w:val="18"/>
                <w:szCs w:val="18"/>
              </w:rPr>
              <w:t>I/We authorize the Insurer to give to, or to obtain from other insurers or insurance reference bureaus or credit reporting agencies, any information about this insurance or any other insurance of mine, including this completed application and my insurance claims history, and my credit history.</w:t>
            </w:r>
          </w:p>
          <w:p w:rsidR="007F3AC6" w:rsidRPr="007F3AC6" w:rsidRDefault="007F3AC6" w:rsidP="00CD5E07">
            <w:pPr>
              <w:rPr>
                <w:rFonts w:asciiTheme="majorHAnsi" w:hAnsiTheme="majorHAnsi" w:cstheme="majorHAnsi"/>
                <w:b/>
                <w:color w:val="003300"/>
                <w:sz w:val="18"/>
                <w:szCs w:val="18"/>
              </w:rPr>
            </w:pPr>
          </w:p>
        </w:tc>
      </w:tr>
      <w:tr w:rsidR="007F3AC6" w:rsidRPr="007F3AC6" w:rsidTr="00F652BB">
        <w:trPr>
          <w:trHeight w:val="434"/>
        </w:trPr>
        <w:tc>
          <w:tcPr>
            <w:tcW w:w="10456" w:type="dxa"/>
            <w:vAlign w:val="center"/>
          </w:tcPr>
          <w:p w:rsidR="007F3AC6" w:rsidRPr="007F3AC6" w:rsidRDefault="007F3AC6" w:rsidP="00CD5E07">
            <w:pPr>
              <w:rPr>
                <w:rFonts w:asciiTheme="majorHAnsi" w:hAnsiTheme="majorHAnsi" w:cstheme="majorHAnsi"/>
              </w:rPr>
            </w:pPr>
            <w:r w:rsidRPr="007F3AC6">
              <w:rPr>
                <w:rFonts w:asciiTheme="majorHAnsi" w:hAnsiTheme="majorHAnsi" w:cstheme="majorHAnsi"/>
                <w:b/>
                <w:color w:val="003300"/>
                <w:sz w:val="18"/>
                <w:szCs w:val="18"/>
              </w:rPr>
              <w:t>Name:</w:t>
            </w:r>
            <w:r w:rsidR="00AC3063">
              <w:rPr>
                <w:rFonts w:asciiTheme="majorHAnsi" w:hAnsiTheme="majorHAnsi" w:cstheme="majorHAnsi"/>
                <w:b/>
                <w:color w:val="003300"/>
                <w:sz w:val="18"/>
                <w:szCs w:val="18"/>
              </w:rPr>
              <w:t xml:space="preserve">      </w:t>
            </w:r>
            <w:r w:rsidRPr="007F3AC6">
              <w:rPr>
                <w:rFonts w:asciiTheme="majorHAnsi" w:hAnsiTheme="majorHAnsi" w:cstheme="majorHAnsi"/>
                <w:b/>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F652BB">
        <w:trPr>
          <w:trHeight w:val="434"/>
        </w:trPr>
        <w:tc>
          <w:tcPr>
            <w:tcW w:w="10456" w:type="dxa"/>
            <w:vAlign w:val="center"/>
          </w:tcPr>
          <w:p w:rsidR="007F3AC6" w:rsidRPr="007F3AC6" w:rsidRDefault="007F3AC6" w:rsidP="00CD5E07">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Signature: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 xml:space="preserve">                                                                                      </w:t>
            </w:r>
            <w:r w:rsidRPr="007F3AC6">
              <w:rPr>
                <w:rFonts w:asciiTheme="majorHAnsi" w:hAnsiTheme="majorHAnsi" w:cstheme="majorHAnsi"/>
                <w:b/>
                <w:color w:val="003300"/>
                <w:sz w:val="18"/>
                <w:szCs w:val="18"/>
              </w:rPr>
              <w:t>Date:</w:t>
            </w:r>
            <w:r w:rsidRPr="007F3AC6">
              <w:rPr>
                <w:rFonts w:asciiTheme="majorHAnsi" w:hAnsiTheme="majorHAnsi" w:cstheme="majorHAnsi"/>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F652BB">
        <w:trPr>
          <w:trHeight w:val="434"/>
        </w:trPr>
        <w:tc>
          <w:tcPr>
            <w:tcW w:w="10456"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IMPORTANT: Proposal forms must be signed and dated within 30 days of policy inception. **</w:t>
            </w:r>
          </w:p>
        </w:tc>
      </w:tr>
    </w:tbl>
    <w:p w:rsidR="007F3AC6" w:rsidRDefault="007F3AC6">
      <w:pPr>
        <w:rPr>
          <w:rFonts w:asciiTheme="majorHAnsi" w:hAnsiTheme="majorHAnsi" w:cstheme="majorHAnsi"/>
        </w:rPr>
      </w:pPr>
    </w:p>
    <w:p w:rsidR="007F3AC6" w:rsidRDefault="007F3AC6" w:rsidP="007F3AC6">
      <w:pPr>
        <w:jc w:val="center"/>
        <w:rPr>
          <w:rFonts w:asciiTheme="majorHAnsi" w:hAnsiTheme="majorHAnsi" w:cstheme="majorHAnsi"/>
          <w:sz w:val="18"/>
          <w:szCs w:val="18"/>
        </w:rPr>
      </w:pPr>
      <w:r>
        <w:rPr>
          <w:rFonts w:asciiTheme="majorHAnsi" w:hAnsiTheme="majorHAnsi" w:cstheme="majorHAnsi"/>
          <w:sz w:val="18"/>
          <w:szCs w:val="18"/>
        </w:rPr>
        <w:t>Please return your completed proposal form to your insurance broker.</w:t>
      </w: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BF5436" w:rsidRDefault="00BF5436" w:rsidP="007F3AC6">
      <w:pPr>
        <w:jc w:val="center"/>
        <w:rPr>
          <w:rFonts w:asciiTheme="majorHAnsi" w:hAnsiTheme="majorHAnsi" w:cstheme="majorHAnsi"/>
          <w:sz w:val="18"/>
          <w:szCs w:val="18"/>
        </w:rPr>
      </w:pPr>
    </w:p>
    <w:p w:rsidR="00BF5436" w:rsidRDefault="00BF5436" w:rsidP="007F3AC6">
      <w:pPr>
        <w:jc w:val="center"/>
        <w:rPr>
          <w:rFonts w:asciiTheme="majorHAnsi" w:hAnsiTheme="majorHAnsi" w:cstheme="majorHAnsi"/>
          <w:sz w:val="18"/>
          <w:szCs w:val="18"/>
        </w:rPr>
      </w:pPr>
    </w:p>
    <w:p w:rsidR="00BF5436" w:rsidRDefault="00BF5436" w:rsidP="007F3AC6">
      <w:pPr>
        <w:jc w:val="center"/>
        <w:rPr>
          <w:rFonts w:asciiTheme="majorHAnsi" w:hAnsiTheme="majorHAnsi" w:cstheme="majorHAnsi"/>
          <w:sz w:val="18"/>
          <w:szCs w:val="18"/>
        </w:rPr>
      </w:pPr>
    </w:p>
    <w:p w:rsidR="00BF5436" w:rsidRDefault="00BF5436" w:rsidP="007F3AC6">
      <w:pPr>
        <w:jc w:val="center"/>
        <w:rPr>
          <w:rFonts w:asciiTheme="majorHAnsi" w:hAnsiTheme="majorHAnsi" w:cstheme="majorHAnsi"/>
          <w:sz w:val="18"/>
          <w:szCs w:val="18"/>
        </w:rPr>
      </w:pPr>
    </w:p>
    <w:p w:rsidR="00BF5436" w:rsidRDefault="00BF5436" w:rsidP="007F3AC6">
      <w:pPr>
        <w:jc w:val="center"/>
        <w:rPr>
          <w:rFonts w:asciiTheme="majorHAnsi" w:hAnsiTheme="majorHAnsi" w:cstheme="majorHAnsi"/>
          <w:sz w:val="18"/>
          <w:szCs w:val="18"/>
        </w:rPr>
      </w:pPr>
    </w:p>
    <w:p w:rsidR="00BF5436" w:rsidRDefault="00BF5436" w:rsidP="007F3AC6">
      <w:pPr>
        <w:jc w:val="center"/>
        <w:rPr>
          <w:rFonts w:asciiTheme="majorHAnsi" w:hAnsiTheme="majorHAnsi" w:cstheme="majorHAnsi"/>
          <w:sz w:val="18"/>
          <w:szCs w:val="18"/>
        </w:rPr>
      </w:pPr>
    </w:p>
    <w:p w:rsidR="00BF5436" w:rsidRDefault="00BF5436"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Pr="00AC2E1D" w:rsidRDefault="00C073CD" w:rsidP="00C073CD">
      <w:pPr>
        <w:tabs>
          <w:tab w:val="left" w:pos="10605"/>
        </w:tabs>
        <w:jc w:val="center"/>
        <w:rPr>
          <w:rFonts w:asciiTheme="minorHAnsi" w:hAnsiTheme="minorHAnsi" w:cstheme="minorHAnsi"/>
          <w:b/>
        </w:rPr>
      </w:pPr>
      <w:r w:rsidRPr="00AC2E1D">
        <w:rPr>
          <w:rFonts w:asciiTheme="minorHAnsi" w:hAnsiTheme="minorHAnsi" w:cstheme="minorHAnsi"/>
          <w:b/>
        </w:rPr>
        <w:t>Activities allowed under this policy for a General Practice Environment</w:t>
      </w:r>
    </w:p>
    <w:p w:rsidR="00C073CD" w:rsidRPr="00AC2E1D" w:rsidRDefault="00C073CD" w:rsidP="00C073CD">
      <w:pPr>
        <w:tabs>
          <w:tab w:val="left" w:pos="10605"/>
        </w:tabs>
        <w:jc w:val="center"/>
        <w:rPr>
          <w:rFonts w:asciiTheme="minorHAnsi" w:hAnsiTheme="minorHAnsi" w:cstheme="minorHAnsi"/>
          <w:sz w:val="18"/>
          <w:szCs w:val="18"/>
        </w:rPr>
      </w:pPr>
      <w:r w:rsidRPr="00AC2E1D">
        <w:rPr>
          <w:rFonts w:asciiTheme="minorHAnsi" w:hAnsiTheme="minorHAnsi" w:cstheme="minorHAnsi"/>
          <w:b/>
          <w:color w:val="FF0000"/>
          <w:sz w:val="20"/>
          <w:szCs w:val="20"/>
        </w:rPr>
        <w:t>IMPORTANT</w:t>
      </w:r>
      <w:r w:rsidRPr="00AC2E1D">
        <w:rPr>
          <w:rFonts w:asciiTheme="minorHAnsi" w:hAnsiTheme="minorHAnsi" w:cstheme="minorHAnsi"/>
          <w:sz w:val="20"/>
          <w:szCs w:val="20"/>
        </w:rPr>
        <w:t>: this is not intended to be an exhaustive listing of the activities that can be performed under a General Practice environment. If you are unsure if a specific procedure is covered, please contact your Broker for clarification</w:t>
      </w:r>
      <w:r w:rsidRPr="00AC2E1D">
        <w:rPr>
          <w:rFonts w:asciiTheme="minorHAnsi" w:hAnsiTheme="minorHAnsi" w:cstheme="minorHAnsi"/>
          <w:sz w:val="18"/>
          <w:szCs w:val="18"/>
        </w:rPr>
        <w:t>.</w:t>
      </w:r>
    </w:p>
    <w:p w:rsidR="00C073CD" w:rsidRDefault="00C073CD" w:rsidP="007F3AC6">
      <w:pPr>
        <w:jc w:val="center"/>
        <w:rPr>
          <w:rFonts w:asciiTheme="majorHAnsi" w:hAnsiTheme="majorHAnsi" w:cstheme="majorHAnsi"/>
          <w:sz w:val="18"/>
          <w:szCs w:val="18"/>
        </w:rPr>
      </w:pPr>
    </w:p>
    <w:p w:rsidR="00C073CD" w:rsidRDefault="00C073CD" w:rsidP="007F3AC6">
      <w:pPr>
        <w:jc w:val="center"/>
        <w:rPr>
          <w:rFonts w:asciiTheme="majorHAnsi" w:hAnsiTheme="majorHAnsi" w:cstheme="majorHAnsi"/>
          <w:sz w:val="18"/>
          <w:szCs w:val="18"/>
        </w:rPr>
      </w:pPr>
    </w:p>
    <w:p w:rsidR="00C073CD" w:rsidRDefault="00C073CD" w:rsidP="00C073CD">
      <w:pPr>
        <w:pStyle w:val="ListParagraph"/>
        <w:numPr>
          <w:ilvl w:val="0"/>
          <w:numId w:val="5"/>
        </w:numPr>
        <w:tabs>
          <w:tab w:val="left" w:pos="10605"/>
        </w:tabs>
        <w:rPr>
          <w:rFonts w:asciiTheme="minorHAnsi" w:hAnsiTheme="minorHAnsi" w:cstheme="minorHAnsi"/>
          <w:sz w:val="18"/>
          <w:szCs w:val="18"/>
        </w:rPr>
        <w:sectPr w:rsidR="00C073CD" w:rsidSect="00BF5436">
          <w:footerReference w:type="default" r:id="rId9"/>
          <w:pgSz w:w="11906" w:h="16838"/>
          <w:pgMar w:top="720" w:right="720" w:bottom="720" w:left="720" w:header="708" w:footer="0" w:gutter="0"/>
          <w:cols w:space="708"/>
          <w:docGrid w:linePitch="360"/>
        </w:sectPr>
      </w:pP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Accident and Emergency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Acupuncture – including laser acupuncture</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Allergy testing – desensitization</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Anesthesia – local anesthesia only including digital block, ring block, ankle block and Biers block</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Angioma (removal of small superficial angioma and telangiectasia only)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Antenatal care (see note 1)</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Arterial blood gas estimation</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Arterial line insertion</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Aspiration of breast lumps (non-solid only)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Biopsy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Blood transfusion</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Botox injections</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Cardiology – pacemaker testing</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Cardioversion</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Cautery of nose (including electrocautery)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Central venous line insertion</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Chelation therapy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Chest tube/drain insertion</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 xml:space="preserve">Circumcision </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Clear light treatment</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lastRenderedPageBreak/>
        <w:t>Colposcopy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Compartment pressure testing</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CPR</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Cryotherapy – application of liquid nitrogen for treatment of superficial skin lesions</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Defibrillation</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Dermoscopy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Dislocation – closed reductions only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Drainage of pleural effusion</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 xml:space="preserve">Drainage of hydrocele by fine needle aspiration </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Endovenous Laser Treatment (EVLT)</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Excision of lipomas, superficial skin cancers, warts, sebaceous cysts and moles</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Exercise stress testing including dubotamine</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Family planning</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Flaps (small local flaps and grafts, but excluding hair transplant flaps)(See note 2)</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 xml:space="preserve">Fractures – closed reductions of simple fractures not requiring general anesthesia </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Fruit acid facial peels (superficial only)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Hemorrhoid treatments (banding injections and ligation)</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Homeopathy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Hormone implants (under local anesthetic)</w:t>
      </w:r>
    </w:p>
    <w:p w:rsidR="00C073CD" w:rsidRPr="00AC2E1D" w:rsidRDefault="00C073CD" w:rsidP="00C073CD">
      <w:pPr>
        <w:tabs>
          <w:tab w:val="left" w:pos="10605"/>
        </w:tabs>
        <w:ind w:left="360"/>
        <w:rPr>
          <w:rFonts w:asciiTheme="minorHAnsi" w:hAnsiTheme="minorHAnsi" w:cstheme="minorHAnsi"/>
          <w:sz w:val="18"/>
          <w:szCs w:val="18"/>
        </w:rPr>
      </w:pPr>
      <w:r w:rsidRPr="00AC2E1D">
        <w:rPr>
          <w:rFonts w:asciiTheme="minorHAnsi" w:hAnsiTheme="minorHAnsi" w:cstheme="minorHAnsi"/>
          <w:sz w:val="18"/>
          <w:szCs w:val="18"/>
        </w:rPr>
        <w:br w:type="column"/>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Hyperbaric chamber medicine</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Hypnotherapy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 xml:space="preserve">Immunization </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Implanon insertion and/or removal (see note 3)</w:t>
      </w:r>
    </w:p>
    <w:p w:rsidR="00C073CD" w:rsidRPr="00AC2E1D" w:rsidRDefault="00C073CD" w:rsidP="00C073CD">
      <w:pPr>
        <w:pStyle w:val="ListParagraph"/>
        <w:numPr>
          <w:ilvl w:val="0"/>
          <w:numId w:val="5"/>
        </w:numPr>
        <w:rPr>
          <w:rFonts w:asciiTheme="minorHAnsi" w:hAnsiTheme="minorHAnsi" w:cstheme="minorHAnsi"/>
          <w:sz w:val="18"/>
          <w:szCs w:val="18"/>
        </w:rPr>
      </w:pPr>
      <w:r w:rsidRPr="00AC2E1D">
        <w:rPr>
          <w:rFonts w:asciiTheme="minorHAnsi" w:hAnsiTheme="minorHAnsi" w:cstheme="minorHAnsi"/>
          <w:sz w:val="18"/>
          <w:szCs w:val="18"/>
        </w:rPr>
        <w:t>Impotence treatments (non-surgical)</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Intravenous lines and management of IV treatment</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IUCD removal and insertion</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Joint aspiration and intraticular steroid injections</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IV injections using narcotics and/or benzodiazepines for minor procedures only, such as closed reductions or dislocations and fractures</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 xml:space="preserve">Lacerations – repair and suturing </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Lumbar puncture</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 xml:space="preserve">Mesotherapy </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 xml:space="preserve">Non-permanent dermal fillers </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Occulational medicine</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Ophthalmology – fluorescein injections when directed by Specialist Ophthalmologists, removal of foreign bodies, staining for abrasions/ulcers and use of slit lamps</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Palliative care</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Pap smear test</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 xml:space="preserve">Peri-anal hematoma – incision and excision </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Phlebotomy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Point of care testing</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Post-natal care</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 xml:space="preserve">Proctoscopy </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Psychotherapy (non specialist)</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Radiotherapy (non specialist)</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Radiology (non specialist)</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Rehabilitation medicine</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Sclerotherapy and microsclerotherapy (excluding to face)</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Sexual health</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Sigmoidoscopy (with or without biopsy)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Skin grafts (split skin and full thickness less than 3cms)</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Soft tissue injury (non-invasive treatments)</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Suprapubic bladder tap</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Surgical assistance</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TENS treatment</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Vasectomy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VAX-D therapy</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Venesection/Vebepuncture</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Wedge excision of toenail</w:t>
      </w:r>
    </w:p>
    <w:p w:rsidR="00C073CD" w:rsidRPr="00AC2E1D" w:rsidRDefault="00C073CD" w:rsidP="00C073CD">
      <w:pPr>
        <w:pStyle w:val="ListParagraph"/>
        <w:numPr>
          <w:ilvl w:val="0"/>
          <w:numId w:val="5"/>
        </w:numPr>
        <w:tabs>
          <w:tab w:val="left" w:pos="10605"/>
        </w:tabs>
        <w:rPr>
          <w:rFonts w:asciiTheme="minorHAnsi" w:hAnsiTheme="minorHAnsi" w:cstheme="minorHAnsi"/>
          <w:sz w:val="18"/>
          <w:szCs w:val="18"/>
        </w:rPr>
      </w:pPr>
      <w:r w:rsidRPr="00AC2E1D">
        <w:rPr>
          <w:rFonts w:asciiTheme="minorHAnsi" w:hAnsiTheme="minorHAnsi" w:cstheme="minorHAnsi"/>
          <w:sz w:val="18"/>
          <w:szCs w:val="18"/>
        </w:rPr>
        <w:t>Zoladex implants</w:t>
      </w:r>
    </w:p>
    <w:p w:rsidR="00C073CD" w:rsidRDefault="00C073CD" w:rsidP="00C073CD">
      <w:pPr>
        <w:rPr>
          <w:rFonts w:asciiTheme="majorHAnsi" w:hAnsiTheme="majorHAnsi" w:cstheme="majorHAnsi"/>
          <w:sz w:val="18"/>
          <w:szCs w:val="18"/>
        </w:rPr>
      </w:pPr>
    </w:p>
    <w:p w:rsidR="00C073CD" w:rsidRDefault="00C073CD" w:rsidP="00C073CD">
      <w:pPr>
        <w:rPr>
          <w:rFonts w:asciiTheme="majorHAnsi" w:hAnsiTheme="majorHAnsi" w:cstheme="majorHAnsi"/>
          <w:sz w:val="18"/>
          <w:szCs w:val="18"/>
        </w:rPr>
      </w:pPr>
    </w:p>
    <w:p w:rsidR="00C073CD" w:rsidRDefault="00C073CD" w:rsidP="00C073CD">
      <w:pPr>
        <w:rPr>
          <w:rFonts w:asciiTheme="majorHAnsi" w:hAnsiTheme="majorHAnsi" w:cstheme="majorHAnsi"/>
          <w:sz w:val="18"/>
          <w:szCs w:val="18"/>
        </w:rPr>
        <w:sectPr w:rsidR="00C073CD" w:rsidSect="00C073CD">
          <w:type w:val="continuous"/>
          <w:pgSz w:w="11906" w:h="16838"/>
          <w:pgMar w:top="720" w:right="720" w:bottom="720" w:left="720" w:header="708" w:footer="283" w:gutter="0"/>
          <w:cols w:num="2" w:space="708"/>
          <w:docGrid w:linePitch="360"/>
        </w:sectPr>
      </w:pPr>
    </w:p>
    <w:p w:rsidR="00C073CD" w:rsidRPr="00C073CD" w:rsidRDefault="00C073CD" w:rsidP="00C073CD">
      <w:pPr>
        <w:tabs>
          <w:tab w:val="left" w:pos="10605"/>
        </w:tabs>
        <w:ind w:left="720"/>
        <w:rPr>
          <w:rFonts w:asciiTheme="minorHAnsi" w:hAnsiTheme="minorHAnsi" w:cstheme="minorHAnsi"/>
          <w:sz w:val="18"/>
          <w:szCs w:val="18"/>
        </w:rPr>
      </w:pPr>
      <w:r w:rsidRPr="00C073CD">
        <w:rPr>
          <w:rFonts w:asciiTheme="minorHAnsi" w:hAnsiTheme="minorHAnsi" w:cstheme="minorHAnsi"/>
          <w:b/>
          <w:sz w:val="18"/>
          <w:szCs w:val="18"/>
        </w:rPr>
        <w:t xml:space="preserve">Note 1: </w:t>
      </w:r>
      <w:r w:rsidRPr="00C073CD">
        <w:rPr>
          <w:rFonts w:asciiTheme="minorHAnsi" w:hAnsiTheme="minorHAnsi" w:cstheme="minorHAnsi"/>
          <w:sz w:val="18"/>
          <w:szCs w:val="18"/>
        </w:rPr>
        <w:t>refers to General Practitioners who provide antenatal care for the full antenatal period but are not involved in the induction or management of labor, or in the delivery of the infant, except where providing emergency obstetric assistance.</w:t>
      </w:r>
    </w:p>
    <w:p w:rsidR="00C073CD" w:rsidRPr="00AC2E1D" w:rsidRDefault="00C073CD" w:rsidP="00C073CD">
      <w:pPr>
        <w:pStyle w:val="ListParagraph"/>
        <w:tabs>
          <w:tab w:val="left" w:pos="10605"/>
        </w:tabs>
        <w:rPr>
          <w:rFonts w:asciiTheme="minorHAnsi" w:hAnsiTheme="minorHAnsi" w:cstheme="minorHAnsi"/>
          <w:sz w:val="18"/>
          <w:szCs w:val="18"/>
        </w:rPr>
      </w:pPr>
    </w:p>
    <w:p w:rsidR="00C073CD" w:rsidRPr="00AC2E1D" w:rsidRDefault="00C073CD" w:rsidP="00C073CD">
      <w:pPr>
        <w:pStyle w:val="ListParagraph"/>
        <w:tabs>
          <w:tab w:val="left" w:pos="10605"/>
        </w:tabs>
        <w:rPr>
          <w:rFonts w:asciiTheme="minorHAnsi" w:hAnsiTheme="minorHAnsi" w:cstheme="minorHAnsi"/>
          <w:sz w:val="18"/>
          <w:szCs w:val="18"/>
        </w:rPr>
      </w:pPr>
      <w:r w:rsidRPr="00AC2E1D">
        <w:rPr>
          <w:rFonts w:asciiTheme="minorHAnsi" w:hAnsiTheme="minorHAnsi" w:cstheme="minorHAnsi"/>
          <w:b/>
          <w:sz w:val="18"/>
          <w:szCs w:val="18"/>
        </w:rPr>
        <w:t xml:space="preserve">Note 2: </w:t>
      </w:r>
      <w:r w:rsidRPr="00AC2E1D">
        <w:rPr>
          <w:rFonts w:asciiTheme="minorHAnsi" w:hAnsiTheme="minorHAnsi" w:cstheme="minorHAnsi"/>
          <w:sz w:val="18"/>
          <w:szCs w:val="18"/>
        </w:rPr>
        <w:t>Local skin flap definition – a local skin flap is an area of skin and subcutaneous tissue designed to be elevated from the skin adjoining a defect requiring closure. The flap remains partially attached by its pedicle and is moved into the defect by rotation of the advancement or transposition, or a combination of these maneuvers. A secondary defect will be created which may be closed by direct suture, skin grafting or sometimes a further local skin flap. A ‘Z’ plasty is a particular type of transposition flap repair.</w:t>
      </w:r>
    </w:p>
    <w:p w:rsidR="00C073CD" w:rsidRPr="00AC2E1D" w:rsidRDefault="00C073CD" w:rsidP="00C073CD">
      <w:pPr>
        <w:pStyle w:val="ListParagraph"/>
        <w:tabs>
          <w:tab w:val="left" w:pos="10605"/>
        </w:tabs>
        <w:rPr>
          <w:rFonts w:asciiTheme="minorHAnsi" w:hAnsiTheme="minorHAnsi" w:cstheme="minorHAnsi"/>
          <w:sz w:val="18"/>
          <w:szCs w:val="18"/>
        </w:rPr>
      </w:pPr>
    </w:p>
    <w:p w:rsidR="00C073CD" w:rsidRPr="00AC2E1D" w:rsidRDefault="00C073CD" w:rsidP="00C073CD">
      <w:pPr>
        <w:pStyle w:val="ListParagraph"/>
        <w:tabs>
          <w:tab w:val="left" w:pos="10605"/>
        </w:tabs>
        <w:rPr>
          <w:rFonts w:asciiTheme="minorHAnsi" w:hAnsiTheme="minorHAnsi" w:cstheme="minorHAnsi"/>
          <w:sz w:val="18"/>
          <w:szCs w:val="18"/>
        </w:rPr>
      </w:pPr>
      <w:r w:rsidRPr="00AC2E1D">
        <w:rPr>
          <w:rFonts w:asciiTheme="minorHAnsi" w:hAnsiTheme="minorHAnsi" w:cstheme="minorHAnsi"/>
          <w:b/>
          <w:sz w:val="18"/>
          <w:szCs w:val="18"/>
        </w:rPr>
        <w:lastRenderedPageBreak/>
        <w:t>Note 3:</w:t>
      </w:r>
      <w:r w:rsidRPr="00AC2E1D">
        <w:rPr>
          <w:rFonts w:asciiTheme="minorHAnsi" w:hAnsiTheme="minorHAnsi" w:cstheme="minorHAnsi"/>
          <w:sz w:val="18"/>
          <w:szCs w:val="18"/>
        </w:rPr>
        <w:t xml:space="preserve"> General Practitioners who intend to insert Implanon must adhere to the RACGP guidelines (refer to </w:t>
      </w:r>
      <w:hyperlink r:id="rId10" w:history="1">
        <w:r w:rsidRPr="00AC2E1D">
          <w:rPr>
            <w:rStyle w:val="Hyperlink"/>
            <w:rFonts w:asciiTheme="minorHAnsi" w:hAnsiTheme="minorHAnsi" w:cstheme="minorHAnsi"/>
            <w:sz w:val="18"/>
            <w:szCs w:val="18"/>
          </w:rPr>
          <w:t>www.racgp.edu.au</w:t>
        </w:r>
      </w:hyperlink>
      <w:r w:rsidRPr="00AC2E1D">
        <w:rPr>
          <w:rFonts w:asciiTheme="minorHAnsi" w:hAnsiTheme="minorHAnsi" w:cstheme="minorHAnsi"/>
          <w:sz w:val="18"/>
          <w:szCs w:val="18"/>
        </w:rPr>
        <w:t xml:space="preserve">), and complete the Implanon training course, run by the manufacturer Organon. Documentation of the adherence to the above conditions may be required in the event of a claim. </w:t>
      </w:r>
    </w:p>
    <w:p w:rsidR="00C073CD" w:rsidRDefault="00C073CD" w:rsidP="00C073CD">
      <w:pPr>
        <w:rPr>
          <w:rFonts w:asciiTheme="majorHAnsi" w:hAnsiTheme="majorHAnsi" w:cstheme="majorHAnsi"/>
          <w:sz w:val="18"/>
          <w:szCs w:val="18"/>
        </w:rPr>
      </w:pPr>
    </w:p>
    <w:sectPr w:rsidR="00C073CD" w:rsidSect="00C073CD">
      <w:type w:val="continuous"/>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2491" w:rsidRDefault="00302491" w:rsidP="00BB4DB2">
      <w:r>
        <w:separator/>
      </w:r>
    </w:p>
  </w:endnote>
  <w:endnote w:type="continuationSeparator" w:id="0">
    <w:p w:rsidR="00302491" w:rsidRDefault="00302491" w:rsidP="00BB4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5E07" w:rsidRPr="00AC3063" w:rsidRDefault="00CD5E07" w:rsidP="00AC3063">
    <w:pPr>
      <w:pStyle w:val="Footer"/>
      <w:rPr>
        <w:rFonts w:asciiTheme="majorHAnsi" w:hAnsiTheme="majorHAnsi" w:cstheme="majorHAnsi"/>
        <w:sz w:val="18"/>
        <w:szCs w:val="18"/>
      </w:rPr>
    </w:pPr>
    <w:r>
      <w:rPr>
        <w:rFonts w:asciiTheme="majorHAnsi" w:hAnsiTheme="majorHAnsi" w:cstheme="majorHAnsi"/>
        <w:sz w:val="18"/>
        <w:szCs w:val="18"/>
      </w:rPr>
      <w:t xml:space="preserve">General Practice Non Procedural </w:t>
    </w:r>
    <w:r w:rsidRPr="00AC3063">
      <w:rPr>
        <w:rFonts w:asciiTheme="majorHAnsi" w:hAnsiTheme="majorHAnsi" w:cstheme="majorHAnsi"/>
        <w:sz w:val="18"/>
        <w:szCs w:val="18"/>
      </w:rPr>
      <w:t>– Application Form 2023</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 xml:space="preserve">Page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PAGE </w:instrText>
    </w:r>
    <w:r w:rsidRPr="00AC3063">
      <w:rPr>
        <w:rFonts w:asciiTheme="majorHAnsi" w:hAnsiTheme="majorHAnsi" w:cstheme="majorHAnsi"/>
        <w:sz w:val="18"/>
        <w:szCs w:val="18"/>
      </w:rPr>
      <w:fldChar w:fldCharType="separate"/>
    </w:r>
    <w:r w:rsidR="00E66FBE">
      <w:rPr>
        <w:rFonts w:asciiTheme="majorHAnsi" w:hAnsiTheme="majorHAnsi" w:cstheme="majorHAnsi"/>
        <w:noProof/>
        <w:sz w:val="18"/>
        <w:szCs w:val="18"/>
      </w:rPr>
      <w:t>4</w:t>
    </w:r>
    <w:r w:rsidRPr="00AC3063">
      <w:rPr>
        <w:rFonts w:asciiTheme="majorHAnsi" w:hAnsiTheme="majorHAnsi" w:cstheme="majorHAnsi"/>
        <w:sz w:val="18"/>
        <w:szCs w:val="18"/>
      </w:rPr>
      <w:fldChar w:fldCharType="end"/>
    </w:r>
    <w:r w:rsidRPr="00AC3063">
      <w:rPr>
        <w:rFonts w:asciiTheme="majorHAnsi" w:hAnsiTheme="majorHAnsi" w:cstheme="majorHAnsi"/>
        <w:sz w:val="18"/>
        <w:szCs w:val="18"/>
      </w:rPr>
      <w:t xml:space="preserve"> of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NUMPAGES </w:instrText>
    </w:r>
    <w:r w:rsidRPr="00AC3063">
      <w:rPr>
        <w:rFonts w:asciiTheme="majorHAnsi" w:hAnsiTheme="majorHAnsi" w:cstheme="majorHAnsi"/>
        <w:sz w:val="18"/>
        <w:szCs w:val="18"/>
      </w:rPr>
      <w:fldChar w:fldCharType="separate"/>
    </w:r>
    <w:r w:rsidR="00E66FBE">
      <w:rPr>
        <w:rFonts w:asciiTheme="majorHAnsi" w:hAnsiTheme="majorHAnsi" w:cstheme="majorHAnsi"/>
        <w:noProof/>
        <w:sz w:val="18"/>
        <w:szCs w:val="18"/>
      </w:rPr>
      <w:t>6</w:t>
    </w:r>
    <w:r w:rsidRPr="00AC3063">
      <w:rPr>
        <w:rFonts w:asciiTheme="majorHAnsi" w:hAnsiTheme="majorHAnsi" w:cstheme="majorHAnsi"/>
        <w:sz w:val="18"/>
        <w:szCs w:val="18"/>
      </w:rPr>
      <w:fldChar w:fldCharType="end"/>
    </w:r>
  </w:p>
  <w:p w:rsidR="00CD5E07" w:rsidRPr="00AC3063" w:rsidRDefault="00CD5E07" w:rsidP="00AC3063">
    <w:pPr>
      <w:pStyle w:val="Footer"/>
    </w:pPr>
  </w:p>
  <w:p w:rsidR="00CD5E07" w:rsidRDefault="00CD5E07"/>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2491" w:rsidRDefault="00302491" w:rsidP="00BB4DB2">
      <w:r>
        <w:separator/>
      </w:r>
    </w:p>
  </w:footnote>
  <w:footnote w:type="continuationSeparator" w:id="0">
    <w:p w:rsidR="00302491" w:rsidRDefault="00302491" w:rsidP="00BB4D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B12B84"/>
    <w:multiLevelType w:val="hybridMultilevel"/>
    <w:tmpl w:val="5C3CB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4230168"/>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57FF2A7E"/>
    <w:multiLevelType w:val="hybridMultilevel"/>
    <w:tmpl w:val="DC9E217A"/>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72B00A69"/>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79B7388A"/>
    <w:multiLevelType w:val="hybridMultilevel"/>
    <w:tmpl w:val="4AF621B2"/>
    <w:lvl w:ilvl="0" w:tplc="F556949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c+R6hI821e/0dlTRquoKAdoeIGaPsv9ihk3ODgNyT6PdErSU/o3YOsHJWBmC/FV9WvSBxKWwjo3Aa3dhyX8O3Q==" w:salt="6hqJv5Hq7P6FyG9SqIRB+w=="/>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4DB2"/>
    <w:rsid w:val="00015A56"/>
    <w:rsid w:val="000E6D9C"/>
    <w:rsid w:val="001171ED"/>
    <w:rsid w:val="00245F06"/>
    <w:rsid w:val="00302491"/>
    <w:rsid w:val="00381BD8"/>
    <w:rsid w:val="003C26B6"/>
    <w:rsid w:val="004D2939"/>
    <w:rsid w:val="00581068"/>
    <w:rsid w:val="005E6D9F"/>
    <w:rsid w:val="00644B5C"/>
    <w:rsid w:val="00722EB0"/>
    <w:rsid w:val="00765799"/>
    <w:rsid w:val="007825AB"/>
    <w:rsid w:val="007F3AC6"/>
    <w:rsid w:val="008379CC"/>
    <w:rsid w:val="00A11385"/>
    <w:rsid w:val="00A15198"/>
    <w:rsid w:val="00AC3063"/>
    <w:rsid w:val="00AC4463"/>
    <w:rsid w:val="00B357D5"/>
    <w:rsid w:val="00BA2CE9"/>
    <w:rsid w:val="00BB4DB2"/>
    <w:rsid w:val="00BF5436"/>
    <w:rsid w:val="00C073CD"/>
    <w:rsid w:val="00CD5E07"/>
    <w:rsid w:val="00D13C52"/>
    <w:rsid w:val="00E66FBE"/>
    <w:rsid w:val="00F11D1A"/>
    <w:rsid w:val="00F652B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2B1617E0-82C0-45D7-AE6D-47232586E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4DB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4DB2"/>
    <w:pPr>
      <w:tabs>
        <w:tab w:val="center" w:pos="4513"/>
        <w:tab w:val="right" w:pos="9026"/>
      </w:tabs>
    </w:pPr>
  </w:style>
  <w:style w:type="character" w:customStyle="1" w:styleId="HeaderChar">
    <w:name w:val="Header Char"/>
    <w:basedOn w:val="DefaultParagraphFont"/>
    <w:link w:val="Header"/>
    <w:uiPriority w:val="99"/>
    <w:rsid w:val="00BB4DB2"/>
    <w:rPr>
      <w:rFonts w:ascii="Times New Roman" w:eastAsia="Times New Roman" w:hAnsi="Times New Roman" w:cs="Times New Roman"/>
      <w:sz w:val="24"/>
      <w:szCs w:val="24"/>
      <w:lang w:val="en-US"/>
    </w:rPr>
  </w:style>
  <w:style w:type="paragraph" w:styleId="Footer">
    <w:name w:val="footer"/>
    <w:basedOn w:val="Normal"/>
    <w:link w:val="FooterChar"/>
    <w:unhideWhenUsed/>
    <w:rsid w:val="00BB4DB2"/>
    <w:pPr>
      <w:tabs>
        <w:tab w:val="center" w:pos="4513"/>
        <w:tab w:val="right" w:pos="9026"/>
      </w:tabs>
    </w:pPr>
  </w:style>
  <w:style w:type="character" w:customStyle="1" w:styleId="FooterChar">
    <w:name w:val="Footer Char"/>
    <w:basedOn w:val="DefaultParagraphFont"/>
    <w:link w:val="Footer"/>
    <w:uiPriority w:val="99"/>
    <w:rsid w:val="00BB4DB2"/>
    <w:rPr>
      <w:rFonts w:ascii="Times New Roman" w:eastAsia="Times New Roman" w:hAnsi="Times New Roman" w:cs="Times New Roman"/>
      <w:sz w:val="24"/>
      <w:szCs w:val="24"/>
      <w:lang w:val="en-US"/>
    </w:rPr>
  </w:style>
  <w:style w:type="table" w:styleId="TableGrid">
    <w:name w:val="Table Grid"/>
    <w:basedOn w:val="TableNormal"/>
    <w:uiPriority w:val="39"/>
    <w:rsid w:val="00BB4D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BB4DB2"/>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ListParagraph">
    <w:name w:val="List Paragraph"/>
    <w:basedOn w:val="Normal"/>
    <w:uiPriority w:val="34"/>
    <w:qFormat/>
    <w:rsid w:val="004D2939"/>
    <w:pPr>
      <w:ind w:left="720"/>
      <w:contextualSpacing/>
    </w:pPr>
  </w:style>
  <w:style w:type="character" w:styleId="Hyperlink">
    <w:name w:val="Hyperlink"/>
    <w:rsid w:val="00C073C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racgp.edu.au"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F9BB50-C07B-42A2-947D-8D0D28EAC4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6</Pages>
  <Words>3491</Words>
  <Characters>19902</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Leigh Hagen</dc:creator>
  <cp:keywords/>
  <dc:description/>
  <cp:lastModifiedBy>Leigh Hagen</cp:lastModifiedBy>
  <cp:revision>7</cp:revision>
  <dcterms:created xsi:type="dcterms:W3CDTF">2023-07-11T09:48:00Z</dcterms:created>
  <dcterms:modified xsi:type="dcterms:W3CDTF">2024-07-31T01:05:00Z</dcterms:modified>
</cp:coreProperties>
</file>