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i/>
          <w:iCs/>
          <w:color w:val="0070C0"/>
        </w:rPr>
        <w:id w:val="550737606"/>
        <w:placeholder>
          <w:docPart w:val="DefaultPlaceholder_-1854013437"/>
        </w:placeholder>
        <w:date>
          <w:dateFormat w:val="M/d/yyyy"/>
          <w:lid w:val="en-US"/>
          <w:storeMappedDataAs w:val="dateTime"/>
          <w:calendar w:val="gregorian"/>
        </w:date>
      </w:sdtPr>
      <w:sdtContent>
        <w:p w14:paraId="1B3EE3BD" w14:textId="281E1360" w:rsidR="00070205" w:rsidRPr="00907845" w:rsidRDefault="00907845" w:rsidP="00E90662">
          <w:pPr>
            <w:spacing w:after="0"/>
            <w:rPr>
              <w:i/>
              <w:iCs/>
              <w:color w:val="0070C0"/>
            </w:rPr>
          </w:pPr>
          <w:r w:rsidRPr="00907845">
            <w:rPr>
              <w:i/>
              <w:iCs/>
              <w:color w:val="0070C0"/>
            </w:rPr>
            <w:t>Insert Date</w:t>
          </w:r>
        </w:p>
      </w:sdtContent>
    </w:sdt>
    <w:p w14:paraId="42FC0989" w14:textId="77777777" w:rsidR="00070205" w:rsidRDefault="00070205" w:rsidP="00E90662">
      <w:pPr>
        <w:spacing w:after="0"/>
      </w:pPr>
    </w:p>
    <w:sdt>
      <w:sdtPr>
        <w:rPr>
          <w:b/>
          <w:bCs/>
        </w:rPr>
        <w:id w:val="1663901666"/>
        <w:placeholder>
          <w:docPart w:val="DefaultPlaceholder_-1854013440"/>
        </w:placeholder>
      </w:sdtPr>
      <w:sdtContent>
        <w:p w14:paraId="2258EE70" w14:textId="6BDC6CB8" w:rsidR="0059611E" w:rsidRPr="0059611E" w:rsidRDefault="0059611E" w:rsidP="00E90662">
          <w:pPr>
            <w:spacing w:after="0"/>
            <w:rPr>
              <w:i/>
              <w:iCs/>
              <w:color w:val="0070C0"/>
            </w:rPr>
          </w:pPr>
          <w:r>
            <w:rPr>
              <w:i/>
              <w:iCs/>
              <w:color w:val="0070C0"/>
            </w:rPr>
            <w:t>Insert Insurance Company Name</w:t>
          </w:r>
        </w:p>
      </w:sdtContent>
    </w:sdt>
    <w:sdt>
      <w:sdtPr>
        <w:rPr>
          <w:i/>
          <w:iCs/>
          <w:color w:val="0070C0"/>
        </w:rPr>
        <w:id w:val="8649655"/>
        <w:placeholder>
          <w:docPart w:val="DefaultPlaceholder_-1854013440"/>
        </w:placeholder>
      </w:sdtPr>
      <w:sdtContent>
        <w:p w14:paraId="7E131E9F" w14:textId="1D38DE9B" w:rsidR="0059611E" w:rsidRPr="0059611E" w:rsidRDefault="0059611E" w:rsidP="00E90662">
          <w:pPr>
            <w:spacing w:after="0"/>
            <w:rPr>
              <w:i/>
              <w:iCs/>
              <w:color w:val="0070C0"/>
            </w:rPr>
          </w:pPr>
          <w:r w:rsidRPr="0059611E">
            <w:rPr>
              <w:i/>
              <w:iCs/>
              <w:color w:val="0070C0"/>
            </w:rPr>
            <w:t>Insert Address</w:t>
          </w:r>
        </w:p>
      </w:sdtContent>
    </w:sdt>
    <w:sdt>
      <w:sdtPr>
        <w:rPr>
          <w:i/>
          <w:iCs/>
          <w:color w:val="0070C0"/>
        </w:rPr>
        <w:id w:val="-1853252977"/>
        <w:placeholder>
          <w:docPart w:val="DefaultPlaceholder_-1854013440"/>
        </w:placeholder>
      </w:sdtPr>
      <w:sdtContent>
        <w:p w14:paraId="0AA4E489" w14:textId="5D02D215" w:rsidR="0059611E" w:rsidRPr="0059611E" w:rsidRDefault="0059611E" w:rsidP="00E90662">
          <w:pPr>
            <w:spacing w:after="0"/>
            <w:rPr>
              <w:i/>
              <w:iCs/>
              <w:color w:val="0070C0"/>
            </w:rPr>
          </w:pPr>
          <w:r w:rsidRPr="0059611E">
            <w:rPr>
              <w:i/>
              <w:iCs/>
              <w:color w:val="0070C0"/>
            </w:rPr>
            <w:t>Insert City, State, Zip</w:t>
          </w:r>
        </w:p>
      </w:sdtContent>
    </w:sdt>
    <w:p w14:paraId="6544D2CF" w14:textId="77777777" w:rsidR="0059611E" w:rsidRDefault="0059611E" w:rsidP="00E90662">
      <w:pPr>
        <w:spacing w:after="0"/>
        <w:rPr>
          <w:b/>
          <w:bCs/>
        </w:rPr>
      </w:pPr>
    </w:p>
    <w:p w14:paraId="487678A8" w14:textId="02DC10BA" w:rsidR="00792EDE" w:rsidRDefault="00155896" w:rsidP="00E90662">
      <w:pPr>
        <w:spacing w:after="0"/>
      </w:pPr>
      <w:r>
        <w:rPr>
          <w:b/>
          <w:bCs/>
        </w:rPr>
        <w:t>M</w:t>
      </w:r>
      <w:r w:rsidR="00907845">
        <w:rPr>
          <w:b/>
          <w:bCs/>
        </w:rPr>
        <w:t>EMBER</w:t>
      </w:r>
      <w:r w:rsidR="00ED18AF" w:rsidRPr="00F82D6B">
        <w:rPr>
          <w:b/>
          <w:bCs/>
        </w:rPr>
        <w:t xml:space="preserve"> NAME</w:t>
      </w:r>
      <w:r w:rsidR="00DC0143" w:rsidRPr="00F82D6B">
        <w:rPr>
          <w:b/>
          <w:bCs/>
        </w:rPr>
        <w:t>:</w:t>
      </w:r>
      <w:r w:rsidR="00B74C01">
        <w:t xml:space="preserve">  </w:t>
      </w:r>
      <w:sdt>
        <w:sdtPr>
          <w:id w:val="714476069"/>
          <w:placeholder>
            <w:docPart w:val="DefaultPlaceholder_-1854013440"/>
          </w:placeholder>
        </w:sdtPr>
        <w:sdtContent>
          <w:r w:rsidR="00907845" w:rsidRPr="00907845">
            <w:rPr>
              <w:i/>
              <w:iCs/>
              <w:color w:val="0070C0"/>
            </w:rPr>
            <w:t>Click to enter</w:t>
          </w:r>
        </w:sdtContent>
      </w:sdt>
    </w:p>
    <w:p w14:paraId="5D4E7D45" w14:textId="004B8DD5" w:rsidR="00F53B72" w:rsidRDefault="00275F9E" w:rsidP="00F53B72">
      <w:pPr>
        <w:spacing w:after="0"/>
      </w:pPr>
      <w:r>
        <w:rPr>
          <w:b/>
          <w:bCs/>
        </w:rPr>
        <w:t>MEMBER</w:t>
      </w:r>
      <w:r w:rsidR="00F53B72" w:rsidRPr="00F82D6B">
        <w:rPr>
          <w:b/>
          <w:bCs/>
        </w:rPr>
        <w:t xml:space="preserve"> ID:</w:t>
      </w:r>
      <w:r w:rsidR="00F53B72">
        <w:t xml:space="preserve"> </w:t>
      </w:r>
      <w:sdt>
        <w:sdtPr>
          <w:id w:val="281460773"/>
          <w:placeholder>
            <w:docPart w:val="4D52F7776CFF407985B48C1C4653AB8E"/>
          </w:placeholder>
        </w:sdtPr>
        <w:sdtContent>
          <w:r w:rsidR="00F53B72" w:rsidRPr="00907845">
            <w:rPr>
              <w:i/>
              <w:iCs/>
              <w:color w:val="0070C0"/>
            </w:rPr>
            <w:t>Click to enter</w:t>
          </w:r>
        </w:sdtContent>
      </w:sdt>
    </w:p>
    <w:p w14:paraId="285B1BDE" w14:textId="74721BD9" w:rsidR="00DC0143" w:rsidRDefault="00DC0143" w:rsidP="00E90662">
      <w:pPr>
        <w:spacing w:after="0"/>
      </w:pPr>
      <w:r w:rsidRPr="00F82D6B">
        <w:rPr>
          <w:b/>
          <w:bCs/>
        </w:rPr>
        <w:t>D</w:t>
      </w:r>
      <w:r w:rsidR="00275F9E">
        <w:rPr>
          <w:b/>
          <w:bCs/>
        </w:rPr>
        <w:t xml:space="preserve">ATE </w:t>
      </w:r>
      <w:r w:rsidR="00E90662" w:rsidRPr="00F82D6B">
        <w:rPr>
          <w:b/>
          <w:bCs/>
        </w:rPr>
        <w:t>O</w:t>
      </w:r>
      <w:r w:rsidR="00275F9E">
        <w:rPr>
          <w:b/>
          <w:bCs/>
        </w:rPr>
        <w:t xml:space="preserve">F </w:t>
      </w:r>
      <w:r w:rsidR="00E90662" w:rsidRPr="00F82D6B">
        <w:rPr>
          <w:b/>
          <w:bCs/>
        </w:rPr>
        <w:t>B</w:t>
      </w:r>
      <w:r w:rsidR="00275F9E">
        <w:rPr>
          <w:b/>
          <w:bCs/>
        </w:rPr>
        <w:t>IRTH</w:t>
      </w:r>
      <w:r w:rsidRPr="00F82D6B">
        <w:rPr>
          <w:b/>
          <w:bCs/>
        </w:rPr>
        <w:t>:</w:t>
      </w:r>
      <w:r w:rsidR="00B74C01">
        <w:t xml:space="preserve"> </w:t>
      </w:r>
      <w:sdt>
        <w:sdtPr>
          <w:rPr>
            <w:i/>
            <w:iCs/>
            <w:color w:val="0070C0"/>
          </w:rPr>
          <w:id w:val="-1006589431"/>
          <w:placeholder>
            <w:docPart w:val="DefaultPlaceholder_-1854013437"/>
          </w:placeholder>
          <w:date>
            <w:dateFormat w:val="M/d/yyyy"/>
            <w:lid w:val="en-US"/>
            <w:storeMappedDataAs w:val="dateTime"/>
            <w:calendar w:val="gregorian"/>
          </w:date>
        </w:sdtPr>
        <w:sdtContent>
          <w:r w:rsidR="00275F9E" w:rsidRPr="00275F9E">
            <w:rPr>
              <w:i/>
              <w:iCs/>
              <w:color w:val="0070C0"/>
            </w:rPr>
            <w:t>Insert Date</w:t>
          </w:r>
        </w:sdtContent>
      </w:sdt>
    </w:p>
    <w:p w14:paraId="2DB072E3" w14:textId="5B53206A" w:rsidR="00DC0143" w:rsidRDefault="00DC0143" w:rsidP="00E90662">
      <w:pPr>
        <w:spacing w:after="0"/>
      </w:pPr>
      <w:r w:rsidRPr="00F82D6B">
        <w:rPr>
          <w:b/>
          <w:bCs/>
        </w:rPr>
        <w:t>T</w:t>
      </w:r>
      <w:r w:rsidR="00E90662" w:rsidRPr="00F82D6B">
        <w:rPr>
          <w:b/>
          <w:bCs/>
        </w:rPr>
        <w:t>REATING/REFERRING</w:t>
      </w:r>
      <w:r w:rsidRPr="00F82D6B">
        <w:rPr>
          <w:b/>
          <w:bCs/>
        </w:rPr>
        <w:t xml:space="preserve"> P</w:t>
      </w:r>
      <w:r w:rsidR="00E90662" w:rsidRPr="00F82D6B">
        <w:rPr>
          <w:b/>
          <w:bCs/>
        </w:rPr>
        <w:t>ROVIDER</w:t>
      </w:r>
      <w:r w:rsidRPr="00F82D6B">
        <w:rPr>
          <w:b/>
          <w:bCs/>
        </w:rPr>
        <w:t>:</w:t>
      </w:r>
      <w:r w:rsidR="00B74C01">
        <w:t xml:space="preserve"> </w:t>
      </w:r>
      <w:sdt>
        <w:sdtPr>
          <w:id w:val="183720115"/>
          <w:placeholder>
            <w:docPart w:val="DefaultPlaceholder_-1854013440"/>
          </w:placeholder>
        </w:sdtPr>
        <w:sdtContent>
          <w:r w:rsidR="00907845" w:rsidRPr="00907845">
            <w:rPr>
              <w:color w:val="0070C0"/>
            </w:rPr>
            <w:t xml:space="preserve">Click to </w:t>
          </w:r>
          <w:r w:rsidR="00907845" w:rsidRPr="00907845">
            <w:rPr>
              <w:i/>
              <w:iCs/>
              <w:color w:val="0070C0"/>
            </w:rPr>
            <w:t>enter</w:t>
          </w:r>
        </w:sdtContent>
      </w:sdt>
    </w:p>
    <w:p w14:paraId="4D38DF82" w14:textId="60CC23F0" w:rsidR="00EB072A" w:rsidRDefault="00EB072A" w:rsidP="00EB072A">
      <w:pPr>
        <w:spacing w:after="0"/>
        <w:rPr>
          <w:b/>
          <w:bCs/>
        </w:rPr>
      </w:pPr>
      <w:r w:rsidRPr="00EB072A">
        <w:rPr>
          <w:b/>
          <w:bCs/>
        </w:rPr>
        <w:t>OUT-OF-NETWORK PROVIDER:</w:t>
      </w:r>
      <w:r w:rsidR="00517C12">
        <w:rPr>
          <w:b/>
          <w:bCs/>
        </w:rPr>
        <w:t xml:space="preserve"> </w:t>
      </w:r>
      <w:sdt>
        <w:sdtPr>
          <w:rPr>
            <w:b/>
            <w:bCs/>
          </w:rPr>
          <w:id w:val="-347409116"/>
          <w:placeholder>
            <w:docPart w:val="DefaultPlaceholder_-1854013440"/>
          </w:placeholder>
        </w:sdtPr>
        <w:sdtContent>
          <w:r w:rsidR="00F53B72" w:rsidRPr="00F53B72">
            <w:rPr>
              <w:i/>
              <w:iCs/>
              <w:color w:val="0070C0"/>
            </w:rPr>
            <w:t>Click to enter</w:t>
          </w:r>
        </w:sdtContent>
      </w:sdt>
    </w:p>
    <w:p w14:paraId="266CECB2" w14:textId="1FC53CA6" w:rsidR="00863882" w:rsidRDefault="00070205" w:rsidP="00E90662">
      <w:pPr>
        <w:spacing w:after="0"/>
      </w:pPr>
      <w:r w:rsidRPr="00F82D6B">
        <w:rPr>
          <w:b/>
          <w:bCs/>
        </w:rPr>
        <w:t>OUT</w:t>
      </w:r>
      <w:r w:rsidR="0095023F" w:rsidRPr="00F82D6B">
        <w:rPr>
          <w:b/>
          <w:bCs/>
        </w:rPr>
        <w:t>-</w:t>
      </w:r>
      <w:r w:rsidRPr="00F82D6B">
        <w:rPr>
          <w:b/>
          <w:bCs/>
        </w:rPr>
        <w:t>OF</w:t>
      </w:r>
      <w:r w:rsidR="0095023F" w:rsidRPr="00F82D6B">
        <w:rPr>
          <w:b/>
          <w:bCs/>
        </w:rPr>
        <w:t>-</w:t>
      </w:r>
      <w:r w:rsidRPr="00F82D6B">
        <w:rPr>
          <w:b/>
          <w:bCs/>
        </w:rPr>
        <w:t xml:space="preserve">NETWORK </w:t>
      </w:r>
      <w:r w:rsidR="00863882" w:rsidRPr="00F82D6B">
        <w:rPr>
          <w:b/>
          <w:bCs/>
        </w:rPr>
        <w:t>FACILITY</w:t>
      </w:r>
      <w:r w:rsidR="00EB072A">
        <w:rPr>
          <w:b/>
          <w:bCs/>
        </w:rPr>
        <w:t xml:space="preserve"> &amp; ADDRESS</w:t>
      </w:r>
      <w:r w:rsidR="00863882">
        <w:t xml:space="preserve">: </w:t>
      </w:r>
      <w:sdt>
        <w:sdtPr>
          <w:id w:val="547878941"/>
          <w:placeholder>
            <w:docPart w:val="DefaultPlaceholder_-1854013440"/>
          </w:placeholder>
        </w:sdtPr>
        <w:sdtContent>
          <w:r w:rsidR="00F53B72" w:rsidRPr="00F53B72">
            <w:rPr>
              <w:i/>
              <w:iCs/>
              <w:color w:val="0070C0"/>
            </w:rPr>
            <w:t>Click to enter</w:t>
          </w:r>
        </w:sdtContent>
      </w:sdt>
    </w:p>
    <w:p w14:paraId="3FB58A95" w14:textId="3CCAE78F" w:rsidR="00EB072A" w:rsidRPr="00D96F0C" w:rsidRDefault="00517C12" w:rsidP="00E90662">
      <w:pPr>
        <w:spacing w:after="0"/>
      </w:pPr>
      <w:r w:rsidRPr="00F82D6B">
        <w:rPr>
          <w:b/>
          <w:bCs/>
        </w:rPr>
        <w:t>OUT-OF-NETWORK SERVICE</w:t>
      </w:r>
      <w:r>
        <w:rPr>
          <w:b/>
          <w:bCs/>
        </w:rPr>
        <w:t xml:space="preserve"> REQUESTED</w:t>
      </w:r>
      <w:r w:rsidRPr="00F82D6B">
        <w:rPr>
          <w:b/>
          <w:bCs/>
        </w:rPr>
        <w:t xml:space="preserve">: </w:t>
      </w:r>
      <w:r>
        <w:t>Referral to a sarcoma specialty center for the evaluation, management and treatment of epithelioid hemangioendothelioma (EHE)</w:t>
      </w:r>
    </w:p>
    <w:p w14:paraId="43C46130" w14:textId="77777777" w:rsidR="00D96F0C" w:rsidRDefault="00D96F0C" w:rsidP="00E90662">
      <w:pPr>
        <w:spacing w:after="0"/>
      </w:pPr>
    </w:p>
    <w:p w14:paraId="58B2C5EA" w14:textId="57E33DBD" w:rsidR="00E564C9" w:rsidRDefault="00E564C9" w:rsidP="00E90662">
      <w:pPr>
        <w:spacing w:after="0"/>
      </w:pPr>
      <w:r>
        <w:t>Dear Utilization Review Team</w:t>
      </w:r>
      <w:r w:rsidR="00863882">
        <w:t>,</w:t>
      </w:r>
    </w:p>
    <w:p w14:paraId="32FF224D" w14:textId="77777777" w:rsidR="0095023F" w:rsidRDefault="0095023F" w:rsidP="00E90662">
      <w:pPr>
        <w:spacing w:after="0"/>
      </w:pPr>
    </w:p>
    <w:p w14:paraId="32169167" w14:textId="2A55ACBC" w:rsidR="00E564C9" w:rsidRDefault="00E564C9" w:rsidP="00E90662">
      <w:pPr>
        <w:spacing w:after="0"/>
      </w:pPr>
      <w:r>
        <w:t xml:space="preserve">I am writing to formally appeal the denial of my </w:t>
      </w:r>
      <w:r w:rsidR="0095023F">
        <w:t xml:space="preserve">out-of-network </w:t>
      </w:r>
      <w:r>
        <w:t xml:space="preserve">referral to a </w:t>
      </w:r>
      <w:r w:rsidRPr="0095023F">
        <w:rPr>
          <w:rStyle w:val="Strong"/>
          <w:b w:val="0"/>
          <w:bCs w:val="0"/>
        </w:rPr>
        <w:t>specialty sarcoma center</w:t>
      </w:r>
      <w:r w:rsidRPr="0095023F">
        <w:t xml:space="preserve"> for evaluation and treatment of my diagnosis of </w:t>
      </w:r>
      <w:r w:rsidRPr="0095023F">
        <w:rPr>
          <w:rStyle w:val="Strong"/>
          <w:b w:val="0"/>
          <w:bCs w:val="0"/>
        </w:rPr>
        <w:t>epithelioid hemangioendothelioma (EHE)</w:t>
      </w:r>
      <w:r w:rsidRPr="0095023F">
        <w:rPr>
          <w:b/>
          <w:bCs/>
        </w:rPr>
        <w:t xml:space="preserve">. </w:t>
      </w:r>
      <w:r>
        <w:t>This request is medically necessary, evidence</w:t>
      </w:r>
      <w:r>
        <w:noBreakHyphen/>
        <w:t>supported, and consistent with national and international standards for rare cancer management.</w:t>
      </w:r>
    </w:p>
    <w:p w14:paraId="53EC7FD7" w14:textId="77777777" w:rsidR="0095023F" w:rsidRDefault="0095023F" w:rsidP="00E90662">
      <w:pPr>
        <w:spacing w:after="0"/>
      </w:pPr>
    </w:p>
    <w:p w14:paraId="7430F651" w14:textId="002F5E76" w:rsidR="00EB3A76" w:rsidRPr="00AD1B1B" w:rsidRDefault="00257E5D" w:rsidP="00257E5D">
      <w:pPr>
        <w:spacing w:after="0"/>
        <w:rPr>
          <w:b/>
          <w:bCs/>
        </w:rPr>
      </w:pPr>
      <w:r w:rsidRPr="00AD1B1B">
        <w:rPr>
          <w:b/>
          <w:bCs/>
        </w:rPr>
        <w:t>EHE IS AN ULTRA-RARE CANCER</w:t>
      </w:r>
      <w:r w:rsidR="00922356">
        <w:rPr>
          <w:b/>
          <w:bCs/>
        </w:rPr>
        <w:t xml:space="preserve"> </w:t>
      </w:r>
      <w:r w:rsidR="005D4C8E">
        <w:rPr>
          <w:b/>
          <w:bCs/>
        </w:rPr>
        <w:t>WHICH</w:t>
      </w:r>
      <w:r w:rsidRPr="00AD1B1B">
        <w:rPr>
          <w:b/>
          <w:bCs/>
        </w:rPr>
        <w:t xml:space="preserve"> REQUIR</w:t>
      </w:r>
      <w:r w:rsidR="005D4C8E">
        <w:rPr>
          <w:b/>
          <w:bCs/>
        </w:rPr>
        <w:t>ES</w:t>
      </w:r>
      <w:r w:rsidRPr="00AD1B1B">
        <w:rPr>
          <w:b/>
          <w:bCs/>
        </w:rPr>
        <w:t xml:space="preserve"> EXPERT CARE:</w:t>
      </w:r>
    </w:p>
    <w:p w14:paraId="06C13064" w14:textId="77777777" w:rsidR="003B6D38" w:rsidRDefault="003B6D38" w:rsidP="00E90662">
      <w:pPr>
        <w:spacing w:after="0"/>
      </w:pPr>
    </w:p>
    <w:p w14:paraId="45B30125" w14:textId="3149A918" w:rsidR="0095023F" w:rsidRDefault="0095023F" w:rsidP="00E90662">
      <w:pPr>
        <w:spacing w:after="0"/>
      </w:pPr>
      <w:r>
        <w:t>EHE is an ultra-rare</w:t>
      </w:r>
      <w:r w:rsidR="0090403A">
        <w:t xml:space="preserve">, translocated, </w:t>
      </w:r>
      <w:r>
        <w:t xml:space="preserve">vascular sarcoma, occurring in fewer than 1 per 1,000,000 people.  Because of its rarity, most oncologists have never treated a single case of EHE.  </w:t>
      </w:r>
      <w:r w:rsidR="00985490">
        <w:t>Major authorities confirm the following:</w:t>
      </w:r>
    </w:p>
    <w:p w14:paraId="392960F8" w14:textId="77777777" w:rsidR="003B6D38" w:rsidRDefault="003B6D38" w:rsidP="00E90662">
      <w:pPr>
        <w:spacing w:after="0"/>
      </w:pPr>
    </w:p>
    <w:p w14:paraId="4F80D770" w14:textId="7242F9BD" w:rsidR="000E2663" w:rsidRDefault="000E2663" w:rsidP="00196EA7">
      <w:pPr>
        <w:pStyle w:val="ListParagraph"/>
        <w:numPr>
          <w:ilvl w:val="0"/>
          <w:numId w:val="1"/>
        </w:numPr>
        <w:spacing w:after="0"/>
      </w:pPr>
      <w:r>
        <w:t xml:space="preserve">The </w:t>
      </w:r>
      <w:r w:rsidRPr="00985490">
        <w:rPr>
          <w:b/>
          <w:bCs/>
          <w:i/>
          <w:iCs/>
        </w:rPr>
        <w:t>EHE Foundation</w:t>
      </w:r>
      <w:r>
        <w:t xml:space="preserve"> </w:t>
      </w:r>
      <w:r w:rsidR="00D1695E">
        <w:t xml:space="preserve">recognizes </w:t>
      </w:r>
      <w:r w:rsidR="00EA7A58">
        <w:t>that many oncologists are unfamiliar with</w:t>
      </w:r>
      <w:r w:rsidR="001521A6">
        <w:t xml:space="preserve"> </w:t>
      </w:r>
      <w:r w:rsidR="00EA7A58">
        <w:t>and have little or no experienc</w:t>
      </w:r>
      <w:r w:rsidR="000C6031">
        <w:t>e treating EHE</w:t>
      </w:r>
      <w:r w:rsidR="00725CE2">
        <w:t xml:space="preserve"> and stresses the importance of seeking expert care i</w:t>
      </w:r>
      <w:r w:rsidR="00D1695E">
        <w:t>n the management of rare sarcomas who are familiar with EHE.</w:t>
      </w:r>
      <w:r w:rsidR="000C6031">
        <w:t xml:space="preserve"> </w:t>
      </w:r>
      <w:hyperlink r:id="rId7" w:history="1">
        <w:r w:rsidR="003968B5" w:rsidRPr="000A5BCF">
          <w:rPr>
            <w:rStyle w:val="Hyperlink"/>
            <w:color w:val="0070C0"/>
          </w:rPr>
          <w:t>(link)</w:t>
        </w:r>
      </w:hyperlink>
    </w:p>
    <w:p w14:paraId="55694D71" w14:textId="5ADBA82F" w:rsidR="00196EA7" w:rsidRDefault="00932075" w:rsidP="00196EA7">
      <w:pPr>
        <w:pStyle w:val="ListParagraph"/>
        <w:numPr>
          <w:ilvl w:val="0"/>
          <w:numId w:val="1"/>
        </w:numPr>
        <w:spacing w:after="0"/>
      </w:pPr>
      <w:r>
        <w:t>A</w:t>
      </w:r>
      <w:r w:rsidR="00CC0165">
        <w:t xml:space="preserve"> </w:t>
      </w:r>
      <w:r w:rsidR="00193074" w:rsidRPr="00193074">
        <w:rPr>
          <w:b/>
          <w:bCs/>
          <w:i/>
          <w:iCs/>
        </w:rPr>
        <w:t>C</w:t>
      </w:r>
      <w:r w:rsidR="00196EA7" w:rsidRPr="00193074">
        <w:rPr>
          <w:b/>
          <w:bCs/>
          <w:i/>
          <w:iCs/>
        </w:rPr>
        <w:t xml:space="preserve">onsensus </w:t>
      </w:r>
      <w:r w:rsidR="00193074" w:rsidRPr="00193074">
        <w:rPr>
          <w:b/>
          <w:bCs/>
          <w:i/>
          <w:iCs/>
        </w:rPr>
        <w:t>P</w:t>
      </w:r>
      <w:r w:rsidR="00196EA7" w:rsidRPr="00193074">
        <w:rPr>
          <w:b/>
          <w:bCs/>
          <w:i/>
          <w:iCs/>
        </w:rPr>
        <w:t>aper</w:t>
      </w:r>
      <w:r w:rsidR="00CC0165">
        <w:rPr>
          <w:b/>
          <w:bCs/>
          <w:i/>
          <w:iCs/>
        </w:rPr>
        <w:t xml:space="preserve"> for Managing EHE</w:t>
      </w:r>
      <w:r w:rsidR="00196EA7">
        <w:t xml:space="preserve"> created by a group of more than 80 sarcoma experts from around the world</w:t>
      </w:r>
      <w:r>
        <w:t xml:space="preserve"> </w:t>
      </w:r>
      <w:r w:rsidR="00196EA7">
        <w:t>under the guidance of the European Society for Medical Oncology (ESMO)</w:t>
      </w:r>
      <w:r w:rsidR="00AE0AA3">
        <w:t xml:space="preserve"> </w:t>
      </w:r>
      <w:r w:rsidR="006749BD">
        <w:t xml:space="preserve">state, </w:t>
      </w:r>
      <w:r w:rsidR="00196EA7">
        <w:t>“Due to the ultra-rare nature of EHE, patients should be managed within sarcoma reference centers or reference networks, by a dedicated sarcoma multidisciplinary team including pathologist, radiology, surgical oncologist, orthopedic surgeon, radiation oncologist, medical oncologist and palliative care specialist who are familiar with the nuances of this disease.”</w:t>
      </w:r>
      <w:hyperlink r:id="rId8" w:history="1">
        <w:r w:rsidR="000A5BCF" w:rsidRPr="000A5BCF">
          <w:rPr>
            <w:rStyle w:val="Hyperlink"/>
            <w:color w:val="0070C0"/>
          </w:rPr>
          <w:t>(link)</w:t>
        </w:r>
      </w:hyperlink>
    </w:p>
    <w:p w14:paraId="60CD354C" w14:textId="7C073EBE" w:rsidR="00C5668D" w:rsidRDefault="0095023F" w:rsidP="00C5668D">
      <w:pPr>
        <w:pStyle w:val="ListParagraph"/>
        <w:numPr>
          <w:ilvl w:val="0"/>
          <w:numId w:val="1"/>
        </w:numPr>
        <w:spacing w:after="0"/>
      </w:pPr>
      <w:r>
        <w:lastRenderedPageBreak/>
        <w:t xml:space="preserve">The </w:t>
      </w:r>
      <w:r w:rsidRPr="000D3F3D">
        <w:rPr>
          <w:b/>
          <w:bCs/>
        </w:rPr>
        <w:t>National Cancer Institute</w:t>
      </w:r>
      <w:r w:rsidR="00196EA7" w:rsidRPr="000D3F3D">
        <w:rPr>
          <w:b/>
          <w:bCs/>
        </w:rPr>
        <w:t xml:space="preserve"> (NCI)</w:t>
      </w:r>
      <w:r w:rsidR="00196EA7">
        <w:t xml:space="preserve"> </w:t>
      </w:r>
      <w:r w:rsidR="00946EEF">
        <w:t>states, “Since EHE is so rare, there is no standard treatment. Treatment for each person is different and depends on where in the body EHE starts and if it has spread. You should see a doctor who is an expert in tumors that form in blood vessels to decide the best approach for your cancer.</w:t>
      </w:r>
      <w:r w:rsidR="00745983">
        <w:t>”</w:t>
      </w:r>
      <w:r w:rsidR="00880A46">
        <w:t xml:space="preserve"> </w:t>
      </w:r>
      <w:hyperlink r:id="rId9" w:history="1">
        <w:r w:rsidR="00745983" w:rsidRPr="00880A46">
          <w:rPr>
            <w:rStyle w:val="Hyperlink"/>
          </w:rPr>
          <w:t>(link)</w:t>
        </w:r>
      </w:hyperlink>
    </w:p>
    <w:p w14:paraId="118FB1C6" w14:textId="77777777" w:rsidR="0050468F" w:rsidRDefault="0050468F" w:rsidP="00241F69">
      <w:pPr>
        <w:spacing w:after="0"/>
      </w:pPr>
    </w:p>
    <w:p w14:paraId="11D52698" w14:textId="02F5F899" w:rsidR="00241F69" w:rsidRDefault="00F768DE" w:rsidP="00241F69">
      <w:pPr>
        <w:spacing w:after="0"/>
      </w:pPr>
      <w:r>
        <w:t xml:space="preserve">Given the complexity and rarity of my disease, local oncology </w:t>
      </w:r>
      <w:r w:rsidR="0050468F">
        <w:t>clinics cannot provide evidenced based care</w:t>
      </w:r>
      <w:r w:rsidR="009507AF">
        <w:t xml:space="preserve"> required</w:t>
      </w:r>
      <w:r w:rsidR="0050468F">
        <w:t xml:space="preserve"> for EHE.</w:t>
      </w:r>
    </w:p>
    <w:p w14:paraId="66C73260" w14:textId="77777777" w:rsidR="0050468F" w:rsidRDefault="0050468F" w:rsidP="00241F69">
      <w:pPr>
        <w:spacing w:after="0"/>
      </w:pPr>
    </w:p>
    <w:p w14:paraId="022C9EEE" w14:textId="428F52BA" w:rsidR="00650EC8" w:rsidRPr="00650EC8" w:rsidRDefault="00650EC8" w:rsidP="00241F69">
      <w:pPr>
        <w:spacing w:after="0"/>
        <w:rPr>
          <w:b/>
          <w:bCs/>
        </w:rPr>
      </w:pPr>
      <w:r w:rsidRPr="00650EC8">
        <w:rPr>
          <w:b/>
          <w:bCs/>
        </w:rPr>
        <w:t xml:space="preserve">EHE HAS NO </w:t>
      </w:r>
      <w:r w:rsidR="00B40CB4" w:rsidRPr="00650EC8">
        <w:rPr>
          <w:b/>
          <w:bCs/>
        </w:rPr>
        <w:t xml:space="preserve">STANDARD </w:t>
      </w:r>
      <w:r w:rsidRPr="00650EC8">
        <w:rPr>
          <w:b/>
          <w:bCs/>
        </w:rPr>
        <w:t>TREATMENT GUIDLEINES</w:t>
      </w:r>
      <w:r w:rsidR="00E4754E">
        <w:rPr>
          <w:b/>
          <w:bCs/>
        </w:rPr>
        <w:t xml:space="preserve"> WHICH REQUIRES EXPERT SARCOMA OVERSIGHT</w:t>
      </w:r>
      <w:r w:rsidRPr="00650EC8">
        <w:rPr>
          <w:b/>
          <w:bCs/>
        </w:rPr>
        <w:t>:</w:t>
      </w:r>
    </w:p>
    <w:p w14:paraId="3042DE36" w14:textId="77777777" w:rsidR="002D7B97" w:rsidRDefault="002D7B97" w:rsidP="00241F69">
      <w:pPr>
        <w:spacing w:after="0"/>
      </w:pPr>
    </w:p>
    <w:p w14:paraId="3F75484F" w14:textId="06C558F4" w:rsidR="00EE6E23" w:rsidRDefault="002D7B97" w:rsidP="00242383">
      <w:pPr>
        <w:spacing w:after="0"/>
      </w:pPr>
      <w:r>
        <w:t>EHE clinical behavior is variable</w:t>
      </w:r>
      <w:r w:rsidR="00192596">
        <w:t xml:space="preserve"> and unpredictable</w:t>
      </w:r>
      <w:r>
        <w:t xml:space="preserve">, ranging from that of a low-grade malignancy to that of a high-grade sarcoma and it is marked by a high propensity for systemic involvement. </w:t>
      </w:r>
      <w:r w:rsidR="00FC23C7">
        <w:t>Peer reviewed literature consistently shows</w:t>
      </w:r>
      <w:r w:rsidR="00B40CB4">
        <w:t xml:space="preserve"> t</w:t>
      </w:r>
      <w:r w:rsidR="00F35E4D">
        <w:t xml:space="preserve">here </w:t>
      </w:r>
      <w:r w:rsidR="00A01996">
        <w:t>are</w:t>
      </w:r>
      <w:r w:rsidR="00F35E4D">
        <w:t xml:space="preserve"> no FDA-approved treatment</w:t>
      </w:r>
      <w:r w:rsidR="006C4E36">
        <w:t>s or N</w:t>
      </w:r>
      <w:r w:rsidR="00D536C0">
        <w:t xml:space="preserve">ational </w:t>
      </w:r>
      <w:r w:rsidR="006C4E36">
        <w:t>C</w:t>
      </w:r>
      <w:r w:rsidR="00D536C0">
        <w:t xml:space="preserve">omprehensive </w:t>
      </w:r>
      <w:r w:rsidR="006C4E36">
        <w:t>C</w:t>
      </w:r>
      <w:r w:rsidR="00D536C0">
        <w:t xml:space="preserve">ancer </w:t>
      </w:r>
      <w:r w:rsidR="006C4E36">
        <w:t>N</w:t>
      </w:r>
      <w:r w:rsidR="00D536C0">
        <w:t>etwork (NCCN)</w:t>
      </w:r>
      <w:r w:rsidR="006C4E36">
        <w:t xml:space="preserve"> guidelines specific to EHE. </w:t>
      </w:r>
      <w:r w:rsidR="00D0725E">
        <w:t>Because EHE has unpredictable clin</w:t>
      </w:r>
      <w:r w:rsidR="00F768DE">
        <w:t>i</w:t>
      </w:r>
      <w:r w:rsidR="00D0725E">
        <w:t>cal behavior</w:t>
      </w:r>
      <w:r w:rsidR="00240437">
        <w:t xml:space="preserve"> and no </w:t>
      </w:r>
      <w:r w:rsidR="00DE1BBA">
        <w:t>approved treatments or guidelines</w:t>
      </w:r>
      <w:r w:rsidR="00D0725E">
        <w:t>, t</w:t>
      </w:r>
      <w:r w:rsidR="00483C8D">
        <w:t>reatment decisions must be individualized based on tumor burden, organ involvement and molecular subtype</w:t>
      </w:r>
      <w:r w:rsidR="00242383">
        <w:t>.</w:t>
      </w:r>
      <w:r w:rsidR="0050468F">
        <w:t xml:space="preserve"> This means general oncology care </w:t>
      </w:r>
      <w:r w:rsidR="00061ED6">
        <w:t xml:space="preserve">within </w:t>
      </w:r>
      <w:r w:rsidR="00437218">
        <w:t xml:space="preserve">network </w:t>
      </w:r>
      <w:r w:rsidR="00964614">
        <w:t>that utilize standardized treatment</w:t>
      </w:r>
      <w:r w:rsidR="000D137D">
        <w:t xml:space="preserve"> guidelines </w:t>
      </w:r>
      <w:r w:rsidR="00437218">
        <w:t>is not medically appropriate for the management of my ultra-rare diagnosis.</w:t>
      </w:r>
    </w:p>
    <w:p w14:paraId="1593766E" w14:textId="6D65A2B9" w:rsidR="00863882" w:rsidRDefault="00863882" w:rsidP="00E90662">
      <w:pPr>
        <w:spacing w:after="0"/>
      </w:pPr>
    </w:p>
    <w:p w14:paraId="4DC44BE9" w14:textId="70E29D05" w:rsidR="00BD49FE" w:rsidRPr="00E91E09" w:rsidRDefault="00BD49FE" w:rsidP="00E90662">
      <w:pPr>
        <w:spacing w:after="0"/>
        <w:rPr>
          <w:b/>
          <w:bCs/>
        </w:rPr>
      </w:pPr>
      <w:r w:rsidRPr="00E91E09">
        <w:rPr>
          <w:b/>
          <w:bCs/>
        </w:rPr>
        <w:t>NATIONAL GUIDLEINES RECOMMEND REFERRAL TO SARCOMA CENTERS</w:t>
      </w:r>
      <w:r w:rsidR="008720B8">
        <w:rPr>
          <w:b/>
          <w:bCs/>
        </w:rPr>
        <w:t>:</w:t>
      </w:r>
    </w:p>
    <w:p w14:paraId="5472F267" w14:textId="77777777" w:rsidR="00B37DD2" w:rsidRDefault="00B37DD2" w:rsidP="00E90662">
      <w:pPr>
        <w:spacing w:after="0"/>
        <w:rPr>
          <w:b/>
          <w:bCs/>
        </w:rPr>
      </w:pPr>
    </w:p>
    <w:p w14:paraId="62AC47DB" w14:textId="77640DD1" w:rsidR="00E91E09" w:rsidRDefault="00E91E09" w:rsidP="00E90662">
      <w:pPr>
        <w:spacing w:after="0"/>
      </w:pPr>
      <w:r>
        <w:t>Multiple authoritative bodies support referral for rare tumors</w:t>
      </w:r>
      <w:r w:rsidR="00800428">
        <w:t>:</w:t>
      </w:r>
    </w:p>
    <w:p w14:paraId="5F3D06BC" w14:textId="77777777" w:rsidR="00B37DD2" w:rsidRDefault="00B37DD2" w:rsidP="00E90662">
      <w:pPr>
        <w:spacing w:after="0"/>
      </w:pPr>
    </w:p>
    <w:p w14:paraId="0BBBBD98" w14:textId="58753850" w:rsidR="00800428" w:rsidRDefault="00800428" w:rsidP="00800428">
      <w:pPr>
        <w:pStyle w:val="ListParagraph"/>
        <w:numPr>
          <w:ilvl w:val="0"/>
          <w:numId w:val="5"/>
        </w:numPr>
        <w:spacing w:after="0"/>
      </w:pPr>
      <w:r w:rsidRPr="002F1051">
        <w:rPr>
          <w:b/>
          <w:bCs/>
        </w:rPr>
        <w:t>NCCN Soft Tissue Sarcoma Guidelines:</w:t>
      </w:r>
      <w:r>
        <w:t xml:space="preserve"> Rare sarcomas should be treated at centers with sarcoma expertise</w:t>
      </w:r>
      <w:r w:rsidR="007D2DBF">
        <w:t>.</w:t>
      </w:r>
    </w:p>
    <w:p w14:paraId="379F5A92" w14:textId="23FE2743" w:rsidR="00800428" w:rsidRDefault="00800428" w:rsidP="00800428">
      <w:pPr>
        <w:pStyle w:val="ListParagraph"/>
        <w:numPr>
          <w:ilvl w:val="0"/>
          <w:numId w:val="5"/>
        </w:numPr>
        <w:spacing w:after="0"/>
      </w:pPr>
      <w:r w:rsidRPr="002F1051">
        <w:rPr>
          <w:b/>
          <w:bCs/>
        </w:rPr>
        <w:t>ESMO</w:t>
      </w:r>
      <w:r w:rsidR="00AA0B5F" w:rsidRPr="002F1051">
        <w:rPr>
          <w:b/>
          <w:bCs/>
        </w:rPr>
        <w:t>-EURACAN Guidelines:</w:t>
      </w:r>
      <w:r w:rsidR="00AA0B5F">
        <w:t xml:space="preserve"> Rare cancers must be managed in reference centers with multidisciplinary sarcoma teams</w:t>
      </w:r>
      <w:r w:rsidR="007D2DBF">
        <w:t>.</w:t>
      </w:r>
    </w:p>
    <w:p w14:paraId="7D6D0248" w14:textId="2B114CF7" w:rsidR="00B37DD2" w:rsidRDefault="00B37DD2" w:rsidP="00800428">
      <w:pPr>
        <w:pStyle w:val="ListParagraph"/>
        <w:numPr>
          <w:ilvl w:val="0"/>
          <w:numId w:val="5"/>
        </w:numPr>
        <w:spacing w:after="0"/>
      </w:pPr>
      <w:r w:rsidRPr="002F1051">
        <w:rPr>
          <w:b/>
          <w:bCs/>
        </w:rPr>
        <w:t>British Sarcoma Group Guidelines:</w:t>
      </w:r>
      <w:r>
        <w:t xml:space="preserve"> All rare sarcomas should be referred to specialist sarcoma units.</w:t>
      </w:r>
    </w:p>
    <w:p w14:paraId="39F08C73" w14:textId="77777777" w:rsidR="00B37DD2" w:rsidRDefault="00B37DD2" w:rsidP="00B37DD2">
      <w:pPr>
        <w:spacing w:after="0"/>
      </w:pPr>
    </w:p>
    <w:p w14:paraId="294F0F49" w14:textId="71A71764" w:rsidR="00B37DD2" w:rsidRPr="00E91E09" w:rsidRDefault="00B37DD2" w:rsidP="00B37DD2">
      <w:pPr>
        <w:spacing w:after="0"/>
      </w:pPr>
      <w:r>
        <w:t xml:space="preserve">EHE is explicitly categorized as a rare sarcoma and therefore meets criteria for specialty referral. </w:t>
      </w:r>
    </w:p>
    <w:p w14:paraId="03327DE7" w14:textId="6A29637B" w:rsidR="00E91E09" w:rsidRDefault="00E91E09" w:rsidP="00E90662">
      <w:pPr>
        <w:spacing w:after="0"/>
        <w:rPr>
          <w:b/>
          <w:bCs/>
        </w:rPr>
      </w:pPr>
    </w:p>
    <w:p w14:paraId="3937F264" w14:textId="77777777" w:rsidR="00282594" w:rsidRDefault="00282594" w:rsidP="00E90662">
      <w:pPr>
        <w:spacing w:after="0"/>
        <w:rPr>
          <w:b/>
          <w:bCs/>
        </w:rPr>
      </w:pPr>
    </w:p>
    <w:p w14:paraId="5CFE5523" w14:textId="77777777" w:rsidR="00282594" w:rsidRDefault="00282594" w:rsidP="00E90662">
      <w:pPr>
        <w:spacing w:after="0"/>
        <w:rPr>
          <w:b/>
          <w:bCs/>
        </w:rPr>
      </w:pPr>
    </w:p>
    <w:p w14:paraId="2496FC57" w14:textId="325AB5D4" w:rsidR="00863882" w:rsidRDefault="00DF0667" w:rsidP="00E90662">
      <w:pPr>
        <w:spacing w:after="0"/>
        <w:rPr>
          <w:b/>
          <w:bCs/>
        </w:rPr>
      </w:pPr>
      <w:r w:rsidRPr="00DF0667">
        <w:rPr>
          <w:b/>
          <w:bCs/>
        </w:rPr>
        <w:lastRenderedPageBreak/>
        <w:t>SARCOMA CENTERS HAVE DOCUMENTED EXPERTISE IN EHE:</w:t>
      </w:r>
    </w:p>
    <w:p w14:paraId="3616984C" w14:textId="77777777" w:rsidR="00EA2FCB" w:rsidRDefault="00EA2FCB" w:rsidP="00E90662">
      <w:pPr>
        <w:spacing w:after="0"/>
        <w:rPr>
          <w:b/>
          <w:bCs/>
        </w:rPr>
      </w:pPr>
    </w:p>
    <w:p w14:paraId="7B293F78" w14:textId="757E19A6" w:rsidR="00DF0667" w:rsidRDefault="00705676" w:rsidP="00E90662">
      <w:pPr>
        <w:spacing w:after="0"/>
      </w:pPr>
      <w:r>
        <w:t>Only a small number of U.S. centers have physicians who treat multiple EHE patients annually, publish peer-reviewed research on EHE, participate in EHE clinical trials</w:t>
      </w:r>
      <w:r w:rsidR="009055FF">
        <w:t xml:space="preserve"> </w:t>
      </w:r>
      <w:r w:rsidR="001234AB">
        <w:t>and/</w:t>
      </w:r>
      <w:r w:rsidR="009055FF">
        <w:t>or are recognized by the EHE Foundation for expertise</w:t>
      </w:r>
      <w:r w:rsidR="001234AB">
        <w:t xml:space="preserve"> in the management of EHE</w:t>
      </w:r>
      <w:r w:rsidR="009055FF">
        <w:t xml:space="preserve">. </w:t>
      </w:r>
      <w:r w:rsidR="00B07E8D">
        <w:t xml:space="preserve">The </w:t>
      </w:r>
      <w:r w:rsidR="00BD07C5">
        <w:t>EHE Foundation provides a list of clinicians and institu</w:t>
      </w:r>
      <w:r w:rsidR="0047391D">
        <w:t xml:space="preserve">tions that have been identified through their work with The EHE Foundation and experience </w:t>
      </w:r>
      <w:r w:rsidR="00147587">
        <w:t xml:space="preserve">in working </w:t>
      </w:r>
      <w:r w:rsidR="0047391D">
        <w:t>with EHE patients</w:t>
      </w:r>
      <w:r w:rsidR="000234D0">
        <w:t>.</w:t>
      </w:r>
      <w:r w:rsidR="005D3612">
        <w:t xml:space="preserve"> </w:t>
      </w:r>
      <w:sdt>
        <w:sdtPr>
          <w:id w:val="372884466"/>
          <w:placeholder>
            <w:docPart w:val="DefaultPlaceholder_-1854013440"/>
          </w:placeholder>
        </w:sdtPr>
        <w:sdtContent>
          <w:r w:rsidR="003F2898">
            <w:rPr>
              <w:i/>
              <w:iCs/>
              <w:color w:val="0070C0"/>
            </w:rPr>
            <w:t>I</w:t>
          </w:r>
          <w:r w:rsidR="00F82D6B" w:rsidRPr="005D3612">
            <w:rPr>
              <w:i/>
              <w:iCs/>
              <w:color w:val="0070C0"/>
            </w:rPr>
            <w:t xml:space="preserve">nsert </w:t>
          </w:r>
          <w:r w:rsidR="00427825">
            <w:rPr>
              <w:i/>
              <w:iCs/>
              <w:color w:val="0070C0"/>
            </w:rPr>
            <w:t>I</w:t>
          </w:r>
          <w:r w:rsidR="00F82D6B" w:rsidRPr="005D3612">
            <w:rPr>
              <w:i/>
              <w:iCs/>
              <w:color w:val="0070C0"/>
            </w:rPr>
            <w:t xml:space="preserve">nstitution </w:t>
          </w:r>
          <w:r w:rsidR="00427825">
            <w:rPr>
              <w:i/>
              <w:iCs/>
              <w:color w:val="0070C0"/>
            </w:rPr>
            <w:t>N</w:t>
          </w:r>
          <w:r w:rsidR="00F82D6B" w:rsidRPr="005D3612">
            <w:rPr>
              <w:i/>
              <w:iCs/>
              <w:color w:val="0070C0"/>
            </w:rPr>
            <w:t>ame</w:t>
          </w:r>
        </w:sdtContent>
      </w:sdt>
      <w:r w:rsidR="00AB4579">
        <w:t xml:space="preserve"> is included on the list of </w:t>
      </w:r>
      <w:r w:rsidR="00730596">
        <w:t>institutions recognized by the EHE Foundation for their expertise in</w:t>
      </w:r>
      <w:r w:rsidR="00ED41D4">
        <w:t xml:space="preserve"> the care and</w:t>
      </w:r>
      <w:r w:rsidR="00730596">
        <w:t xml:space="preserve"> management </w:t>
      </w:r>
      <w:r w:rsidR="00ED41D4">
        <w:t>of EHE patients</w:t>
      </w:r>
      <w:r w:rsidR="00730596">
        <w:t>.</w:t>
      </w:r>
      <w:r w:rsidR="001F25B3">
        <w:t xml:space="preserve"> </w:t>
      </w:r>
      <w:hyperlink r:id="rId10" w:history="1">
        <w:r w:rsidR="001F25B3" w:rsidRPr="001F25B3">
          <w:rPr>
            <w:rStyle w:val="Hyperlink"/>
          </w:rPr>
          <w:t>(</w:t>
        </w:r>
        <w:r w:rsidR="00AC4BCA">
          <w:rPr>
            <w:rStyle w:val="Hyperlink"/>
          </w:rPr>
          <w:t>EHE Foundation Provider Directory</w:t>
        </w:r>
        <w:r w:rsidR="001F25B3" w:rsidRPr="001F25B3">
          <w:rPr>
            <w:rStyle w:val="Hyperlink"/>
          </w:rPr>
          <w:t>)</w:t>
        </w:r>
      </w:hyperlink>
    </w:p>
    <w:p w14:paraId="4E9069BA" w14:textId="77777777" w:rsidR="006C093F" w:rsidRDefault="006C093F" w:rsidP="00E90662">
      <w:pPr>
        <w:spacing w:after="0"/>
      </w:pPr>
    </w:p>
    <w:p w14:paraId="2B0E13BF" w14:textId="1A44B7B6" w:rsidR="006C093F" w:rsidRPr="000D3F3D" w:rsidRDefault="006C093F" w:rsidP="00E90662">
      <w:pPr>
        <w:spacing w:after="0"/>
        <w:rPr>
          <w:b/>
          <w:bCs/>
        </w:rPr>
      </w:pPr>
      <w:r w:rsidRPr="000D3F3D">
        <w:rPr>
          <w:b/>
          <w:bCs/>
        </w:rPr>
        <w:t xml:space="preserve">WHY </w:t>
      </w:r>
      <w:r w:rsidR="000D3F3D" w:rsidRPr="000D3F3D">
        <w:rPr>
          <w:b/>
          <w:bCs/>
        </w:rPr>
        <w:t>IN NETWORK</w:t>
      </w:r>
      <w:r w:rsidRPr="000D3F3D">
        <w:rPr>
          <w:b/>
          <w:bCs/>
        </w:rPr>
        <w:t xml:space="preserve"> MANAGEMENT </w:t>
      </w:r>
      <w:r w:rsidR="000D3F3D" w:rsidRPr="000D3F3D">
        <w:rPr>
          <w:b/>
          <w:bCs/>
        </w:rPr>
        <w:t xml:space="preserve">OF MY EHE </w:t>
      </w:r>
      <w:r w:rsidRPr="000D3F3D">
        <w:rPr>
          <w:b/>
          <w:bCs/>
        </w:rPr>
        <w:t xml:space="preserve">IS NOT SAFE OR </w:t>
      </w:r>
      <w:r w:rsidR="000D3F3D" w:rsidRPr="000D3F3D">
        <w:rPr>
          <w:b/>
          <w:bCs/>
        </w:rPr>
        <w:t>SUFFICIENT:</w:t>
      </w:r>
    </w:p>
    <w:p w14:paraId="71888F3B" w14:textId="77777777" w:rsidR="000D3F3D" w:rsidRDefault="000D3F3D" w:rsidP="00E90662">
      <w:pPr>
        <w:spacing w:after="0"/>
      </w:pPr>
    </w:p>
    <w:p w14:paraId="297F5659" w14:textId="74CC2BC5" w:rsidR="002A724E" w:rsidRDefault="00C46335" w:rsidP="00E90662">
      <w:pPr>
        <w:spacing w:after="0"/>
      </w:pPr>
      <w:r>
        <w:t xml:space="preserve">In network </w:t>
      </w:r>
      <w:r w:rsidR="002A724E">
        <w:t xml:space="preserve">oncology clinics lack the specialized experience needed to manage </w:t>
      </w:r>
      <w:r w:rsidR="00757536">
        <w:t xml:space="preserve">the complexities of </w:t>
      </w:r>
      <w:r w:rsidR="00631298">
        <w:t>this ultra-rare cancer. Without expert oversight, I face increased risks of delayed detection of progression, incorrect therapy selection, missed clinical trial opportunities and worse long-term outcomes.</w:t>
      </w:r>
    </w:p>
    <w:p w14:paraId="181E8843" w14:textId="77777777" w:rsidR="00EA10FC" w:rsidRDefault="00EA10FC" w:rsidP="00E90662">
      <w:pPr>
        <w:spacing w:after="0"/>
        <w:rPr>
          <w:b/>
          <w:bCs/>
        </w:rPr>
      </w:pPr>
    </w:p>
    <w:p w14:paraId="122D6927" w14:textId="34861D4B" w:rsidR="005F0702" w:rsidRPr="005F0702" w:rsidRDefault="005F0702" w:rsidP="00E90662">
      <w:pPr>
        <w:spacing w:after="0"/>
        <w:rPr>
          <w:b/>
          <w:bCs/>
        </w:rPr>
      </w:pPr>
      <w:r w:rsidRPr="005F0702">
        <w:rPr>
          <w:b/>
          <w:bCs/>
        </w:rPr>
        <w:t>REQUEST FOR APPOVAL:</w:t>
      </w:r>
    </w:p>
    <w:p w14:paraId="54E92DE8" w14:textId="22FD2F46" w:rsidR="005F0702" w:rsidRDefault="005F0702" w:rsidP="00E90662">
      <w:pPr>
        <w:spacing w:after="0"/>
      </w:pPr>
    </w:p>
    <w:p w14:paraId="5A9A7D0B" w14:textId="65288063" w:rsidR="00325D85" w:rsidRDefault="00325D85" w:rsidP="00E90662">
      <w:pPr>
        <w:spacing w:after="0"/>
      </w:pPr>
      <w:r>
        <w:t xml:space="preserve">For all these reasons above, I respectfully request authorization for referral to </w:t>
      </w:r>
      <w:r w:rsidR="006A7C06">
        <w:t>the</w:t>
      </w:r>
      <w:r>
        <w:t xml:space="preserve"> high-volume sarcoma specialty center </w:t>
      </w:r>
      <w:r w:rsidR="006A7C06">
        <w:t xml:space="preserve">noted above </w:t>
      </w:r>
      <w:r>
        <w:t>with documented expertise in EHE. This referral is medically necessary, evidence-based, and aligned with national guidelines for rare cancer management. I ask that this appeal be reconsidered promptly so I can receive the care that meets the accepted standard for my diagnosis</w:t>
      </w:r>
      <w:r w:rsidR="00EA2FCB">
        <w:t>.</w:t>
      </w:r>
    </w:p>
    <w:p w14:paraId="0DA9921E" w14:textId="77777777" w:rsidR="00325D85" w:rsidRDefault="00325D85" w:rsidP="00E90662">
      <w:pPr>
        <w:spacing w:after="0"/>
      </w:pPr>
    </w:p>
    <w:p w14:paraId="56CAFF83" w14:textId="6E80188B" w:rsidR="00325D85" w:rsidRDefault="00325D85" w:rsidP="00E90662">
      <w:pPr>
        <w:spacing w:after="0"/>
      </w:pPr>
      <w:r>
        <w:t>Thank you for your time and attention</w:t>
      </w:r>
      <w:r w:rsidR="00AE1799">
        <w:t xml:space="preserve"> to this matter.</w:t>
      </w:r>
    </w:p>
    <w:p w14:paraId="53196E87" w14:textId="77777777" w:rsidR="00D3251B" w:rsidRDefault="00D3251B" w:rsidP="00E90662">
      <w:pPr>
        <w:spacing w:after="0"/>
      </w:pPr>
    </w:p>
    <w:p w14:paraId="013EC3E0" w14:textId="71E40179" w:rsidR="00AE1799" w:rsidRDefault="00AE1799" w:rsidP="00E90662">
      <w:pPr>
        <w:spacing w:after="0"/>
      </w:pPr>
      <w:r>
        <w:t>Sincerely,</w:t>
      </w:r>
    </w:p>
    <w:p w14:paraId="37E8164E" w14:textId="77777777" w:rsidR="00AE1799" w:rsidRDefault="00AE1799" w:rsidP="00E90662">
      <w:pPr>
        <w:spacing w:after="0"/>
      </w:pPr>
    </w:p>
    <w:sdt>
      <w:sdtPr>
        <w:rPr>
          <w:i/>
          <w:iCs/>
          <w:color w:val="0070C0"/>
        </w:rPr>
        <w:id w:val="1707219500"/>
        <w:placeholder>
          <w:docPart w:val="DefaultPlaceholder_-1854013440"/>
        </w:placeholder>
      </w:sdtPr>
      <w:sdtContent>
        <w:p w14:paraId="4A19845E" w14:textId="781DDB6D" w:rsidR="00AE1799" w:rsidRPr="007B486E" w:rsidRDefault="00427825" w:rsidP="00E90662">
          <w:pPr>
            <w:spacing w:after="0"/>
            <w:rPr>
              <w:i/>
              <w:iCs/>
              <w:color w:val="0070C0"/>
            </w:rPr>
          </w:pPr>
          <w:r>
            <w:rPr>
              <w:i/>
              <w:iCs/>
              <w:color w:val="0070C0"/>
            </w:rPr>
            <w:t>Member</w:t>
          </w:r>
          <w:r w:rsidR="00AE1799" w:rsidRPr="007B486E">
            <w:rPr>
              <w:i/>
              <w:iCs/>
              <w:color w:val="0070C0"/>
            </w:rPr>
            <w:t xml:space="preserve"> Signature</w:t>
          </w:r>
        </w:p>
      </w:sdtContent>
    </w:sdt>
    <w:sdt>
      <w:sdtPr>
        <w:rPr>
          <w:i/>
          <w:iCs/>
          <w:color w:val="0070C0"/>
        </w:rPr>
        <w:id w:val="-2073491558"/>
        <w:placeholder>
          <w:docPart w:val="DefaultPlaceholder_-1854013440"/>
        </w:placeholder>
      </w:sdtPr>
      <w:sdtContent>
        <w:p w14:paraId="09881F71" w14:textId="59D0D768" w:rsidR="00AE1799" w:rsidRPr="007B486E" w:rsidRDefault="00427825" w:rsidP="00E90662">
          <w:pPr>
            <w:spacing w:after="0"/>
            <w:rPr>
              <w:i/>
              <w:iCs/>
              <w:color w:val="0070C0"/>
            </w:rPr>
          </w:pPr>
          <w:r>
            <w:rPr>
              <w:i/>
              <w:iCs/>
              <w:color w:val="0070C0"/>
            </w:rPr>
            <w:t>Insert Member</w:t>
          </w:r>
          <w:r w:rsidR="005017C1" w:rsidRPr="007B486E">
            <w:rPr>
              <w:i/>
              <w:iCs/>
              <w:color w:val="0070C0"/>
            </w:rPr>
            <w:t xml:space="preserve"> </w:t>
          </w:r>
          <w:r w:rsidR="00AE1799" w:rsidRPr="007B486E">
            <w:rPr>
              <w:i/>
              <w:iCs/>
              <w:color w:val="0070C0"/>
            </w:rPr>
            <w:t>Printed Name</w:t>
          </w:r>
        </w:p>
      </w:sdtContent>
    </w:sdt>
    <w:sdt>
      <w:sdtPr>
        <w:rPr>
          <w:i/>
          <w:iCs/>
          <w:color w:val="0070C0"/>
        </w:rPr>
        <w:id w:val="-128089131"/>
        <w:placeholder>
          <w:docPart w:val="DefaultPlaceholder_-1854013440"/>
        </w:placeholder>
      </w:sdtPr>
      <w:sdtContent>
        <w:p w14:paraId="7CDE42D1" w14:textId="00563041" w:rsidR="00AE1799" w:rsidRPr="007B486E" w:rsidRDefault="00427825" w:rsidP="00E90662">
          <w:pPr>
            <w:spacing w:after="0"/>
            <w:rPr>
              <w:i/>
              <w:iCs/>
              <w:color w:val="0070C0"/>
            </w:rPr>
          </w:pPr>
          <w:r>
            <w:rPr>
              <w:i/>
              <w:iCs/>
              <w:color w:val="0070C0"/>
            </w:rPr>
            <w:t xml:space="preserve">Insert Member </w:t>
          </w:r>
          <w:r w:rsidR="00AE1799" w:rsidRPr="007B486E">
            <w:rPr>
              <w:i/>
              <w:iCs/>
              <w:color w:val="0070C0"/>
            </w:rPr>
            <w:t>Phone</w:t>
          </w:r>
          <w:r w:rsidR="007B486E">
            <w:rPr>
              <w:i/>
              <w:iCs/>
              <w:color w:val="0070C0"/>
            </w:rPr>
            <w:t xml:space="preserve"> Number</w:t>
          </w:r>
        </w:p>
      </w:sdtContent>
    </w:sdt>
    <w:sdt>
      <w:sdtPr>
        <w:rPr>
          <w:i/>
          <w:iCs/>
          <w:color w:val="0070C0"/>
        </w:rPr>
        <w:id w:val="1797331461"/>
        <w:placeholder>
          <w:docPart w:val="DefaultPlaceholder_-1854013440"/>
        </w:placeholder>
      </w:sdtPr>
      <w:sdtContent>
        <w:p w14:paraId="60993E9C" w14:textId="6985F677" w:rsidR="00AE1799" w:rsidRDefault="00427825" w:rsidP="00E90662">
          <w:pPr>
            <w:spacing w:after="0"/>
            <w:rPr>
              <w:i/>
              <w:iCs/>
              <w:color w:val="0070C0"/>
            </w:rPr>
          </w:pPr>
          <w:r>
            <w:rPr>
              <w:i/>
              <w:iCs/>
              <w:color w:val="0070C0"/>
            </w:rPr>
            <w:t xml:space="preserve">Insert Member </w:t>
          </w:r>
          <w:r w:rsidR="00AE1799" w:rsidRPr="007B486E">
            <w:rPr>
              <w:i/>
              <w:iCs/>
              <w:color w:val="0070C0"/>
            </w:rPr>
            <w:t>Email</w:t>
          </w:r>
        </w:p>
      </w:sdtContent>
    </w:sdt>
    <w:p w14:paraId="3D2B890B" w14:textId="77777777" w:rsidR="001C2AD7" w:rsidRDefault="001C2AD7" w:rsidP="00E90662">
      <w:pPr>
        <w:spacing w:after="0"/>
        <w:rPr>
          <w:i/>
          <w:iCs/>
          <w:color w:val="0070C0"/>
        </w:rPr>
      </w:pPr>
    </w:p>
    <w:p w14:paraId="1A025BCA" w14:textId="1330DCC0" w:rsidR="001C2AD7" w:rsidRPr="00516EAA" w:rsidRDefault="001C2AD7" w:rsidP="001C2AD7">
      <w:pPr>
        <w:rPr>
          <w:sz w:val="32"/>
          <w:szCs w:val="32"/>
        </w:rPr>
      </w:pPr>
      <w:r>
        <w:rPr>
          <w:b/>
          <w:bCs/>
        </w:rPr>
        <w:t xml:space="preserve">Enclosures: </w:t>
      </w:r>
      <w:sdt>
        <w:sdtPr>
          <w:id w:val="305132278"/>
          <w:placeholder>
            <w:docPart w:val="D0F037312EF144D0BEB21868FE559B77"/>
          </w:placeholder>
        </w:sdtPr>
        <w:sdtEndPr>
          <w:rPr>
            <w:i/>
            <w:iCs/>
            <w:color w:val="0070C0"/>
          </w:rPr>
        </w:sdtEndPr>
        <w:sdtContent>
          <w:r w:rsidRPr="008C02AD">
            <w:rPr>
              <w:i/>
              <w:iCs/>
              <w:color w:val="0070C0"/>
            </w:rPr>
            <w:t>Ex: Medical records, imaging reports, physician referral letter</w:t>
          </w:r>
        </w:sdtContent>
      </w:sdt>
      <w:r w:rsidRPr="008C02AD">
        <w:t xml:space="preserve"> </w:t>
      </w:r>
    </w:p>
    <w:p w14:paraId="778AA3D4" w14:textId="67881126" w:rsidR="001C2AD7" w:rsidRPr="001C2AD7" w:rsidRDefault="001C2AD7" w:rsidP="00E90662">
      <w:pPr>
        <w:spacing w:after="0"/>
        <w:rPr>
          <w:b/>
          <w:bCs/>
        </w:rPr>
      </w:pPr>
    </w:p>
    <w:sectPr w:rsidR="001C2AD7" w:rsidRPr="001C2AD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5AADC" w14:textId="77777777" w:rsidR="004270E5" w:rsidRDefault="004270E5" w:rsidP="00AC4BCA">
      <w:pPr>
        <w:spacing w:after="0" w:line="240" w:lineRule="auto"/>
      </w:pPr>
      <w:r>
        <w:separator/>
      </w:r>
    </w:p>
  </w:endnote>
  <w:endnote w:type="continuationSeparator" w:id="0">
    <w:p w14:paraId="2291E9F1" w14:textId="77777777" w:rsidR="004270E5" w:rsidRDefault="004270E5" w:rsidP="00AC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458139"/>
      <w:docPartObj>
        <w:docPartGallery w:val="Page Numbers (Bottom of Page)"/>
        <w:docPartUnique/>
      </w:docPartObj>
    </w:sdtPr>
    <w:sdtEndPr>
      <w:rPr>
        <w:noProof/>
      </w:rPr>
    </w:sdtEndPr>
    <w:sdtContent>
      <w:p w14:paraId="326FBC06" w14:textId="5C602713" w:rsidR="00AC4BCA" w:rsidRDefault="00AC4BCA" w:rsidP="00AC4B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E43FE" w14:textId="77777777" w:rsidR="004270E5" w:rsidRDefault="004270E5" w:rsidP="00AC4BCA">
      <w:pPr>
        <w:spacing w:after="0" w:line="240" w:lineRule="auto"/>
      </w:pPr>
      <w:r>
        <w:separator/>
      </w:r>
    </w:p>
  </w:footnote>
  <w:footnote w:type="continuationSeparator" w:id="0">
    <w:p w14:paraId="7F2CC62B" w14:textId="77777777" w:rsidR="004270E5" w:rsidRDefault="004270E5" w:rsidP="00AC4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B08AE"/>
    <w:multiLevelType w:val="hybridMultilevel"/>
    <w:tmpl w:val="6936B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222DE6"/>
    <w:multiLevelType w:val="hybridMultilevel"/>
    <w:tmpl w:val="17A0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5E5DE3"/>
    <w:multiLevelType w:val="hybridMultilevel"/>
    <w:tmpl w:val="48901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076618"/>
    <w:multiLevelType w:val="hybridMultilevel"/>
    <w:tmpl w:val="A9CA4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D54B6C"/>
    <w:multiLevelType w:val="hybridMultilevel"/>
    <w:tmpl w:val="894A6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98777604">
    <w:abstractNumId w:val="2"/>
  </w:num>
  <w:num w:numId="2" w16cid:durableId="943266254">
    <w:abstractNumId w:val="0"/>
  </w:num>
  <w:num w:numId="3" w16cid:durableId="411121817">
    <w:abstractNumId w:val="4"/>
  </w:num>
  <w:num w:numId="4" w16cid:durableId="1311788152">
    <w:abstractNumId w:val="3"/>
  </w:num>
  <w:num w:numId="5" w16cid:durableId="1236433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143"/>
    <w:rsid w:val="00011760"/>
    <w:rsid w:val="000234D0"/>
    <w:rsid w:val="000307F2"/>
    <w:rsid w:val="00061ED6"/>
    <w:rsid w:val="00070205"/>
    <w:rsid w:val="00077458"/>
    <w:rsid w:val="000A5BCF"/>
    <w:rsid w:val="000B1BB9"/>
    <w:rsid w:val="000C6031"/>
    <w:rsid w:val="000D137D"/>
    <w:rsid w:val="000D3F3D"/>
    <w:rsid w:val="000E2663"/>
    <w:rsid w:val="000F127D"/>
    <w:rsid w:val="001234AB"/>
    <w:rsid w:val="00131907"/>
    <w:rsid w:val="00147587"/>
    <w:rsid w:val="001521A6"/>
    <w:rsid w:val="00155896"/>
    <w:rsid w:val="00155A18"/>
    <w:rsid w:val="00183E18"/>
    <w:rsid w:val="00192596"/>
    <w:rsid w:val="00193074"/>
    <w:rsid w:val="00193908"/>
    <w:rsid w:val="00196EA7"/>
    <w:rsid w:val="001C2AD7"/>
    <w:rsid w:val="001D2055"/>
    <w:rsid w:val="001D66E2"/>
    <w:rsid w:val="001F25B3"/>
    <w:rsid w:val="00240437"/>
    <w:rsid w:val="00241F69"/>
    <w:rsid w:val="00242383"/>
    <w:rsid w:val="0024557B"/>
    <w:rsid w:val="0024704B"/>
    <w:rsid w:val="00257E5D"/>
    <w:rsid w:val="00275F9E"/>
    <w:rsid w:val="00282594"/>
    <w:rsid w:val="002A724E"/>
    <w:rsid w:val="002D7B97"/>
    <w:rsid w:val="002F1051"/>
    <w:rsid w:val="00325D85"/>
    <w:rsid w:val="00344C09"/>
    <w:rsid w:val="00394AE8"/>
    <w:rsid w:val="003968B5"/>
    <w:rsid w:val="003A3FE0"/>
    <w:rsid w:val="003B3A2F"/>
    <w:rsid w:val="003B6289"/>
    <w:rsid w:val="003B6D38"/>
    <w:rsid w:val="003D7E83"/>
    <w:rsid w:val="003F06A4"/>
    <w:rsid w:val="003F2898"/>
    <w:rsid w:val="00412AEA"/>
    <w:rsid w:val="004130C8"/>
    <w:rsid w:val="004270E5"/>
    <w:rsid w:val="00427825"/>
    <w:rsid w:val="00437218"/>
    <w:rsid w:val="0047391D"/>
    <w:rsid w:val="00483C8D"/>
    <w:rsid w:val="004A06EF"/>
    <w:rsid w:val="005017C1"/>
    <w:rsid w:val="0050468F"/>
    <w:rsid w:val="00517C12"/>
    <w:rsid w:val="005329C0"/>
    <w:rsid w:val="005330B3"/>
    <w:rsid w:val="0055314A"/>
    <w:rsid w:val="00587AA0"/>
    <w:rsid w:val="0059611E"/>
    <w:rsid w:val="005C1966"/>
    <w:rsid w:val="005D3612"/>
    <w:rsid w:val="005D4C8E"/>
    <w:rsid w:val="005F0702"/>
    <w:rsid w:val="0061480D"/>
    <w:rsid w:val="00631298"/>
    <w:rsid w:val="006444FE"/>
    <w:rsid w:val="00650EC8"/>
    <w:rsid w:val="006749BD"/>
    <w:rsid w:val="00674B4E"/>
    <w:rsid w:val="00687C49"/>
    <w:rsid w:val="00695146"/>
    <w:rsid w:val="006A2ECA"/>
    <w:rsid w:val="006A6B09"/>
    <w:rsid w:val="006A7C06"/>
    <w:rsid w:val="006C093F"/>
    <w:rsid w:val="006C4E36"/>
    <w:rsid w:val="006C655C"/>
    <w:rsid w:val="006E7440"/>
    <w:rsid w:val="00705676"/>
    <w:rsid w:val="00705683"/>
    <w:rsid w:val="00723C3F"/>
    <w:rsid w:val="00725CE2"/>
    <w:rsid w:val="00730596"/>
    <w:rsid w:val="00745983"/>
    <w:rsid w:val="00753887"/>
    <w:rsid w:val="00757536"/>
    <w:rsid w:val="00792EDE"/>
    <w:rsid w:val="00794860"/>
    <w:rsid w:val="0079626C"/>
    <w:rsid w:val="007B486E"/>
    <w:rsid w:val="007B54A8"/>
    <w:rsid w:val="007C768E"/>
    <w:rsid w:val="007D2DBF"/>
    <w:rsid w:val="00800428"/>
    <w:rsid w:val="00821722"/>
    <w:rsid w:val="00863882"/>
    <w:rsid w:val="008720B8"/>
    <w:rsid w:val="00880A46"/>
    <w:rsid w:val="008D2596"/>
    <w:rsid w:val="0090403A"/>
    <w:rsid w:val="009055FF"/>
    <w:rsid w:val="00907845"/>
    <w:rsid w:val="00922356"/>
    <w:rsid w:val="009312F5"/>
    <w:rsid w:val="00932075"/>
    <w:rsid w:val="00946EEF"/>
    <w:rsid w:val="0095023F"/>
    <w:rsid w:val="009507AF"/>
    <w:rsid w:val="00964614"/>
    <w:rsid w:val="00985490"/>
    <w:rsid w:val="009D4DCE"/>
    <w:rsid w:val="009E3D07"/>
    <w:rsid w:val="00A01996"/>
    <w:rsid w:val="00AA0B5F"/>
    <w:rsid w:val="00AB4579"/>
    <w:rsid w:val="00AC4BCA"/>
    <w:rsid w:val="00AD1B1B"/>
    <w:rsid w:val="00AE0AA3"/>
    <w:rsid w:val="00AE1799"/>
    <w:rsid w:val="00B07E8D"/>
    <w:rsid w:val="00B1197A"/>
    <w:rsid w:val="00B37DD2"/>
    <w:rsid w:val="00B40AAA"/>
    <w:rsid w:val="00B40CB4"/>
    <w:rsid w:val="00B74C01"/>
    <w:rsid w:val="00B87592"/>
    <w:rsid w:val="00BA13CF"/>
    <w:rsid w:val="00BD07C5"/>
    <w:rsid w:val="00BD49FE"/>
    <w:rsid w:val="00BE6E28"/>
    <w:rsid w:val="00C46335"/>
    <w:rsid w:val="00C5668D"/>
    <w:rsid w:val="00C620FA"/>
    <w:rsid w:val="00C80163"/>
    <w:rsid w:val="00C8149F"/>
    <w:rsid w:val="00CC0165"/>
    <w:rsid w:val="00CE267D"/>
    <w:rsid w:val="00D0725E"/>
    <w:rsid w:val="00D1695E"/>
    <w:rsid w:val="00D30FE0"/>
    <w:rsid w:val="00D3251B"/>
    <w:rsid w:val="00D514A6"/>
    <w:rsid w:val="00D536C0"/>
    <w:rsid w:val="00D73D63"/>
    <w:rsid w:val="00D9366B"/>
    <w:rsid w:val="00D96F0C"/>
    <w:rsid w:val="00DA1CD5"/>
    <w:rsid w:val="00DA5220"/>
    <w:rsid w:val="00DC0143"/>
    <w:rsid w:val="00DE1BBA"/>
    <w:rsid w:val="00DF0667"/>
    <w:rsid w:val="00E36C13"/>
    <w:rsid w:val="00E40EC8"/>
    <w:rsid w:val="00E46835"/>
    <w:rsid w:val="00E4754E"/>
    <w:rsid w:val="00E564C9"/>
    <w:rsid w:val="00E6501B"/>
    <w:rsid w:val="00E80EDF"/>
    <w:rsid w:val="00E90662"/>
    <w:rsid w:val="00E91E09"/>
    <w:rsid w:val="00EA10FC"/>
    <w:rsid w:val="00EA2FCB"/>
    <w:rsid w:val="00EA61D3"/>
    <w:rsid w:val="00EA7A58"/>
    <w:rsid w:val="00EB072A"/>
    <w:rsid w:val="00EB3A76"/>
    <w:rsid w:val="00ED18AF"/>
    <w:rsid w:val="00ED41D4"/>
    <w:rsid w:val="00EE0CB4"/>
    <w:rsid w:val="00EE6E23"/>
    <w:rsid w:val="00F16445"/>
    <w:rsid w:val="00F35E4D"/>
    <w:rsid w:val="00F53B72"/>
    <w:rsid w:val="00F768DE"/>
    <w:rsid w:val="00F82D6B"/>
    <w:rsid w:val="00FC23C7"/>
    <w:rsid w:val="00FC7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024B3"/>
  <w15:chartTrackingRefBased/>
  <w15:docId w15:val="{DB5F7279-DCAA-43D5-95C0-1F1E2974E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143"/>
    <w:rPr>
      <w:rFonts w:eastAsiaTheme="majorEastAsia" w:cstheme="majorBidi"/>
      <w:color w:val="272727" w:themeColor="text1" w:themeTint="D8"/>
    </w:rPr>
  </w:style>
  <w:style w:type="paragraph" w:styleId="Title">
    <w:name w:val="Title"/>
    <w:basedOn w:val="Normal"/>
    <w:next w:val="Normal"/>
    <w:link w:val="TitleChar"/>
    <w:uiPriority w:val="10"/>
    <w:qFormat/>
    <w:rsid w:val="00DC0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143"/>
    <w:pPr>
      <w:spacing w:before="160"/>
      <w:jc w:val="center"/>
    </w:pPr>
    <w:rPr>
      <w:i/>
      <w:iCs/>
      <w:color w:val="404040" w:themeColor="text1" w:themeTint="BF"/>
    </w:rPr>
  </w:style>
  <w:style w:type="character" w:customStyle="1" w:styleId="QuoteChar">
    <w:name w:val="Quote Char"/>
    <w:basedOn w:val="DefaultParagraphFont"/>
    <w:link w:val="Quote"/>
    <w:uiPriority w:val="29"/>
    <w:rsid w:val="00DC0143"/>
    <w:rPr>
      <w:i/>
      <w:iCs/>
      <w:color w:val="404040" w:themeColor="text1" w:themeTint="BF"/>
    </w:rPr>
  </w:style>
  <w:style w:type="paragraph" w:styleId="ListParagraph">
    <w:name w:val="List Paragraph"/>
    <w:basedOn w:val="Normal"/>
    <w:uiPriority w:val="34"/>
    <w:qFormat/>
    <w:rsid w:val="00DC0143"/>
    <w:pPr>
      <w:ind w:left="720"/>
      <w:contextualSpacing/>
    </w:pPr>
  </w:style>
  <w:style w:type="character" w:styleId="IntenseEmphasis">
    <w:name w:val="Intense Emphasis"/>
    <w:basedOn w:val="DefaultParagraphFont"/>
    <w:uiPriority w:val="21"/>
    <w:qFormat/>
    <w:rsid w:val="00DC0143"/>
    <w:rPr>
      <w:i/>
      <w:iCs/>
      <w:color w:val="0F4761" w:themeColor="accent1" w:themeShade="BF"/>
    </w:rPr>
  </w:style>
  <w:style w:type="paragraph" w:styleId="IntenseQuote">
    <w:name w:val="Intense Quote"/>
    <w:basedOn w:val="Normal"/>
    <w:next w:val="Normal"/>
    <w:link w:val="IntenseQuoteChar"/>
    <w:uiPriority w:val="30"/>
    <w:qFormat/>
    <w:rsid w:val="00DC0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143"/>
    <w:rPr>
      <w:i/>
      <w:iCs/>
      <w:color w:val="0F4761" w:themeColor="accent1" w:themeShade="BF"/>
    </w:rPr>
  </w:style>
  <w:style w:type="character" w:styleId="IntenseReference">
    <w:name w:val="Intense Reference"/>
    <w:basedOn w:val="DefaultParagraphFont"/>
    <w:uiPriority w:val="32"/>
    <w:qFormat/>
    <w:rsid w:val="00DC0143"/>
    <w:rPr>
      <w:b/>
      <w:bCs/>
      <w:smallCaps/>
      <w:color w:val="0F4761" w:themeColor="accent1" w:themeShade="BF"/>
      <w:spacing w:val="5"/>
    </w:rPr>
  </w:style>
  <w:style w:type="character" w:styleId="PlaceholderText">
    <w:name w:val="Placeholder Text"/>
    <w:basedOn w:val="DefaultParagraphFont"/>
    <w:uiPriority w:val="99"/>
    <w:semiHidden/>
    <w:rsid w:val="00B74C01"/>
    <w:rPr>
      <w:color w:val="666666"/>
    </w:rPr>
  </w:style>
  <w:style w:type="character" w:styleId="Strong">
    <w:name w:val="Strong"/>
    <w:basedOn w:val="DefaultParagraphFont"/>
    <w:uiPriority w:val="22"/>
    <w:qFormat/>
    <w:rsid w:val="00E564C9"/>
    <w:rPr>
      <w:b/>
      <w:bCs/>
    </w:rPr>
  </w:style>
  <w:style w:type="paragraph" w:styleId="NormalWeb">
    <w:name w:val="Normal (Web)"/>
    <w:basedOn w:val="Normal"/>
    <w:uiPriority w:val="99"/>
    <w:unhideWhenUsed/>
    <w:rsid w:val="00C620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521A6"/>
    <w:rPr>
      <w:color w:val="467886" w:themeColor="hyperlink"/>
      <w:u w:val="single"/>
    </w:rPr>
  </w:style>
  <w:style w:type="character" w:styleId="UnresolvedMention">
    <w:name w:val="Unresolved Mention"/>
    <w:basedOn w:val="DefaultParagraphFont"/>
    <w:uiPriority w:val="99"/>
    <w:semiHidden/>
    <w:unhideWhenUsed/>
    <w:rsid w:val="001521A6"/>
    <w:rPr>
      <w:color w:val="605E5C"/>
      <w:shd w:val="clear" w:color="auto" w:fill="E1DFDD"/>
    </w:rPr>
  </w:style>
  <w:style w:type="character" w:styleId="FollowedHyperlink">
    <w:name w:val="FollowedHyperlink"/>
    <w:basedOn w:val="DefaultParagraphFont"/>
    <w:uiPriority w:val="99"/>
    <w:semiHidden/>
    <w:unhideWhenUsed/>
    <w:rsid w:val="00344C09"/>
    <w:rPr>
      <w:color w:val="96607D" w:themeColor="followedHyperlink"/>
      <w:u w:val="single"/>
    </w:rPr>
  </w:style>
  <w:style w:type="paragraph" w:styleId="Revision">
    <w:name w:val="Revision"/>
    <w:hidden/>
    <w:uiPriority w:val="99"/>
    <w:semiHidden/>
    <w:rsid w:val="00EA61D3"/>
    <w:pPr>
      <w:spacing w:after="0" w:line="240" w:lineRule="auto"/>
    </w:pPr>
  </w:style>
  <w:style w:type="character" w:styleId="CommentReference">
    <w:name w:val="annotation reference"/>
    <w:basedOn w:val="DefaultParagraphFont"/>
    <w:uiPriority w:val="99"/>
    <w:semiHidden/>
    <w:unhideWhenUsed/>
    <w:rsid w:val="00EA61D3"/>
    <w:rPr>
      <w:sz w:val="16"/>
      <w:szCs w:val="16"/>
    </w:rPr>
  </w:style>
  <w:style w:type="paragraph" w:styleId="CommentText">
    <w:name w:val="annotation text"/>
    <w:basedOn w:val="Normal"/>
    <w:link w:val="CommentTextChar"/>
    <w:uiPriority w:val="99"/>
    <w:unhideWhenUsed/>
    <w:rsid w:val="00EA61D3"/>
    <w:pPr>
      <w:spacing w:line="240" w:lineRule="auto"/>
    </w:pPr>
    <w:rPr>
      <w:sz w:val="20"/>
      <w:szCs w:val="20"/>
    </w:rPr>
  </w:style>
  <w:style w:type="character" w:customStyle="1" w:styleId="CommentTextChar">
    <w:name w:val="Comment Text Char"/>
    <w:basedOn w:val="DefaultParagraphFont"/>
    <w:link w:val="CommentText"/>
    <w:uiPriority w:val="99"/>
    <w:rsid w:val="00EA61D3"/>
    <w:rPr>
      <w:sz w:val="20"/>
      <w:szCs w:val="20"/>
    </w:rPr>
  </w:style>
  <w:style w:type="paragraph" w:styleId="CommentSubject">
    <w:name w:val="annotation subject"/>
    <w:basedOn w:val="CommentText"/>
    <w:next w:val="CommentText"/>
    <w:link w:val="CommentSubjectChar"/>
    <w:uiPriority w:val="99"/>
    <w:semiHidden/>
    <w:unhideWhenUsed/>
    <w:rsid w:val="00EA61D3"/>
    <w:rPr>
      <w:b/>
      <w:bCs/>
    </w:rPr>
  </w:style>
  <w:style w:type="character" w:customStyle="1" w:styleId="CommentSubjectChar">
    <w:name w:val="Comment Subject Char"/>
    <w:basedOn w:val="CommentTextChar"/>
    <w:link w:val="CommentSubject"/>
    <w:uiPriority w:val="99"/>
    <w:semiHidden/>
    <w:rsid w:val="00EA61D3"/>
    <w:rPr>
      <w:b/>
      <w:bCs/>
      <w:sz w:val="20"/>
      <w:szCs w:val="20"/>
    </w:rPr>
  </w:style>
  <w:style w:type="paragraph" w:styleId="Header">
    <w:name w:val="header"/>
    <w:basedOn w:val="Normal"/>
    <w:link w:val="HeaderChar"/>
    <w:uiPriority w:val="99"/>
    <w:unhideWhenUsed/>
    <w:rsid w:val="00AC4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BCA"/>
  </w:style>
  <w:style w:type="paragraph" w:styleId="Footer">
    <w:name w:val="footer"/>
    <w:basedOn w:val="Normal"/>
    <w:link w:val="FooterChar"/>
    <w:uiPriority w:val="99"/>
    <w:unhideWhenUsed/>
    <w:rsid w:val="00AC4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2059702921001307?fbclid=IwAR3xRkemQXTAZt22EUNf68i8MCBn2MxrNM7dmeCclaoD4POvkZyJF0DzH64"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fightehe.org/newly-diagnose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fightehe.org/provider-directory/" TargetMode="External"/><Relationship Id="rId4" Type="http://schemas.openxmlformats.org/officeDocument/2006/relationships/webSettings" Target="webSettings.xml"/><Relationship Id="rId9" Type="http://schemas.openxmlformats.org/officeDocument/2006/relationships/hyperlink" Target="https://www.cancer.gov/pediatric-adult-rare-tumor/rare-tumors/rare-vascular-tumors/epithelioid-hemangioendothelioma"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86D8F87F-26C5-441B-84D8-C1483B27834E}"/>
      </w:docPartPr>
      <w:docPartBody>
        <w:p w:rsidR="008A29DD" w:rsidRDefault="00F347B5">
          <w:r w:rsidRPr="00A763D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E441FE8-6AC0-4C15-9997-9E00866F9C3B}"/>
      </w:docPartPr>
      <w:docPartBody>
        <w:p w:rsidR="008A29DD" w:rsidRDefault="00F347B5">
          <w:r w:rsidRPr="00A763D1">
            <w:rPr>
              <w:rStyle w:val="PlaceholderText"/>
            </w:rPr>
            <w:t>Click or tap to enter a date.</w:t>
          </w:r>
        </w:p>
      </w:docPartBody>
    </w:docPart>
    <w:docPart>
      <w:docPartPr>
        <w:name w:val="4D52F7776CFF407985B48C1C4653AB8E"/>
        <w:category>
          <w:name w:val="General"/>
          <w:gallery w:val="placeholder"/>
        </w:category>
        <w:types>
          <w:type w:val="bbPlcHdr"/>
        </w:types>
        <w:behaviors>
          <w:behavior w:val="content"/>
        </w:behaviors>
        <w:guid w:val="{E3FAD5D2-BC10-44E7-861D-3F98731B7408}"/>
      </w:docPartPr>
      <w:docPartBody>
        <w:p w:rsidR="00E766FD" w:rsidRDefault="00E64B73" w:rsidP="00E64B73">
          <w:pPr>
            <w:pStyle w:val="4D52F7776CFF407985B48C1C4653AB8E"/>
          </w:pPr>
          <w:r w:rsidRPr="00A763D1">
            <w:rPr>
              <w:rStyle w:val="PlaceholderText"/>
            </w:rPr>
            <w:t>Click or tap here to enter text.</w:t>
          </w:r>
        </w:p>
      </w:docPartBody>
    </w:docPart>
    <w:docPart>
      <w:docPartPr>
        <w:name w:val="D0F037312EF144D0BEB21868FE559B77"/>
        <w:category>
          <w:name w:val="General"/>
          <w:gallery w:val="placeholder"/>
        </w:category>
        <w:types>
          <w:type w:val="bbPlcHdr"/>
        </w:types>
        <w:behaviors>
          <w:behavior w:val="content"/>
        </w:behaviors>
        <w:guid w:val="{1FFE07C6-B6BF-4B38-8529-012E32347824}"/>
      </w:docPartPr>
      <w:docPartBody>
        <w:p w:rsidR="00E766FD" w:rsidRDefault="00E64B73" w:rsidP="00E64B73">
          <w:pPr>
            <w:pStyle w:val="D0F037312EF144D0BEB21868FE559B77"/>
          </w:pPr>
          <w:r w:rsidRPr="00A96E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B5"/>
    <w:rsid w:val="000F127D"/>
    <w:rsid w:val="0015559A"/>
    <w:rsid w:val="002C3146"/>
    <w:rsid w:val="00481757"/>
    <w:rsid w:val="004A06EF"/>
    <w:rsid w:val="008062B1"/>
    <w:rsid w:val="008A29DD"/>
    <w:rsid w:val="00975C15"/>
    <w:rsid w:val="00D134C7"/>
    <w:rsid w:val="00D30FE0"/>
    <w:rsid w:val="00E64B73"/>
    <w:rsid w:val="00E766FD"/>
    <w:rsid w:val="00F347B5"/>
    <w:rsid w:val="00FE3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B73"/>
    <w:rPr>
      <w:color w:val="666666"/>
    </w:rPr>
  </w:style>
  <w:style w:type="paragraph" w:customStyle="1" w:styleId="4D52F7776CFF407985B48C1C4653AB8E">
    <w:name w:val="4D52F7776CFF407985B48C1C4653AB8E"/>
    <w:rsid w:val="00E64B73"/>
  </w:style>
  <w:style w:type="paragraph" w:customStyle="1" w:styleId="D0F037312EF144D0BEB21868FE559B77">
    <w:name w:val="D0F037312EF144D0BEB21868FE559B77"/>
    <w:rsid w:val="00E64B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Sanford Health</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Sheeley,Krista</dc:creator>
  <cp:keywords/>
  <dc:description/>
  <cp:lastModifiedBy>Denise Robinson</cp:lastModifiedBy>
  <cp:revision>2</cp:revision>
  <dcterms:created xsi:type="dcterms:W3CDTF">2026-09-16T00:05:00Z</dcterms:created>
  <dcterms:modified xsi:type="dcterms:W3CDTF">2026-09-16T00:05:00Z</dcterms:modified>
</cp:coreProperties>
</file>