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5D2" w14:textId="77777777" w:rsidR="00271258" w:rsidRPr="00B4480C" w:rsidRDefault="00271258" w:rsidP="00EE7766">
      <w:pPr>
        <w:pStyle w:val="Standard1"/>
        <w:jc w:val="center"/>
        <w:rPr>
          <w:b/>
          <w:bCs/>
          <w:color w:val="201F1E"/>
          <w:sz w:val="36"/>
          <w:szCs w:val="36"/>
          <w:u w:val="single"/>
          <w:lang w:val="fr-FR"/>
        </w:rPr>
      </w:pPr>
    </w:p>
    <w:p w14:paraId="572D295F" w14:textId="4328CED5" w:rsidR="00EE7766" w:rsidRPr="00B4480C" w:rsidRDefault="00E6704A" w:rsidP="00EE7766">
      <w:pPr>
        <w:pStyle w:val="Standard1"/>
        <w:jc w:val="center"/>
        <w:rPr>
          <w:rFonts w:ascii="Arial" w:hAnsi="Arial"/>
          <w:b/>
          <w:bCs/>
          <w:color w:val="201F1E"/>
          <w:sz w:val="36"/>
          <w:szCs w:val="36"/>
          <w:u w:val="single"/>
          <w:lang w:val="fr-FR"/>
        </w:rPr>
      </w:pPr>
      <w:r w:rsidRPr="00B4480C">
        <w:rPr>
          <w:rFonts w:ascii="Arial" w:hAnsi="Arial"/>
          <w:b/>
          <w:bCs/>
          <w:color w:val="201F1E"/>
          <w:sz w:val="36"/>
          <w:szCs w:val="36"/>
          <w:u w:val="single"/>
          <w:lang w:val="fr-FR"/>
        </w:rPr>
        <w:t>PÉTITION</w:t>
      </w:r>
      <w:r w:rsidR="00EE7766" w:rsidRPr="00B4480C">
        <w:rPr>
          <w:rFonts w:ascii="Arial" w:hAnsi="Arial"/>
          <w:b/>
          <w:bCs/>
          <w:color w:val="201F1E"/>
          <w:sz w:val="36"/>
          <w:szCs w:val="36"/>
          <w:u w:val="single"/>
          <w:lang w:val="fr-FR"/>
        </w:rPr>
        <w:t xml:space="preserve"> POP</w:t>
      </w:r>
      <w:r w:rsidRPr="00B4480C">
        <w:rPr>
          <w:rFonts w:ascii="Arial" w:hAnsi="Arial"/>
          <w:b/>
          <w:bCs/>
          <w:color w:val="201F1E"/>
          <w:sz w:val="36"/>
          <w:szCs w:val="36"/>
          <w:u w:val="single"/>
          <w:lang w:val="fr-FR"/>
        </w:rPr>
        <w:t>ULAIRE</w:t>
      </w:r>
    </w:p>
    <w:p w14:paraId="4DA31D5B" w14:textId="77777777" w:rsidR="00F072B7" w:rsidRPr="00B4480C" w:rsidRDefault="00F072B7" w:rsidP="00974E52">
      <w:pPr>
        <w:pStyle w:val="Standard1"/>
        <w:rPr>
          <w:rFonts w:ascii="Arial" w:eastAsia="Times New Roman" w:hAnsi="Arial"/>
          <w:b/>
          <w:bCs/>
          <w:color w:val="201F1E"/>
          <w:sz w:val="32"/>
          <w:szCs w:val="32"/>
          <w:u w:color="201F1E"/>
          <w:lang w:val="fr-FR"/>
        </w:rPr>
      </w:pPr>
    </w:p>
    <w:p w14:paraId="02C41782" w14:textId="7AAABDA2" w:rsidR="00EE7766" w:rsidRPr="00B4480C" w:rsidRDefault="00EE7766" w:rsidP="00E6704A">
      <w:pPr>
        <w:pStyle w:val="Standard1"/>
        <w:jc w:val="center"/>
        <w:rPr>
          <w:rFonts w:ascii="Arial" w:hAnsi="Arial"/>
          <w:b/>
          <w:bCs/>
          <w:color w:val="201F1E"/>
          <w:sz w:val="32"/>
          <w:szCs w:val="32"/>
          <w:u w:color="201F1E"/>
          <w:lang w:val="fr-FR"/>
        </w:rPr>
      </w:pPr>
      <w:r w:rsidRPr="00B4480C">
        <w:rPr>
          <w:rFonts w:ascii="Arial" w:hAnsi="Arial"/>
          <w:b/>
          <w:bCs/>
          <w:color w:val="201F1E"/>
          <w:sz w:val="32"/>
          <w:szCs w:val="32"/>
          <w:u w:color="201F1E"/>
          <w:lang w:val="fr-FR"/>
        </w:rPr>
        <w:t>“</w:t>
      </w:r>
      <w:r w:rsidR="00E6704A" w:rsidRPr="00B4480C">
        <w:rPr>
          <w:rFonts w:ascii="Arial" w:hAnsi="Arial"/>
          <w:b/>
          <w:bCs/>
          <w:color w:val="201F1E"/>
          <w:sz w:val="32"/>
          <w:szCs w:val="32"/>
          <w:u w:color="201F1E"/>
          <w:lang w:val="fr-FR"/>
        </w:rPr>
        <w:t>STOP À LA PERTE DE TEMPS! SAUVONS L'ÉLEVAGE ET LA CULTURE ALPINE AU TESSIN, MAINTENANT OU JAMAIS</w:t>
      </w:r>
      <w:r w:rsidRPr="00B4480C">
        <w:rPr>
          <w:rFonts w:ascii="Arial" w:hAnsi="Arial"/>
          <w:b/>
          <w:bCs/>
          <w:color w:val="201F1E"/>
          <w:sz w:val="32"/>
          <w:szCs w:val="32"/>
          <w:u w:color="201F1E"/>
          <w:lang w:val="fr-FR"/>
        </w:rPr>
        <w:t>!”</w:t>
      </w:r>
    </w:p>
    <w:p w14:paraId="37C68522" w14:textId="77777777" w:rsidR="00EE7766" w:rsidRPr="00B4480C" w:rsidRDefault="00EE7766" w:rsidP="00EE7766">
      <w:pPr>
        <w:pStyle w:val="Standard1"/>
        <w:jc w:val="both"/>
        <w:rPr>
          <w:rFonts w:ascii="Arial" w:eastAsia="Times New Roman" w:hAnsi="Arial"/>
          <w:sz w:val="32"/>
          <w:szCs w:val="32"/>
          <w:lang w:val="fr-FR"/>
        </w:rPr>
      </w:pPr>
    </w:p>
    <w:p w14:paraId="42800F67" w14:textId="0339A0D1" w:rsidR="00E6704A" w:rsidRPr="00B4480C" w:rsidRDefault="001B1088" w:rsidP="00854109">
      <w:pPr>
        <w:pStyle w:val="Standard1"/>
        <w:jc w:val="center"/>
        <w:rPr>
          <w:rFonts w:ascii="Arial" w:hAnsi="Arial"/>
          <w:u w:val="single"/>
          <w:lang w:val="fr-FR"/>
        </w:rPr>
      </w:pPr>
      <w:r w:rsidRPr="00B4480C">
        <w:rPr>
          <w:rFonts w:ascii="Arial" w:hAnsi="Arial"/>
          <w:u w:val="single"/>
          <w:lang w:val="fr-FR"/>
        </w:rPr>
        <w:t>À</w:t>
      </w:r>
      <w:r w:rsidR="00E6704A" w:rsidRPr="00B4480C">
        <w:rPr>
          <w:rFonts w:ascii="Arial" w:hAnsi="Arial"/>
          <w:u w:val="single"/>
          <w:lang w:val="fr-FR"/>
        </w:rPr>
        <w:t xml:space="preserve"> l’attention du Conseil fédéral (Berne) et du Conseil d'État </w:t>
      </w:r>
      <w:r>
        <w:rPr>
          <w:rFonts w:ascii="Arial" w:hAnsi="Arial"/>
          <w:u w:val="single"/>
          <w:lang w:val="fr-FR"/>
        </w:rPr>
        <w:t>du</w:t>
      </w:r>
    </w:p>
    <w:p w14:paraId="5BF051E3" w14:textId="4B07F7B6" w:rsidR="00E306D3" w:rsidRPr="00B4480C" w:rsidRDefault="00E6704A" w:rsidP="00854109">
      <w:pPr>
        <w:pStyle w:val="Standard1"/>
        <w:jc w:val="center"/>
        <w:rPr>
          <w:rFonts w:ascii="Arial" w:hAnsi="Arial"/>
          <w:u w:val="single"/>
          <w:lang w:val="fr-FR"/>
        </w:rPr>
      </w:pPr>
      <w:r w:rsidRPr="00B4480C">
        <w:rPr>
          <w:rFonts w:ascii="Arial" w:hAnsi="Arial"/>
          <w:u w:val="single"/>
          <w:lang w:val="fr-FR"/>
        </w:rPr>
        <w:t>Canton d</w:t>
      </w:r>
      <w:r w:rsidR="001B1088">
        <w:rPr>
          <w:rFonts w:ascii="Arial" w:hAnsi="Arial"/>
          <w:u w:val="single"/>
          <w:lang w:val="fr-FR"/>
        </w:rPr>
        <w:t xml:space="preserve">u </w:t>
      </w:r>
      <w:r w:rsidRPr="00B4480C">
        <w:rPr>
          <w:rFonts w:ascii="Arial" w:hAnsi="Arial"/>
          <w:u w:val="single"/>
          <w:lang w:val="fr-FR"/>
        </w:rPr>
        <w:t>Tessin (</w:t>
      </w:r>
      <w:proofErr w:type="spellStart"/>
      <w:r w:rsidRPr="00B4480C">
        <w:rPr>
          <w:rFonts w:ascii="Arial" w:hAnsi="Arial"/>
          <w:u w:val="single"/>
          <w:lang w:val="fr-FR"/>
        </w:rPr>
        <w:t>Bellinzone</w:t>
      </w:r>
      <w:proofErr w:type="spellEnd"/>
      <w:r w:rsidRPr="00B4480C">
        <w:rPr>
          <w:rFonts w:ascii="Arial" w:hAnsi="Arial"/>
          <w:u w:val="single"/>
          <w:lang w:val="fr-FR"/>
        </w:rPr>
        <w:t>)</w:t>
      </w:r>
    </w:p>
    <w:p w14:paraId="76C77240" w14:textId="77777777" w:rsidR="00854109" w:rsidRPr="00B4480C" w:rsidRDefault="00854109" w:rsidP="00854109">
      <w:pPr>
        <w:pStyle w:val="Standard1"/>
        <w:jc w:val="center"/>
        <w:rPr>
          <w:rFonts w:ascii="Arial" w:hAnsi="Arial"/>
          <w:lang w:val="fr-FR"/>
        </w:rPr>
      </w:pPr>
    </w:p>
    <w:p w14:paraId="4D10A570" w14:textId="4EE8D490" w:rsidR="00854109" w:rsidRPr="00B4480C" w:rsidRDefault="002B5690" w:rsidP="0045409F">
      <w:pPr>
        <w:pStyle w:val="Standard1"/>
        <w:jc w:val="both"/>
        <w:rPr>
          <w:rFonts w:ascii="Arial" w:hAnsi="Arial"/>
          <w:sz w:val="22"/>
          <w:szCs w:val="22"/>
          <w:shd w:val="clear" w:color="auto" w:fill="FFFFFF"/>
          <w:lang w:val="fr-FR"/>
        </w:rPr>
      </w:pPr>
      <w:r w:rsidRPr="00B4480C">
        <w:rPr>
          <w:rFonts w:ascii="Arial" w:hAnsi="Arial"/>
          <w:sz w:val="22"/>
          <w:szCs w:val="22"/>
          <w:shd w:val="clear" w:color="auto" w:fill="FFFFFF"/>
          <w:lang w:val="fr-FR"/>
        </w:rPr>
        <w:t xml:space="preserve">2 </w:t>
      </w:r>
      <w:r w:rsidR="00E6704A" w:rsidRPr="00B4480C">
        <w:rPr>
          <w:rStyle w:val="rynqvb"/>
          <w:rFonts w:ascii="Arial" w:eastAsia="Times New Roman" w:hAnsi="Arial"/>
          <w:sz w:val="22"/>
          <w:szCs w:val="22"/>
          <w:lang w:val="fr-FR"/>
        </w:rPr>
        <w:t>octobre</w:t>
      </w:r>
      <w:r w:rsidRPr="00B4480C">
        <w:rPr>
          <w:rFonts w:ascii="Arial" w:hAnsi="Arial"/>
          <w:sz w:val="22"/>
          <w:szCs w:val="22"/>
          <w:shd w:val="clear" w:color="auto" w:fill="FFFFFF"/>
          <w:lang w:val="fr-FR"/>
        </w:rPr>
        <w:t xml:space="preserve"> 2025</w:t>
      </w:r>
    </w:p>
    <w:p w14:paraId="333C6B76" w14:textId="77777777" w:rsidR="002B5690" w:rsidRPr="00B4480C" w:rsidRDefault="002B5690" w:rsidP="0045409F">
      <w:pPr>
        <w:pStyle w:val="Standard1"/>
        <w:jc w:val="both"/>
        <w:rPr>
          <w:rFonts w:ascii="Arial" w:hAnsi="Arial"/>
          <w:sz w:val="22"/>
          <w:szCs w:val="22"/>
          <w:shd w:val="clear" w:color="auto" w:fill="FFFFFF"/>
          <w:lang w:val="fr-FR"/>
        </w:rPr>
      </w:pPr>
    </w:p>
    <w:p w14:paraId="044F0E1B" w14:textId="6A51D927" w:rsidR="00915FD2" w:rsidRPr="00B4480C" w:rsidRDefault="00915FD2" w:rsidP="00C62687">
      <w:pPr>
        <w:pStyle w:val="Normale1"/>
        <w:jc w:val="both"/>
        <w:rPr>
          <w:rFonts w:ascii="Arial" w:hAnsi="Arial"/>
          <w:sz w:val="22"/>
          <w:szCs w:val="22"/>
          <w:lang w:val="fr-FR"/>
        </w:rPr>
      </w:pPr>
      <w:r w:rsidRPr="00B4480C">
        <w:rPr>
          <w:rFonts w:ascii="Arial" w:hAnsi="Arial"/>
          <w:sz w:val="22"/>
          <w:szCs w:val="22"/>
          <w:lang w:val="fr-FR"/>
        </w:rPr>
        <w:t xml:space="preserve">La Stratégie Loup Suisse prévoit la présence d'au moins trois meutes dans la zone sud-est, qui comprend le Tessin, les Grisons et Saint-Gall. À ce jour, on compte </w:t>
      </w:r>
      <w:r w:rsidR="002E1A9F" w:rsidRPr="00B4480C">
        <w:rPr>
          <w:rFonts w:ascii="Arial" w:hAnsi="Arial"/>
          <w:sz w:val="22"/>
          <w:szCs w:val="22"/>
          <w:lang w:val="fr-FR"/>
        </w:rPr>
        <w:t xml:space="preserve">au moins </w:t>
      </w:r>
      <w:r w:rsidRPr="00B4480C">
        <w:rPr>
          <w:rFonts w:ascii="Arial" w:hAnsi="Arial"/>
          <w:sz w:val="22"/>
          <w:szCs w:val="22"/>
          <w:lang w:val="fr-FR"/>
        </w:rPr>
        <w:t>20 meutes confirmées (13 GR et 7 TI). La situation est donc hors de contrôle.</w:t>
      </w:r>
      <w:r w:rsidR="002E1A9F" w:rsidRPr="00B4480C">
        <w:rPr>
          <w:rFonts w:ascii="Arial" w:hAnsi="Arial"/>
          <w:sz w:val="22"/>
          <w:szCs w:val="22"/>
          <w:lang w:val="fr-FR"/>
        </w:rPr>
        <w:t xml:space="preserve"> Les données sont éloquentes</w:t>
      </w:r>
      <w:r w:rsidRPr="00B4480C">
        <w:rPr>
          <w:rFonts w:ascii="Arial" w:hAnsi="Arial"/>
          <w:sz w:val="22"/>
          <w:szCs w:val="22"/>
          <w:lang w:val="fr-FR"/>
        </w:rPr>
        <w:t>: du 1er janvier au 27 septembre 2025, les loups ont déjà chassé 195 animaux</w:t>
      </w:r>
      <w:r w:rsidR="002E1A9F" w:rsidRPr="00B4480C">
        <w:rPr>
          <w:rFonts w:ascii="Arial" w:hAnsi="Arial"/>
          <w:sz w:val="22"/>
          <w:szCs w:val="22"/>
          <w:lang w:val="fr-FR"/>
        </w:rPr>
        <w:t xml:space="preserve"> d’élevage</w:t>
      </w:r>
      <w:r w:rsidRPr="00B4480C">
        <w:rPr>
          <w:rFonts w:ascii="Arial" w:hAnsi="Arial"/>
          <w:sz w:val="22"/>
          <w:szCs w:val="22"/>
          <w:lang w:val="fr-FR"/>
        </w:rPr>
        <w:t xml:space="preserve"> au Tessin, et environ 153 animaux sont portés disparus. Les agriculteurs sont exaspérés, e</w:t>
      </w:r>
      <w:r w:rsidR="002E1A9F" w:rsidRPr="00B4480C">
        <w:rPr>
          <w:rFonts w:ascii="Arial" w:hAnsi="Arial"/>
          <w:sz w:val="22"/>
          <w:szCs w:val="22"/>
          <w:lang w:val="fr-FR"/>
        </w:rPr>
        <w:t>t nombre d'entre eux ont déjà «jeté l'éponge</w:t>
      </w:r>
      <w:r w:rsidRPr="00B4480C">
        <w:rPr>
          <w:rFonts w:ascii="Arial" w:hAnsi="Arial"/>
          <w:sz w:val="22"/>
          <w:szCs w:val="22"/>
          <w:lang w:val="fr-FR"/>
        </w:rPr>
        <w:t xml:space="preserve">» et cessé de conduire leurs animaux vers les alpages, ou envisagent de les vendre. Pendant trop d'années, le Conseil fédéral et le gouvernement cantonal ont sous-estimé le problème, laissant les loups se propager sans prendre de mesures décisives pour protéger l'élevage ovin et caprin et les alpages. De plus, il est notoire que plus </w:t>
      </w:r>
      <w:r w:rsidR="002E1A9F" w:rsidRPr="00B4480C">
        <w:rPr>
          <w:rFonts w:ascii="Arial" w:hAnsi="Arial"/>
          <w:sz w:val="22"/>
          <w:szCs w:val="22"/>
          <w:lang w:val="fr-FR"/>
        </w:rPr>
        <w:t xml:space="preserve">de </w:t>
      </w:r>
      <w:r w:rsidR="001B1088">
        <w:rPr>
          <w:rFonts w:ascii="Arial" w:hAnsi="Arial"/>
          <w:sz w:val="22"/>
          <w:szCs w:val="22"/>
          <w:lang w:val="fr-FR"/>
        </w:rPr>
        <w:t>75%</w:t>
      </w:r>
      <w:r w:rsidRPr="00B4480C">
        <w:rPr>
          <w:rFonts w:ascii="Arial" w:hAnsi="Arial"/>
          <w:sz w:val="22"/>
          <w:szCs w:val="22"/>
          <w:lang w:val="fr-FR"/>
        </w:rPr>
        <w:t xml:space="preserve"> de nos alpages </w:t>
      </w:r>
      <w:r w:rsidR="002E1A9F" w:rsidRPr="00B4480C">
        <w:rPr>
          <w:rFonts w:ascii="Arial" w:hAnsi="Arial"/>
          <w:sz w:val="22"/>
          <w:szCs w:val="22"/>
          <w:lang w:val="fr-FR"/>
        </w:rPr>
        <w:t>ne sont objectivement pas protégeables</w:t>
      </w:r>
      <w:r w:rsidRPr="00B4480C">
        <w:rPr>
          <w:rFonts w:ascii="Arial" w:hAnsi="Arial"/>
          <w:sz w:val="22"/>
          <w:szCs w:val="22"/>
          <w:lang w:val="fr-FR"/>
        </w:rPr>
        <w:t>.</w:t>
      </w:r>
    </w:p>
    <w:p w14:paraId="25E11B19" w14:textId="77777777" w:rsidR="00F030B3" w:rsidRPr="00B4480C" w:rsidRDefault="00F030B3" w:rsidP="00C62687">
      <w:pPr>
        <w:pStyle w:val="Normale1"/>
        <w:jc w:val="both"/>
        <w:rPr>
          <w:rFonts w:ascii="Arial" w:hAnsi="Arial"/>
          <w:lang w:val="fr-FR"/>
        </w:rPr>
      </w:pPr>
    </w:p>
    <w:tbl>
      <w:tblPr>
        <w:tblStyle w:val="Tabellenraster"/>
        <w:tblW w:w="10438" w:type="dxa"/>
        <w:tblLook w:val="04A0" w:firstRow="1" w:lastRow="0" w:firstColumn="1" w:lastColumn="0" w:noHBand="0" w:noVBand="1"/>
      </w:tblPr>
      <w:tblGrid>
        <w:gridCol w:w="668"/>
        <w:gridCol w:w="3013"/>
        <w:gridCol w:w="2428"/>
        <w:gridCol w:w="1904"/>
        <w:gridCol w:w="2425"/>
      </w:tblGrid>
      <w:tr w:rsidR="00F030B3" w:rsidRPr="00B4480C" w14:paraId="211004B3" w14:textId="77777777" w:rsidTr="00A16201">
        <w:tc>
          <w:tcPr>
            <w:tcW w:w="668" w:type="dxa"/>
          </w:tcPr>
          <w:p w14:paraId="22A04E67" w14:textId="62789184"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No.</w:t>
            </w:r>
          </w:p>
        </w:tc>
        <w:tc>
          <w:tcPr>
            <w:tcW w:w="3013" w:type="dxa"/>
          </w:tcPr>
          <w:p w14:paraId="7AEC7ECF" w14:textId="110352C8" w:rsidR="00F030B3" w:rsidRPr="00B4480C" w:rsidRDefault="00915FD2" w:rsidP="00915FD2">
            <w:pPr>
              <w:pStyle w:val="Normale1"/>
              <w:spacing w:before="100" w:after="100"/>
              <w:jc w:val="center"/>
              <w:rPr>
                <w:rFonts w:ascii="Arial" w:hAnsi="Arial"/>
                <w:b/>
                <w:bCs/>
                <w:sz w:val="28"/>
                <w:szCs w:val="28"/>
                <w:lang w:val="fr-FR"/>
              </w:rPr>
            </w:pPr>
            <w:r w:rsidRPr="00B4480C">
              <w:rPr>
                <w:rStyle w:val="rynqvb"/>
                <w:rFonts w:ascii="Arial" w:eastAsia="Times New Roman" w:hAnsi="Arial"/>
                <w:b/>
                <w:sz w:val="28"/>
                <w:szCs w:val="28"/>
                <w:lang w:val="fr-FR"/>
              </w:rPr>
              <w:t>Nom et Prénom</w:t>
            </w:r>
          </w:p>
        </w:tc>
        <w:tc>
          <w:tcPr>
            <w:tcW w:w="2428" w:type="dxa"/>
          </w:tcPr>
          <w:p w14:paraId="5DC9D0A5" w14:textId="087A3BCE" w:rsidR="00F030B3" w:rsidRPr="00B4480C" w:rsidRDefault="00915FD2"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Route</w:t>
            </w:r>
          </w:p>
        </w:tc>
        <w:tc>
          <w:tcPr>
            <w:tcW w:w="1904" w:type="dxa"/>
          </w:tcPr>
          <w:p w14:paraId="2256371D" w14:textId="23248D9D" w:rsidR="00F030B3" w:rsidRPr="00B4480C" w:rsidRDefault="00915FD2" w:rsidP="00F030B3">
            <w:pPr>
              <w:pStyle w:val="Normale1"/>
              <w:spacing w:before="100" w:after="100"/>
              <w:jc w:val="center"/>
              <w:rPr>
                <w:rFonts w:ascii="Arial" w:hAnsi="Arial"/>
                <w:b/>
                <w:bCs/>
                <w:sz w:val="28"/>
                <w:szCs w:val="28"/>
                <w:lang w:val="fr-FR"/>
              </w:rPr>
            </w:pPr>
            <w:r w:rsidRPr="00B4480C">
              <w:rPr>
                <w:rStyle w:val="rynqvb"/>
                <w:rFonts w:ascii="Arial" w:eastAsia="Times New Roman" w:hAnsi="Arial"/>
                <w:b/>
                <w:sz w:val="28"/>
                <w:szCs w:val="28"/>
                <w:lang w:val="fr-FR"/>
              </w:rPr>
              <w:t>Domicile</w:t>
            </w:r>
          </w:p>
        </w:tc>
        <w:tc>
          <w:tcPr>
            <w:tcW w:w="2425" w:type="dxa"/>
          </w:tcPr>
          <w:p w14:paraId="608D1FF6" w14:textId="7D356F6C" w:rsidR="00F030B3" w:rsidRPr="00B4480C" w:rsidRDefault="00915FD2" w:rsidP="00F030B3">
            <w:pPr>
              <w:pStyle w:val="Normale1"/>
              <w:spacing w:before="100" w:after="100"/>
              <w:jc w:val="center"/>
              <w:rPr>
                <w:rFonts w:ascii="Arial" w:hAnsi="Arial"/>
                <w:b/>
                <w:bCs/>
                <w:sz w:val="28"/>
                <w:szCs w:val="28"/>
                <w:lang w:val="fr-FR"/>
              </w:rPr>
            </w:pPr>
            <w:r w:rsidRPr="00B4480C">
              <w:rPr>
                <w:rStyle w:val="rynqvb"/>
                <w:rFonts w:ascii="Arial" w:eastAsia="Times New Roman" w:hAnsi="Arial"/>
                <w:b/>
                <w:sz w:val="28"/>
                <w:szCs w:val="28"/>
                <w:lang w:val="fr-FR"/>
              </w:rPr>
              <w:t>Signature</w:t>
            </w:r>
          </w:p>
        </w:tc>
      </w:tr>
      <w:tr w:rsidR="00F030B3" w:rsidRPr="00B4480C" w14:paraId="6DDBED3F" w14:textId="77777777" w:rsidTr="00A16201">
        <w:tc>
          <w:tcPr>
            <w:tcW w:w="668" w:type="dxa"/>
          </w:tcPr>
          <w:p w14:paraId="7E9102D1" w14:textId="0DCE2AA3"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1</w:t>
            </w:r>
          </w:p>
        </w:tc>
        <w:tc>
          <w:tcPr>
            <w:tcW w:w="3013" w:type="dxa"/>
          </w:tcPr>
          <w:p w14:paraId="1C260A2F"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7A616318"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05238E80"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401E84DD"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7F9F310E" w14:textId="77777777" w:rsidTr="00A16201">
        <w:tc>
          <w:tcPr>
            <w:tcW w:w="668" w:type="dxa"/>
          </w:tcPr>
          <w:p w14:paraId="2929775C" w14:textId="39465B33"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2</w:t>
            </w:r>
          </w:p>
        </w:tc>
        <w:tc>
          <w:tcPr>
            <w:tcW w:w="3013" w:type="dxa"/>
          </w:tcPr>
          <w:p w14:paraId="36D4C66F"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1BCD6B24"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3293FD40"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72674A6D"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62F297A3" w14:textId="77777777" w:rsidTr="00A16201">
        <w:tc>
          <w:tcPr>
            <w:tcW w:w="668" w:type="dxa"/>
          </w:tcPr>
          <w:p w14:paraId="1929D0DD" w14:textId="4BBB1CC8"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3</w:t>
            </w:r>
          </w:p>
        </w:tc>
        <w:tc>
          <w:tcPr>
            <w:tcW w:w="3013" w:type="dxa"/>
          </w:tcPr>
          <w:p w14:paraId="743E5B9D"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174D921F"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15EB5AF3"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010CCBC9"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07C21BAA" w14:textId="77777777" w:rsidTr="00A16201">
        <w:tc>
          <w:tcPr>
            <w:tcW w:w="668" w:type="dxa"/>
          </w:tcPr>
          <w:p w14:paraId="0FB03C35" w14:textId="644BF74D"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4</w:t>
            </w:r>
          </w:p>
        </w:tc>
        <w:tc>
          <w:tcPr>
            <w:tcW w:w="3013" w:type="dxa"/>
          </w:tcPr>
          <w:p w14:paraId="77028316"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366BC7EC"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5FE175FC"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677828CD"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362E1CD7" w14:textId="77777777" w:rsidTr="00A16201">
        <w:tc>
          <w:tcPr>
            <w:tcW w:w="668" w:type="dxa"/>
          </w:tcPr>
          <w:p w14:paraId="3CABFE68" w14:textId="515B2C39"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5</w:t>
            </w:r>
          </w:p>
        </w:tc>
        <w:tc>
          <w:tcPr>
            <w:tcW w:w="3013" w:type="dxa"/>
          </w:tcPr>
          <w:p w14:paraId="2D4BB7B8"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4CD3E2D0"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77B11EA6"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60F1C562"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171C723A" w14:textId="77777777" w:rsidTr="00A16201">
        <w:tc>
          <w:tcPr>
            <w:tcW w:w="668" w:type="dxa"/>
          </w:tcPr>
          <w:p w14:paraId="22152E96" w14:textId="31BC6C16"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6</w:t>
            </w:r>
          </w:p>
        </w:tc>
        <w:tc>
          <w:tcPr>
            <w:tcW w:w="3013" w:type="dxa"/>
          </w:tcPr>
          <w:p w14:paraId="21A8F91A"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6A690E4B"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5B5647C2"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180BC8A0"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4D1D3F49" w14:textId="77777777" w:rsidTr="00A16201">
        <w:tc>
          <w:tcPr>
            <w:tcW w:w="668" w:type="dxa"/>
          </w:tcPr>
          <w:p w14:paraId="3956D537" w14:textId="248B589E"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7</w:t>
            </w:r>
          </w:p>
        </w:tc>
        <w:tc>
          <w:tcPr>
            <w:tcW w:w="3013" w:type="dxa"/>
          </w:tcPr>
          <w:p w14:paraId="533E7705" w14:textId="77777777" w:rsidR="00F030B3" w:rsidRPr="00B4480C" w:rsidRDefault="00F030B3">
            <w:pPr>
              <w:pStyle w:val="Normale1"/>
              <w:spacing w:before="100" w:after="100"/>
              <w:jc w:val="both"/>
              <w:rPr>
                <w:rFonts w:ascii="Arial" w:hAnsi="Arial"/>
                <w:sz w:val="28"/>
                <w:szCs w:val="28"/>
                <w:lang w:val="fr-FR"/>
              </w:rPr>
            </w:pPr>
          </w:p>
        </w:tc>
        <w:tc>
          <w:tcPr>
            <w:tcW w:w="2428" w:type="dxa"/>
          </w:tcPr>
          <w:p w14:paraId="1E68E511" w14:textId="77777777" w:rsidR="00F030B3" w:rsidRPr="00B4480C" w:rsidRDefault="00F030B3">
            <w:pPr>
              <w:pStyle w:val="Normale1"/>
              <w:spacing w:before="100" w:after="100"/>
              <w:jc w:val="both"/>
              <w:rPr>
                <w:rFonts w:ascii="Arial" w:hAnsi="Arial"/>
                <w:sz w:val="28"/>
                <w:szCs w:val="28"/>
                <w:lang w:val="fr-FR"/>
              </w:rPr>
            </w:pPr>
          </w:p>
        </w:tc>
        <w:tc>
          <w:tcPr>
            <w:tcW w:w="1904" w:type="dxa"/>
          </w:tcPr>
          <w:p w14:paraId="39288662" w14:textId="77777777" w:rsidR="00F030B3" w:rsidRPr="00B4480C" w:rsidRDefault="00F030B3">
            <w:pPr>
              <w:pStyle w:val="Normale1"/>
              <w:spacing w:before="100" w:after="100"/>
              <w:jc w:val="both"/>
              <w:rPr>
                <w:rFonts w:ascii="Arial" w:hAnsi="Arial"/>
                <w:sz w:val="28"/>
                <w:szCs w:val="28"/>
                <w:lang w:val="fr-FR"/>
              </w:rPr>
            </w:pPr>
          </w:p>
        </w:tc>
        <w:tc>
          <w:tcPr>
            <w:tcW w:w="2425" w:type="dxa"/>
          </w:tcPr>
          <w:p w14:paraId="62B822D5" w14:textId="77777777" w:rsidR="00F030B3" w:rsidRPr="00B4480C" w:rsidRDefault="00F030B3">
            <w:pPr>
              <w:pStyle w:val="Normale1"/>
              <w:spacing w:before="100" w:after="100"/>
              <w:jc w:val="both"/>
              <w:rPr>
                <w:rFonts w:ascii="Arial" w:hAnsi="Arial"/>
                <w:sz w:val="28"/>
                <w:szCs w:val="28"/>
                <w:lang w:val="fr-FR"/>
              </w:rPr>
            </w:pPr>
          </w:p>
        </w:tc>
      </w:tr>
      <w:tr w:rsidR="00F030B3" w:rsidRPr="00B4480C" w14:paraId="1609EDDC" w14:textId="77777777" w:rsidTr="00A16201">
        <w:tc>
          <w:tcPr>
            <w:tcW w:w="668" w:type="dxa"/>
          </w:tcPr>
          <w:p w14:paraId="2A7D6F78" w14:textId="10D369F6"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8</w:t>
            </w:r>
          </w:p>
        </w:tc>
        <w:tc>
          <w:tcPr>
            <w:tcW w:w="3013" w:type="dxa"/>
          </w:tcPr>
          <w:p w14:paraId="292A2344" w14:textId="77777777" w:rsidR="00F030B3" w:rsidRPr="00B4480C" w:rsidRDefault="00F030B3" w:rsidP="00E6704A">
            <w:pPr>
              <w:pStyle w:val="Normale1"/>
              <w:spacing w:before="100" w:after="100"/>
              <w:jc w:val="both"/>
              <w:rPr>
                <w:rFonts w:ascii="Arial" w:hAnsi="Arial"/>
                <w:sz w:val="28"/>
                <w:szCs w:val="28"/>
                <w:lang w:val="fr-FR"/>
              </w:rPr>
            </w:pPr>
          </w:p>
        </w:tc>
        <w:tc>
          <w:tcPr>
            <w:tcW w:w="2428" w:type="dxa"/>
          </w:tcPr>
          <w:p w14:paraId="5097A4EB" w14:textId="77777777" w:rsidR="00F030B3" w:rsidRPr="00B4480C" w:rsidRDefault="00F030B3" w:rsidP="00E6704A">
            <w:pPr>
              <w:pStyle w:val="Normale1"/>
              <w:spacing w:before="100" w:after="100"/>
              <w:jc w:val="both"/>
              <w:rPr>
                <w:rFonts w:ascii="Arial" w:hAnsi="Arial"/>
                <w:sz w:val="28"/>
                <w:szCs w:val="28"/>
                <w:lang w:val="fr-FR"/>
              </w:rPr>
            </w:pPr>
          </w:p>
        </w:tc>
        <w:tc>
          <w:tcPr>
            <w:tcW w:w="1904" w:type="dxa"/>
          </w:tcPr>
          <w:p w14:paraId="649EB492" w14:textId="77777777" w:rsidR="00F030B3" w:rsidRPr="00B4480C" w:rsidRDefault="00F030B3" w:rsidP="00E6704A">
            <w:pPr>
              <w:pStyle w:val="Normale1"/>
              <w:spacing w:before="100" w:after="100"/>
              <w:jc w:val="both"/>
              <w:rPr>
                <w:rFonts w:ascii="Arial" w:hAnsi="Arial"/>
                <w:sz w:val="28"/>
                <w:szCs w:val="28"/>
                <w:lang w:val="fr-FR"/>
              </w:rPr>
            </w:pPr>
          </w:p>
        </w:tc>
        <w:tc>
          <w:tcPr>
            <w:tcW w:w="2425" w:type="dxa"/>
          </w:tcPr>
          <w:p w14:paraId="37821FC7" w14:textId="77777777" w:rsidR="00F030B3" w:rsidRPr="00B4480C" w:rsidRDefault="00F030B3" w:rsidP="00E6704A">
            <w:pPr>
              <w:pStyle w:val="Normale1"/>
              <w:spacing w:before="100" w:after="100"/>
              <w:jc w:val="both"/>
              <w:rPr>
                <w:rFonts w:ascii="Arial" w:hAnsi="Arial"/>
                <w:sz w:val="28"/>
                <w:szCs w:val="28"/>
                <w:lang w:val="fr-FR"/>
              </w:rPr>
            </w:pPr>
          </w:p>
        </w:tc>
      </w:tr>
      <w:tr w:rsidR="00F030B3" w:rsidRPr="00B4480C" w14:paraId="0D604E54" w14:textId="77777777" w:rsidTr="00A16201">
        <w:tc>
          <w:tcPr>
            <w:tcW w:w="668" w:type="dxa"/>
          </w:tcPr>
          <w:p w14:paraId="15F6DF3A" w14:textId="43EB8FCF"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9</w:t>
            </w:r>
          </w:p>
        </w:tc>
        <w:tc>
          <w:tcPr>
            <w:tcW w:w="3013" w:type="dxa"/>
          </w:tcPr>
          <w:p w14:paraId="3ADE606E" w14:textId="77777777" w:rsidR="00F030B3" w:rsidRPr="00B4480C" w:rsidRDefault="00F030B3" w:rsidP="00E6704A">
            <w:pPr>
              <w:pStyle w:val="Normale1"/>
              <w:spacing w:before="100" w:after="100"/>
              <w:jc w:val="both"/>
              <w:rPr>
                <w:rFonts w:ascii="Arial" w:hAnsi="Arial"/>
                <w:sz w:val="28"/>
                <w:szCs w:val="28"/>
                <w:lang w:val="fr-FR"/>
              </w:rPr>
            </w:pPr>
          </w:p>
        </w:tc>
        <w:tc>
          <w:tcPr>
            <w:tcW w:w="2428" w:type="dxa"/>
          </w:tcPr>
          <w:p w14:paraId="002623D2" w14:textId="77777777" w:rsidR="00F030B3" w:rsidRPr="00B4480C" w:rsidRDefault="00F030B3" w:rsidP="00E6704A">
            <w:pPr>
              <w:pStyle w:val="Normale1"/>
              <w:spacing w:before="100" w:after="100"/>
              <w:jc w:val="both"/>
              <w:rPr>
                <w:rFonts w:ascii="Arial" w:hAnsi="Arial"/>
                <w:sz w:val="28"/>
                <w:szCs w:val="28"/>
                <w:lang w:val="fr-FR"/>
              </w:rPr>
            </w:pPr>
          </w:p>
        </w:tc>
        <w:tc>
          <w:tcPr>
            <w:tcW w:w="1904" w:type="dxa"/>
          </w:tcPr>
          <w:p w14:paraId="5238EA2F" w14:textId="77777777" w:rsidR="00F030B3" w:rsidRPr="00B4480C" w:rsidRDefault="00F030B3" w:rsidP="00E6704A">
            <w:pPr>
              <w:pStyle w:val="Normale1"/>
              <w:spacing w:before="100" w:after="100"/>
              <w:jc w:val="both"/>
              <w:rPr>
                <w:rFonts w:ascii="Arial" w:hAnsi="Arial"/>
                <w:sz w:val="28"/>
                <w:szCs w:val="28"/>
                <w:lang w:val="fr-FR"/>
              </w:rPr>
            </w:pPr>
          </w:p>
        </w:tc>
        <w:tc>
          <w:tcPr>
            <w:tcW w:w="2425" w:type="dxa"/>
          </w:tcPr>
          <w:p w14:paraId="6C7CDE12" w14:textId="77777777" w:rsidR="00F030B3" w:rsidRPr="00B4480C" w:rsidRDefault="00F030B3" w:rsidP="00E6704A">
            <w:pPr>
              <w:pStyle w:val="Normale1"/>
              <w:spacing w:before="100" w:after="100"/>
              <w:jc w:val="both"/>
              <w:rPr>
                <w:rFonts w:ascii="Arial" w:hAnsi="Arial"/>
                <w:sz w:val="28"/>
                <w:szCs w:val="28"/>
                <w:lang w:val="fr-FR"/>
              </w:rPr>
            </w:pPr>
          </w:p>
        </w:tc>
      </w:tr>
      <w:tr w:rsidR="00F030B3" w:rsidRPr="00B4480C" w14:paraId="074BDCE2" w14:textId="77777777" w:rsidTr="00A16201">
        <w:tc>
          <w:tcPr>
            <w:tcW w:w="668" w:type="dxa"/>
          </w:tcPr>
          <w:p w14:paraId="77D0E704" w14:textId="6B4273EE" w:rsidR="00F030B3" w:rsidRPr="00B4480C" w:rsidRDefault="00F030B3" w:rsidP="00F030B3">
            <w:pPr>
              <w:pStyle w:val="Normale1"/>
              <w:spacing w:before="100" w:after="100"/>
              <w:jc w:val="center"/>
              <w:rPr>
                <w:rFonts w:ascii="Arial" w:hAnsi="Arial"/>
                <w:b/>
                <w:bCs/>
                <w:sz w:val="28"/>
                <w:szCs w:val="28"/>
                <w:lang w:val="fr-FR"/>
              </w:rPr>
            </w:pPr>
            <w:r w:rsidRPr="00B4480C">
              <w:rPr>
                <w:rFonts w:ascii="Arial" w:hAnsi="Arial"/>
                <w:b/>
                <w:bCs/>
                <w:sz w:val="28"/>
                <w:szCs w:val="28"/>
                <w:lang w:val="fr-FR"/>
              </w:rPr>
              <w:t>10</w:t>
            </w:r>
          </w:p>
        </w:tc>
        <w:tc>
          <w:tcPr>
            <w:tcW w:w="3013" w:type="dxa"/>
          </w:tcPr>
          <w:p w14:paraId="243B7838" w14:textId="77777777" w:rsidR="00F030B3" w:rsidRPr="00B4480C" w:rsidRDefault="00F030B3" w:rsidP="00E6704A">
            <w:pPr>
              <w:pStyle w:val="Normale1"/>
              <w:spacing w:before="100" w:after="100"/>
              <w:jc w:val="both"/>
              <w:rPr>
                <w:rFonts w:ascii="Arial" w:hAnsi="Arial"/>
                <w:sz w:val="28"/>
                <w:szCs w:val="28"/>
                <w:lang w:val="fr-FR"/>
              </w:rPr>
            </w:pPr>
          </w:p>
        </w:tc>
        <w:tc>
          <w:tcPr>
            <w:tcW w:w="2428" w:type="dxa"/>
          </w:tcPr>
          <w:p w14:paraId="187FC840" w14:textId="77777777" w:rsidR="00F030B3" w:rsidRPr="00B4480C" w:rsidRDefault="00F030B3" w:rsidP="00E6704A">
            <w:pPr>
              <w:pStyle w:val="Normale1"/>
              <w:spacing w:before="100" w:after="100"/>
              <w:jc w:val="both"/>
              <w:rPr>
                <w:rFonts w:ascii="Arial" w:hAnsi="Arial"/>
                <w:sz w:val="28"/>
                <w:szCs w:val="28"/>
                <w:lang w:val="fr-FR"/>
              </w:rPr>
            </w:pPr>
          </w:p>
        </w:tc>
        <w:tc>
          <w:tcPr>
            <w:tcW w:w="1904" w:type="dxa"/>
          </w:tcPr>
          <w:p w14:paraId="7931F2CC" w14:textId="77777777" w:rsidR="00F030B3" w:rsidRPr="00B4480C" w:rsidRDefault="00F030B3" w:rsidP="00E6704A">
            <w:pPr>
              <w:pStyle w:val="Normale1"/>
              <w:spacing w:before="100" w:after="100"/>
              <w:jc w:val="both"/>
              <w:rPr>
                <w:rFonts w:ascii="Arial" w:hAnsi="Arial"/>
                <w:sz w:val="28"/>
                <w:szCs w:val="28"/>
                <w:lang w:val="fr-FR"/>
              </w:rPr>
            </w:pPr>
          </w:p>
        </w:tc>
        <w:tc>
          <w:tcPr>
            <w:tcW w:w="2425" w:type="dxa"/>
          </w:tcPr>
          <w:p w14:paraId="0C3C7B1E" w14:textId="77777777" w:rsidR="00F030B3" w:rsidRPr="00B4480C" w:rsidRDefault="00F030B3" w:rsidP="00E6704A">
            <w:pPr>
              <w:pStyle w:val="Normale1"/>
              <w:spacing w:before="100" w:after="100"/>
              <w:jc w:val="both"/>
              <w:rPr>
                <w:rFonts w:ascii="Arial" w:hAnsi="Arial"/>
                <w:sz w:val="28"/>
                <w:szCs w:val="28"/>
                <w:lang w:val="fr-FR"/>
              </w:rPr>
            </w:pPr>
          </w:p>
        </w:tc>
      </w:tr>
    </w:tbl>
    <w:p w14:paraId="54213361" w14:textId="77777777" w:rsidR="002B5690" w:rsidRPr="00B4480C" w:rsidRDefault="002B5690" w:rsidP="002B5690">
      <w:pPr>
        <w:pStyle w:val="Standard1"/>
        <w:jc w:val="both"/>
        <w:rPr>
          <w:rFonts w:ascii="Arial" w:hAnsi="Arial"/>
          <w:b/>
          <w:bCs/>
          <w:sz w:val="16"/>
          <w:szCs w:val="16"/>
          <w:u w:val="single"/>
          <w:lang w:val="fr-FR"/>
        </w:rPr>
      </w:pPr>
    </w:p>
    <w:p w14:paraId="06DB6A45" w14:textId="77777777" w:rsidR="00A16201" w:rsidRPr="00B4480C" w:rsidRDefault="00A16201" w:rsidP="002B5690">
      <w:pPr>
        <w:pStyle w:val="Standard1"/>
        <w:jc w:val="both"/>
        <w:rPr>
          <w:rFonts w:ascii="Arial" w:hAnsi="Arial"/>
          <w:b/>
          <w:bCs/>
          <w:sz w:val="16"/>
          <w:szCs w:val="16"/>
          <w:u w:val="single"/>
          <w:lang w:val="fr-FR"/>
        </w:rPr>
      </w:pPr>
    </w:p>
    <w:p w14:paraId="3C342E18" w14:textId="470FD8B9" w:rsidR="00CB7855" w:rsidRPr="00B4480C" w:rsidRDefault="002E1A9F" w:rsidP="001D2610">
      <w:pPr>
        <w:pStyle w:val="berschrift2"/>
        <w:shd w:val="clear" w:color="auto" w:fill="FFFFFF"/>
        <w:spacing w:before="0" w:beforeAutospacing="0" w:after="168" w:afterAutospacing="0"/>
        <w:jc w:val="both"/>
        <w:rPr>
          <w:rFonts w:ascii="Arial" w:hAnsi="Arial" w:cs="Arial"/>
          <w:bCs w:val="0"/>
          <w:color w:val="201F1E"/>
          <w:sz w:val="24"/>
          <w:szCs w:val="24"/>
          <w:u w:color="201F1E"/>
          <w:lang w:val="fr-FR"/>
        </w:rPr>
      </w:pPr>
      <w:r w:rsidRPr="00B4480C">
        <w:rPr>
          <w:rFonts w:ascii="Arial" w:hAnsi="Arial" w:cs="Arial"/>
          <w:sz w:val="24"/>
          <w:szCs w:val="24"/>
          <w:u w:val="single"/>
          <w:lang w:val="fr-FR" w:eastAsia="it-IT"/>
        </w:rPr>
        <w:t>Promoteurs</w:t>
      </w:r>
      <w:r w:rsidRPr="00B4480C">
        <w:rPr>
          <w:rFonts w:ascii="Arial" w:hAnsi="Arial" w:cs="Arial"/>
          <w:sz w:val="24"/>
          <w:szCs w:val="24"/>
          <w:lang w:val="fr-FR" w:eastAsia="it-IT"/>
        </w:rPr>
        <w:t>: Groupe Territoire et Alpages (GTA), composé de l’Alliance Patricienne Tessinoise (ALPA), de l’Union des Paysans Tessinois (UCT), de la Société d’Économie Alpine Tessinoise (STEA), de l’Association pour la Protection du Territoire contre les Grands Prédateurs (</w:t>
      </w:r>
      <w:proofErr w:type="spellStart"/>
      <w:r w:rsidRPr="00B4480C">
        <w:rPr>
          <w:rFonts w:ascii="Arial" w:hAnsi="Arial" w:cs="Arial"/>
          <w:sz w:val="24"/>
          <w:szCs w:val="24"/>
          <w:lang w:val="fr-FR" w:eastAsia="it-IT"/>
        </w:rPr>
        <w:t>APTdaiGP</w:t>
      </w:r>
      <w:proofErr w:type="spellEnd"/>
      <w:r w:rsidRPr="00B4480C">
        <w:rPr>
          <w:rFonts w:ascii="Arial" w:hAnsi="Arial" w:cs="Arial"/>
          <w:sz w:val="24"/>
          <w:szCs w:val="24"/>
          <w:lang w:val="fr-FR" w:eastAsia="it-IT"/>
        </w:rPr>
        <w:t>), de la Fédération Tessinoise des Consortiums d’Élevage Caprin et Ovin et de la Fédération Tessinoise des Conduites Vétérinaires (FTCV).</w:t>
      </w:r>
    </w:p>
    <w:p w14:paraId="30E7D7F2" w14:textId="77777777" w:rsidR="002E1A9F" w:rsidRPr="00B4480C" w:rsidRDefault="002E1A9F" w:rsidP="00F70AE8">
      <w:pPr>
        <w:pStyle w:val="Standard1"/>
        <w:rPr>
          <w:rFonts w:ascii="Arial" w:hAnsi="Arial"/>
          <w:sz w:val="22"/>
          <w:szCs w:val="22"/>
          <w:lang w:val="fr-FR"/>
        </w:rPr>
      </w:pPr>
    </w:p>
    <w:p w14:paraId="27B779BB" w14:textId="77777777" w:rsidR="002E1A9F" w:rsidRPr="00B4480C" w:rsidRDefault="002E1A9F" w:rsidP="002E1A9F">
      <w:pPr>
        <w:widowControl/>
        <w:suppressAutoHyphens w:val="0"/>
        <w:autoSpaceDN/>
        <w:spacing w:after="0"/>
        <w:textAlignment w:val="auto"/>
        <w:rPr>
          <w:rFonts w:ascii="Arial" w:eastAsia="Times New Roman" w:hAnsi="Arial" w:cs="Arial"/>
          <w:kern w:val="0"/>
          <w:lang w:val="fr-FR" w:eastAsia="it-IT"/>
        </w:rPr>
      </w:pPr>
      <w:r w:rsidRPr="00B4480C">
        <w:rPr>
          <w:rFonts w:ascii="Arial" w:eastAsia="Times New Roman" w:hAnsi="Arial" w:cs="Arial"/>
          <w:kern w:val="0"/>
          <w:lang w:val="fr-FR" w:eastAsia="it-IT"/>
        </w:rPr>
        <w:t xml:space="preserve">Les formulaires doivent être retournés à Sem Genini, c/o Union des Paysans Tessinois (UCT), In </w:t>
      </w:r>
      <w:proofErr w:type="spellStart"/>
      <w:r w:rsidRPr="00B4480C">
        <w:rPr>
          <w:rFonts w:ascii="Arial" w:eastAsia="Times New Roman" w:hAnsi="Arial" w:cs="Arial"/>
          <w:kern w:val="0"/>
          <w:lang w:val="fr-FR" w:eastAsia="it-IT"/>
        </w:rPr>
        <w:t>Pièza</w:t>
      </w:r>
      <w:proofErr w:type="spellEnd"/>
      <w:r w:rsidRPr="00B4480C">
        <w:rPr>
          <w:rFonts w:ascii="Arial" w:eastAsia="Times New Roman" w:hAnsi="Arial" w:cs="Arial"/>
          <w:kern w:val="0"/>
          <w:lang w:val="fr-FR" w:eastAsia="it-IT"/>
        </w:rPr>
        <w:t xml:space="preserve"> 12, 6705 </w:t>
      </w:r>
      <w:proofErr w:type="spellStart"/>
      <w:r w:rsidRPr="00B4480C">
        <w:rPr>
          <w:rFonts w:ascii="Arial" w:eastAsia="Times New Roman" w:hAnsi="Arial" w:cs="Arial"/>
          <w:kern w:val="0"/>
          <w:lang w:val="fr-FR" w:eastAsia="it-IT"/>
        </w:rPr>
        <w:t>Cresciano</w:t>
      </w:r>
      <w:proofErr w:type="spellEnd"/>
      <w:r w:rsidRPr="00B4480C">
        <w:rPr>
          <w:rFonts w:ascii="Arial" w:eastAsia="Times New Roman" w:hAnsi="Arial" w:cs="Arial"/>
          <w:kern w:val="0"/>
          <w:lang w:val="fr-FR" w:eastAsia="it-IT"/>
        </w:rPr>
        <w:t xml:space="preserve">. Le représentant des promoteurs est autorisé à recevoir les communications officielles. </w:t>
      </w:r>
    </w:p>
    <w:p w14:paraId="37B3A1B4" w14:textId="4A27CF35" w:rsidR="002E1A9F" w:rsidRPr="00B4480C" w:rsidRDefault="002E1A9F" w:rsidP="002E1A9F">
      <w:pPr>
        <w:widowControl/>
        <w:suppressAutoHyphens w:val="0"/>
        <w:autoSpaceDN/>
        <w:spacing w:after="0"/>
        <w:textAlignment w:val="auto"/>
        <w:rPr>
          <w:rFonts w:ascii="Arial" w:eastAsia="Times New Roman" w:hAnsi="Arial" w:cs="Arial"/>
          <w:kern w:val="0"/>
          <w:lang w:val="fr-FR" w:eastAsia="it-IT"/>
        </w:rPr>
      </w:pPr>
      <w:r w:rsidRPr="00B4480C">
        <w:rPr>
          <w:rFonts w:ascii="Arial" w:eastAsia="Times New Roman" w:hAnsi="Arial" w:cs="Arial"/>
          <w:kern w:val="0"/>
          <w:u w:val="single"/>
          <w:lang w:val="fr-FR" w:eastAsia="it-IT"/>
        </w:rPr>
        <w:t>Remarque</w:t>
      </w:r>
      <w:r w:rsidRPr="00B4480C">
        <w:rPr>
          <w:rFonts w:ascii="Arial" w:eastAsia="Times New Roman" w:hAnsi="Arial" w:cs="Arial"/>
          <w:kern w:val="0"/>
          <w:lang w:val="fr-FR" w:eastAsia="it-IT"/>
        </w:rPr>
        <w:t>: tous les citoyens suisses et étrangers résidant en Suisse peuvent signer.</w:t>
      </w:r>
    </w:p>
    <w:p w14:paraId="74C3A1C9" w14:textId="3941962B" w:rsidR="00405784" w:rsidRPr="00B4480C" w:rsidRDefault="00405784" w:rsidP="00F70AE8">
      <w:pPr>
        <w:pStyle w:val="Standard1"/>
        <w:rPr>
          <w:rFonts w:ascii="Arial Narrow" w:hAnsi="Arial Narrow"/>
          <w:b/>
          <w:bCs/>
          <w:sz w:val="23"/>
          <w:szCs w:val="23"/>
          <w:lang w:val="fr-FR"/>
        </w:rPr>
      </w:pPr>
      <w:r w:rsidRPr="00B4480C">
        <w:rPr>
          <w:rFonts w:ascii="Arial Narrow" w:hAnsi="Arial Narrow"/>
          <w:b/>
          <w:bCs/>
          <w:sz w:val="23"/>
          <w:szCs w:val="23"/>
          <w:lang w:val="fr-FR"/>
        </w:rPr>
        <w:br w:type="page"/>
      </w:r>
    </w:p>
    <w:p w14:paraId="54AB97CC" w14:textId="77F1A2F6" w:rsidR="00AC629F" w:rsidRPr="00B4480C" w:rsidRDefault="00D423A8" w:rsidP="005C558D">
      <w:pPr>
        <w:pStyle w:val="Standard1"/>
        <w:rPr>
          <w:rFonts w:ascii="Arial Narrow" w:hAnsi="Arial Narrow"/>
          <w:b/>
          <w:bCs/>
          <w:sz w:val="23"/>
          <w:szCs w:val="23"/>
          <w:lang w:val="fr-FR"/>
        </w:rPr>
      </w:pPr>
      <w:r w:rsidRPr="00B4480C">
        <w:rPr>
          <w:rFonts w:ascii="Arial Narrow" w:hAnsi="Arial Narrow"/>
          <w:b/>
          <w:bCs/>
          <w:sz w:val="23"/>
          <w:szCs w:val="23"/>
          <w:lang w:val="fr-FR"/>
        </w:rPr>
        <w:lastRenderedPageBreak/>
        <w:t>La situation est devenue insoutenable sous plusieurs points de vue</w:t>
      </w:r>
      <w:r w:rsidR="00DA3466" w:rsidRPr="00B4480C">
        <w:rPr>
          <w:rFonts w:ascii="Arial Narrow" w:hAnsi="Arial Narrow"/>
          <w:b/>
          <w:bCs/>
          <w:sz w:val="23"/>
          <w:szCs w:val="23"/>
          <w:lang w:val="fr-FR"/>
        </w:rPr>
        <w:t>:</w:t>
      </w:r>
    </w:p>
    <w:p w14:paraId="647CE27B" w14:textId="77777777" w:rsidR="00AC629F" w:rsidRPr="00B4480C" w:rsidRDefault="00AC629F" w:rsidP="001A2AAA">
      <w:pPr>
        <w:pStyle w:val="Standard1"/>
        <w:ind w:left="-284" w:firstLine="284"/>
        <w:jc w:val="both"/>
        <w:rPr>
          <w:rFonts w:ascii="Arial Narrow" w:hAnsi="Arial Narrow"/>
          <w:b/>
          <w:bCs/>
          <w:sz w:val="23"/>
          <w:szCs w:val="23"/>
          <w:lang w:val="fr-FR"/>
        </w:rPr>
      </w:pPr>
    </w:p>
    <w:p w14:paraId="55EB3E55" w14:textId="47CF0292" w:rsidR="00AC629F" w:rsidRPr="00B4480C" w:rsidRDefault="00173549" w:rsidP="00926DC0">
      <w:pPr>
        <w:pStyle w:val="Standard1"/>
        <w:widowControl/>
        <w:numPr>
          <w:ilvl w:val="0"/>
          <w:numId w:val="9"/>
        </w:numPr>
        <w:pBdr>
          <w:top w:val="nil"/>
          <w:left w:val="nil"/>
          <w:bottom w:val="nil"/>
          <w:right w:val="nil"/>
          <w:between w:val="nil"/>
          <w:bar w:val="nil"/>
        </w:pBdr>
        <w:tabs>
          <w:tab w:val="left" w:pos="284"/>
        </w:tabs>
        <w:autoSpaceDN/>
        <w:spacing w:after="160" w:line="259" w:lineRule="auto"/>
        <w:ind w:hanging="720"/>
        <w:jc w:val="both"/>
        <w:textAlignment w:val="auto"/>
        <w:rPr>
          <w:rFonts w:ascii="Arial Narrow" w:hAnsi="Arial Narrow"/>
          <w:sz w:val="20"/>
          <w:szCs w:val="20"/>
          <w:u w:val="single"/>
          <w:lang w:val="fr-FR"/>
        </w:rPr>
      </w:pPr>
      <w:r w:rsidRPr="00B4480C">
        <w:rPr>
          <w:rFonts w:ascii="Arial Narrow" w:hAnsi="Arial Narrow"/>
          <w:sz w:val="20"/>
          <w:szCs w:val="20"/>
          <w:u w:val="single"/>
          <w:lang w:val="fr-FR"/>
        </w:rPr>
        <w:t>Les mesures de protection officielles ont montré leurs limites</w:t>
      </w:r>
      <w:r w:rsidR="00AC629F" w:rsidRPr="00B4480C">
        <w:rPr>
          <w:rFonts w:ascii="Arial Narrow" w:hAnsi="Arial Narrow"/>
          <w:sz w:val="20"/>
          <w:szCs w:val="20"/>
          <w:u w:val="single"/>
          <w:lang w:val="fr-FR"/>
        </w:rPr>
        <w:t xml:space="preserve">! </w:t>
      </w:r>
    </w:p>
    <w:p w14:paraId="3CC318D2" w14:textId="24DB0CDE" w:rsidR="00AC629F" w:rsidRPr="00B4480C" w:rsidRDefault="00173549"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lang w:val="fr-FR"/>
        </w:rPr>
      </w:pPr>
      <w:r w:rsidRPr="00B4480C">
        <w:rPr>
          <w:rFonts w:ascii="Arial Narrow" w:hAnsi="Arial Narrow"/>
          <w:sz w:val="20"/>
          <w:szCs w:val="20"/>
          <w:lang w:val="fr-FR"/>
        </w:rPr>
        <w:t>L’installation de clôtures, de jour comme de nuit, lorsqu’elles sont possibles, engendre un surcroît de travail non rémunéré pour les agriculteurs et des maladies pour les animaux confinés dans des enclos forcés. L’expansion incontrôlée des loups nuit au bien-être et à la croissance des animaux (dommages indirects)</w:t>
      </w:r>
      <w:r w:rsidR="00AC629F" w:rsidRPr="00B4480C">
        <w:rPr>
          <w:rFonts w:ascii="Arial Narrow" w:hAnsi="Arial Narrow"/>
          <w:sz w:val="20"/>
          <w:szCs w:val="20"/>
          <w:lang w:val="fr-FR"/>
        </w:rPr>
        <w:t xml:space="preserve">. </w:t>
      </w:r>
    </w:p>
    <w:p w14:paraId="239C173E" w14:textId="074F8771" w:rsidR="00AC629F" w:rsidRPr="00B4480C" w:rsidRDefault="00173549"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lang w:val="fr-FR"/>
        </w:rPr>
      </w:pPr>
      <w:r w:rsidRPr="00B4480C">
        <w:rPr>
          <w:rFonts w:ascii="Arial Narrow" w:hAnsi="Arial Narrow"/>
          <w:sz w:val="20"/>
          <w:szCs w:val="20"/>
          <w:lang w:val="fr-FR"/>
        </w:rPr>
        <w:t>Les chiens de protection peuvent gêner les touristes en montagne, et exposer à de graves conséquences pénales pour les agriculteurs en cas d’attaques contre des personnes (plusieurs cas se sont déjà passés)</w:t>
      </w:r>
      <w:r w:rsidR="00AC629F" w:rsidRPr="00B4480C">
        <w:rPr>
          <w:rFonts w:ascii="Arial Narrow" w:hAnsi="Arial Narrow"/>
          <w:sz w:val="20"/>
          <w:szCs w:val="20"/>
          <w:lang w:val="fr-FR"/>
        </w:rPr>
        <w:t>.</w:t>
      </w:r>
    </w:p>
    <w:p w14:paraId="36346F07" w14:textId="27C08551" w:rsidR="00AC629F" w:rsidRPr="00B4480C" w:rsidRDefault="00173549"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lang w:val="fr-FR"/>
        </w:rPr>
      </w:pPr>
      <w:r w:rsidRPr="00B4480C">
        <w:rPr>
          <w:rFonts w:ascii="Arial Narrow" w:hAnsi="Arial Narrow"/>
          <w:sz w:val="20"/>
          <w:szCs w:val="20"/>
          <w:lang w:val="fr-FR"/>
        </w:rPr>
        <w:t>D’autres mesures passives (comme les phéromones répulsives) sont encore en phase expérimentale, mais ont déjà montré leurs limites</w:t>
      </w:r>
      <w:r w:rsidR="00AC629F" w:rsidRPr="00B4480C">
        <w:rPr>
          <w:rFonts w:ascii="Arial Narrow" w:hAnsi="Arial Narrow"/>
          <w:sz w:val="20"/>
          <w:szCs w:val="20"/>
          <w:lang w:val="fr-FR"/>
        </w:rPr>
        <w:t>.</w:t>
      </w:r>
    </w:p>
    <w:p w14:paraId="149440A7" w14:textId="1B8E4F79" w:rsidR="00AC629F" w:rsidRPr="00B4480C" w:rsidRDefault="00173549"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lang w:val="fr-FR"/>
        </w:rPr>
      </w:pPr>
      <w:r w:rsidRPr="00B4480C">
        <w:rPr>
          <w:rFonts w:ascii="Arial Narrow" w:hAnsi="Arial Narrow"/>
          <w:sz w:val="20"/>
          <w:szCs w:val="20"/>
          <w:lang w:val="fr-FR"/>
        </w:rPr>
        <w:t>Les coûts (des millions de francs que personne n’a jamais voulu communiquer au public!) supportés par l’État (les citoyens) pour la mise en œuvre de ces mesures insuffisantes sont importants et récurrents; sans parler de l’énorme charge de travail et du fardeau financier qui pèsent sur les agriculteurs. Tant sur le plan technique qu’économique, ils ne sont plus supportables</w:t>
      </w:r>
      <w:r w:rsidR="00AC629F" w:rsidRPr="00B4480C">
        <w:rPr>
          <w:rFonts w:ascii="Arial Narrow" w:hAnsi="Arial Narrow"/>
          <w:sz w:val="20"/>
          <w:szCs w:val="20"/>
          <w:lang w:val="fr-FR"/>
        </w:rPr>
        <w:t>.</w:t>
      </w:r>
    </w:p>
    <w:p w14:paraId="128DE45A" w14:textId="4FC8ECB7" w:rsidR="00926DC0" w:rsidRPr="00B4480C" w:rsidRDefault="00173549"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lang w:val="fr-FR"/>
        </w:rPr>
      </w:pPr>
      <w:r w:rsidRPr="00B4480C">
        <w:rPr>
          <w:rFonts w:ascii="Arial Narrow" w:hAnsi="Arial Narrow"/>
          <w:sz w:val="20"/>
          <w:szCs w:val="20"/>
          <w:lang w:val="fr-FR"/>
        </w:rPr>
        <w:t>Le stress psychologique et physique des agriculteurs est devenu insupportable et nocif</w:t>
      </w:r>
      <w:r w:rsidR="00405132" w:rsidRPr="00B4480C">
        <w:rPr>
          <w:rFonts w:ascii="Arial Narrow" w:hAnsi="Arial Narrow"/>
          <w:sz w:val="20"/>
          <w:szCs w:val="20"/>
          <w:lang w:val="fr-FR"/>
        </w:rPr>
        <w:t xml:space="preserve"> pour leur santé.</w:t>
      </w:r>
    </w:p>
    <w:p w14:paraId="2D974E2F" w14:textId="5950C60E" w:rsidR="00AC629F" w:rsidRPr="00B4480C" w:rsidRDefault="00173549" w:rsidP="00926DC0">
      <w:pPr>
        <w:pStyle w:val="Standard1"/>
        <w:widowControl/>
        <w:numPr>
          <w:ilvl w:val="0"/>
          <w:numId w:val="9"/>
        </w:numPr>
        <w:pBdr>
          <w:top w:val="nil"/>
          <w:left w:val="nil"/>
          <w:bottom w:val="nil"/>
          <w:right w:val="nil"/>
          <w:between w:val="nil"/>
          <w:bar w:val="nil"/>
        </w:pBdr>
        <w:autoSpaceDN/>
        <w:spacing w:after="160"/>
        <w:ind w:left="284" w:hanging="284"/>
        <w:jc w:val="both"/>
        <w:textAlignment w:val="auto"/>
        <w:rPr>
          <w:rFonts w:ascii="Arial Narrow" w:hAnsi="Arial Narrow"/>
          <w:sz w:val="20"/>
          <w:szCs w:val="20"/>
          <w:u w:val="single"/>
          <w:lang w:val="fr-FR"/>
        </w:rPr>
      </w:pPr>
      <w:r w:rsidRPr="00B4480C">
        <w:rPr>
          <w:rFonts w:ascii="Arial Narrow" w:hAnsi="Arial Narrow"/>
          <w:sz w:val="20"/>
          <w:szCs w:val="20"/>
          <w:u w:val="single"/>
          <w:lang w:val="fr-FR"/>
        </w:rPr>
        <w:t>De nombreux alpages ont déjà été abandonnés, et d'autres le seront bientôt !</w:t>
      </w:r>
    </w:p>
    <w:p w14:paraId="209F3093" w14:textId="3301F52E" w:rsidR="00AC629F" w:rsidRPr="00B4480C" w:rsidRDefault="00405132" w:rsidP="003E76C7">
      <w:pPr>
        <w:pStyle w:val="Standard1"/>
        <w:widowControl/>
        <w:numPr>
          <w:ilvl w:val="0"/>
          <w:numId w:val="4"/>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lang w:val="fr-FR"/>
        </w:rPr>
      </w:pPr>
      <w:r w:rsidRPr="00B4480C">
        <w:rPr>
          <w:rFonts w:ascii="Arial Narrow" w:hAnsi="Arial Narrow"/>
          <w:sz w:val="20"/>
          <w:szCs w:val="20"/>
          <w:lang w:val="fr-FR"/>
        </w:rPr>
        <w:t>Au début de leur présence au Tessin, les loups attaquaient principalement les moutons, puis les chèvres (de nombreux agriculteurs ont abandonné ces animaux), et les premières attaques sur les jeunes bovins ont déjà commencé (comme c'est déjà le cas depuis plusieurs années dans d'autres cantons).</w:t>
      </w:r>
    </w:p>
    <w:p w14:paraId="16174688" w14:textId="28EAFE2B" w:rsidR="00AC629F" w:rsidRPr="00B4480C" w:rsidRDefault="00405132" w:rsidP="003E76C7">
      <w:pPr>
        <w:pStyle w:val="Standard1"/>
        <w:widowControl/>
        <w:numPr>
          <w:ilvl w:val="0"/>
          <w:numId w:val="4"/>
        </w:numPr>
        <w:pBdr>
          <w:top w:val="nil"/>
          <w:left w:val="nil"/>
          <w:bottom w:val="nil"/>
          <w:right w:val="nil"/>
          <w:between w:val="nil"/>
          <w:bar w:val="nil"/>
        </w:pBdr>
        <w:tabs>
          <w:tab w:val="left" w:pos="709"/>
        </w:tabs>
        <w:autoSpaceDN/>
        <w:spacing w:after="160" w:line="259" w:lineRule="auto"/>
        <w:ind w:left="284" w:hanging="283"/>
        <w:jc w:val="both"/>
        <w:textAlignment w:val="auto"/>
        <w:rPr>
          <w:rFonts w:ascii="Arial Narrow" w:hAnsi="Arial Narrow"/>
          <w:sz w:val="20"/>
          <w:szCs w:val="20"/>
          <w:lang w:val="fr-FR"/>
        </w:rPr>
      </w:pPr>
      <w:r w:rsidRPr="00B4480C">
        <w:rPr>
          <w:rFonts w:ascii="Arial Narrow" w:hAnsi="Arial Narrow"/>
          <w:sz w:val="20"/>
          <w:szCs w:val="20"/>
          <w:lang w:val="fr-FR"/>
        </w:rPr>
        <w:t>Qui remplacera les familles d'agriculteurs pour prendre soin du territoire qui, à cause du loup, doivent cesser d'exploiter les alpages, voire abandonner leurs activités?</w:t>
      </w:r>
    </w:p>
    <w:p w14:paraId="15F97BB1" w14:textId="20ABFC08" w:rsidR="00AC629F" w:rsidRPr="00B4480C" w:rsidRDefault="00405132" w:rsidP="003E76C7">
      <w:pPr>
        <w:pStyle w:val="Standard1"/>
        <w:widowControl/>
        <w:numPr>
          <w:ilvl w:val="0"/>
          <w:numId w:val="4"/>
        </w:numPr>
        <w:pBdr>
          <w:top w:val="nil"/>
          <w:left w:val="nil"/>
          <w:bottom w:val="nil"/>
          <w:right w:val="nil"/>
          <w:between w:val="nil"/>
          <w:bar w:val="nil"/>
        </w:pBdr>
        <w:autoSpaceDN/>
        <w:spacing w:after="160" w:line="259" w:lineRule="auto"/>
        <w:ind w:left="284" w:hanging="283"/>
        <w:jc w:val="both"/>
        <w:textAlignment w:val="auto"/>
        <w:rPr>
          <w:rFonts w:ascii="Arial Narrow" w:hAnsi="Arial Narrow"/>
          <w:sz w:val="20"/>
          <w:szCs w:val="20"/>
          <w:lang w:val="fr-FR"/>
        </w:rPr>
      </w:pPr>
      <w:r w:rsidRPr="00B4480C">
        <w:rPr>
          <w:rFonts w:ascii="Arial Narrow" w:hAnsi="Arial Narrow"/>
          <w:sz w:val="20"/>
          <w:szCs w:val="20"/>
          <w:lang w:val="fr-FR"/>
        </w:rPr>
        <w:t>Les millions de francs investis (l'argent des contribuables!) par les Patriciats, la Confédération, les Cantons et d'autres organismes publics pour la restauration des alpages seront perdus!</w:t>
      </w:r>
    </w:p>
    <w:p w14:paraId="1F0AF631" w14:textId="57FA170E" w:rsidR="00AC629F" w:rsidRPr="00B4480C" w:rsidRDefault="00405132" w:rsidP="003E76C7">
      <w:pPr>
        <w:pStyle w:val="Standard1"/>
        <w:widowControl/>
        <w:numPr>
          <w:ilvl w:val="0"/>
          <w:numId w:val="4"/>
        </w:numPr>
        <w:pBdr>
          <w:top w:val="nil"/>
          <w:left w:val="nil"/>
          <w:bottom w:val="nil"/>
          <w:right w:val="nil"/>
          <w:between w:val="nil"/>
          <w:bar w:val="nil"/>
        </w:pBdr>
        <w:autoSpaceDN/>
        <w:spacing w:after="160" w:line="259" w:lineRule="auto"/>
        <w:ind w:left="284" w:hanging="283"/>
        <w:jc w:val="both"/>
        <w:textAlignment w:val="auto"/>
        <w:rPr>
          <w:rFonts w:ascii="Arial Narrow" w:hAnsi="Arial Narrow"/>
          <w:sz w:val="20"/>
          <w:szCs w:val="20"/>
          <w:lang w:val="fr-FR"/>
        </w:rPr>
      </w:pPr>
      <w:r w:rsidRPr="00B4480C">
        <w:rPr>
          <w:rFonts w:ascii="Arial Narrow" w:hAnsi="Arial Narrow"/>
          <w:sz w:val="20"/>
          <w:szCs w:val="20"/>
          <w:lang w:val="fr-FR"/>
        </w:rPr>
        <w:t>Nous assisterons à une nouvelle progression de la forêt, qui occupe déjà 55% de notre territoire au Tessin. Cette négligence dans la gestion des terres entraînera une perte importante de biodiversité (flore et faune), et aggravera les dangers liés aux phénomènes météorologiques extrêmes auxquels nous assistons de plus en plus fréquemment.</w:t>
      </w:r>
    </w:p>
    <w:p w14:paraId="029374D2" w14:textId="7B050A07" w:rsidR="00AC629F" w:rsidRPr="00B4480C" w:rsidRDefault="00405132" w:rsidP="003E76C7">
      <w:pPr>
        <w:pStyle w:val="Standard1"/>
        <w:widowControl/>
        <w:numPr>
          <w:ilvl w:val="0"/>
          <w:numId w:val="4"/>
        </w:numPr>
        <w:pBdr>
          <w:top w:val="nil"/>
          <w:left w:val="nil"/>
          <w:bottom w:val="nil"/>
          <w:right w:val="nil"/>
          <w:between w:val="nil"/>
          <w:bar w:val="nil"/>
        </w:pBdr>
        <w:autoSpaceDN/>
        <w:spacing w:after="160" w:line="259" w:lineRule="auto"/>
        <w:ind w:left="284" w:hanging="283"/>
        <w:jc w:val="both"/>
        <w:textAlignment w:val="auto"/>
        <w:rPr>
          <w:rFonts w:ascii="Arial Narrow" w:hAnsi="Arial Narrow"/>
          <w:sz w:val="20"/>
          <w:szCs w:val="20"/>
          <w:lang w:val="fr-FR"/>
        </w:rPr>
      </w:pPr>
      <w:r w:rsidRPr="00B4480C">
        <w:rPr>
          <w:rFonts w:ascii="Arial Narrow" w:hAnsi="Arial Narrow"/>
          <w:sz w:val="20"/>
          <w:szCs w:val="20"/>
          <w:lang w:val="fr-FR"/>
        </w:rPr>
        <w:t>Le paysage négligé et les alpages sans bétail ne sont certainement pas une bonne carte de visite pour les touristes visitant les montagnes du Tessin.</w:t>
      </w:r>
    </w:p>
    <w:p w14:paraId="6EB1ACCB" w14:textId="6DA16BF5" w:rsidR="00387191" w:rsidRPr="00B4480C" w:rsidRDefault="00456F02" w:rsidP="00387191">
      <w:pPr>
        <w:pStyle w:val="Standard1"/>
        <w:widowControl/>
        <w:numPr>
          <w:ilvl w:val="0"/>
          <w:numId w:val="13"/>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lang w:val="fr-FR"/>
        </w:rPr>
      </w:pPr>
      <w:r w:rsidRPr="00B4480C">
        <w:rPr>
          <w:rStyle w:val="rynqvb"/>
          <w:rFonts w:ascii="Arial Narrow" w:eastAsia="Times New Roman" w:hAnsi="Arial Narrow" w:cs="Times New Roman"/>
          <w:sz w:val="20"/>
          <w:szCs w:val="20"/>
          <w:u w:val="single"/>
          <w:lang w:val="fr-FR"/>
        </w:rPr>
        <w:t>Les traditions et nos excellents produits alpins et non alpins, très appréciés, disparaissent et disparaîtront</w:t>
      </w:r>
      <w:r w:rsidRPr="00B4480C">
        <w:rPr>
          <w:rStyle w:val="rynqvb"/>
          <w:rFonts w:ascii="Arial Narrow" w:eastAsia="Times New Roman" w:hAnsi="Arial Narrow" w:cs="Times New Roman"/>
          <w:sz w:val="20"/>
          <w:szCs w:val="20"/>
          <w:lang w:val="fr-FR"/>
        </w:rPr>
        <w:t>!</w:t>
      </w:r>
    </w:p>
    <w:p w14:paraId="75A053C8" w14:textId="392AC0C6" w:rsidR="00AC629F" w:rsidRPr="00B4480C" w:rsidRDefault="00456F02" w:rsidP="00387191">
      <w:pPr>
        <w:pStyle w:val="Standard1"/>
        <w:widowControl/>
        <w:numPr>
          <w:ilvl w:val="0"/>
          <w:numId w:val="9"/>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lang w:val="fr-FR"/>
        </w:rPr>
      </w:pPr>
      <w:r w:rsidRPr="00B4480C">
        <w:rPr>
          <w:rStyle w:val="rynqvb"/>
          <w:rFonts w:ascii="Arial Narrow" w:eastAsia="Times New Roman" w:hAnsi="Arial Narrow" w:cs="Times New Roman"/>
          <w:sz w:val="20"/>
          <w:szCs w:val="20"/>
          <w:u w:val="single"/>
          <w:lang w:val="fr-FR"/>
        </w:rPr>
        <w:t>Les jeunes seront-ils encore intéressés/attirés par les métiers du secteur primaire</w:t>
      </w:r>
      <w:r w:rsidRPr="00B4480C">
        <w:rPr>
          <w:rStyle w:val="rynqvb"/>
          <w:rFonts w:ascii="Arial Narrow" w:eastAsia="Times New Roman" w:hAnsi="Arial Narrow" w:cs="Times New Roman"/>
          <w:sz w:val="20"/>
          <w:szCs w:val="20"/>
          <w:lang w:val="fr-FR"/>
        </w:rPr>
        <w:t>, essentiels au tissu économique de notre canton?</w:t>
      </w:r>
    </w:p>
    <w:p w14:paraId="22BB1838" w14:textId="6482179E" w:rsidR="00AC629F" w:rsidRPr="00B4480C" w:rsidRDefault="00456F02" w:rsidP="00387191">
      <w:pPr>
        <w:pStyle w:val="Standard1"/>
        <w:widowControl/>
        <w:numPr>
          <w:ilvl w:val="0"/>
          <w:numId w:val="9"/>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lang w:val="fr-FR"/>
        </w:rPr>
      </w:pPr>
      <w:r w:rsidRPr="00B4480C">
        <w:rPr>
          <w:rStyle w:val="rynqvb"/>
          <w:rFonts w:ascii="Arial Narrow" w:eastAsia="Times New Roman" w:hAnsi="Arial Narrow" w:cs="Times New Roman"/>
          <w:sz w:val="20"/>
          <w:szCs w:val="20"/>
          <w:u w:val="single"/>
          <w:lang w:val="fr-FR"/>
        </w:rPr>
        <w:t>Il est avéré que les loups s'approchent de plus en plus des zones résidentielles</w:t>
      </w:r>
      <w:r w:rsidRPr="00B4480C">
        <w:rPr>
          <w:rStyle w:val="rynqvb"/>
          <w:rFonts w:ascii="Arial Narrow" w:eastAsia="Times New Roman" w:hAnsi="Arial Narrow" w:cs="Times New Roman"/>
          <w:sz w:val="20"/>
          <w:szCs w:val="20"/>
          <w:lang w:val="fr-FR"/>
        </w:rPr>
        <w:t>;</w:t>
      </w:r>
      <w:r w:rsidRPr="00B4480C">
        <w:rPr>
          <w:rStyle w:val="hwtze"/>
          <w:rFonts w:ascii="Arial Narrow" w:eastAsia="Times New Roman" w:hAnsi="Arial Narrow" w:cs="Times New Roman"/>
          <w:sz w:val="20"/>
          <w:szCs w:val="20"/>
          <w:lang w:val="fr-FR"/>
        </w:rPr>
        <w:t xml:space="preserve"> </w:t>
      </w:r>
      <w:r w:rsidRPr="00B4480C">
        <w:rPr>
          <w:rStyle w:val="rynqvb"/>
          <w:rFonts w:ascii="Arial Narrow" w:eastAsia="Times New Roman" w:hAnsi="Arial Narrow" w:cs="Times New Roman"/>
          <w:sz w:val="20"/>
          <w:szCs w:val="20"/>
          <w:lang w:val="fr-FR"/>
        </w:rPr>
        <w:t>la peur règne et de nombreuses activités éducatives scolaires en forêt ont déjà été annulées.</w:t>
      </w:r>
      <w:r w:rsidR="00AC629F" w:rsidRPr="00B4480C">
        <w:rPr>
          <w:rFonts w:ascii="Arial Narrow" w:hAnsi="Arial Narrow"/>
          <w:sz w:val="20"/>
          <w:szCs w:val="20"/>
          <w:lang w:val="fr-FR"/>
        </w:rPr>
        <w:t xml:space="preserve"> </w:t>
      </w:r>
    </w:p>
    <w:p w14:paraId="2195B93A" w14:textId="77777777" w:rsidR="001A2AAA" w:rsidRPr="00B4480C" w:rsidRDefault="001A2AAA" w:rsidP="00AC629F">
      <w:pPr>
        <w:pStyle w:val="Standard1"/>
        <w:jc w:val="both"/>
        <w:rPr>
          <w:rFonts w:ascii="Arial Narrow" w:hAnsi="Arial Narrow"/>
          <w:b/>
          <w:bCs/>
          <w:sz w:val="20"/>
          <w:szCs w:val="20"/>
          <w:u w:val="single"/>
          <w:lang w:val="fr-FR"/>
        </w:rPr>
      </w:pPr>
    </w:p>
    <w:p w14:paraId="7E9CD9DB" w14:textId="648A4014" w:rsidR="00AC629F" w:rsidRPr="00B4480C" w:rsidRDefault="00931E9C" w:rsidP="00AC629F">
      <w:pPr>
        <w:pStyle w:val="Standard1"/>
        <w:jc w:val="both"/>
        <w:rPr>
          <w:rFonts w:ascii="Arial Narrow" w:hAnsi="Arial Narrow"/>
          <w:b/>
          <w:bCs/>
          <w:sz w:val="23"/>
          <w:szCs w:val="23"/>
          <w:u w:val="single"/>
          <w:lang w:val="fr-FR"/>
        </w:rPr>
      </w:pPr>
      <w:r w:rsidRPr="00B4480C">
        <w:rPr>
          <w:rFonts w:ascii="Arial Narrow" w:hAnsi="Arial Narrow"/>
          <w:b/>
          <w:bCs/>
          <w:sz w:val="23"/>
          <w:szCs w:val="23"/>
          <w:u w:val="single"/>
          <w:lang w:val="fr-FR"/>
        </w:rPr>
        <w:t>Considérant les dommages causés par les loups à l'élevage et au pastoralisme au Tessin, le Conseil fédéral et le Gouvernement cantonal sont invités, dans le cadre de leurs compétences respectives, à</w:t>
      </w:r>
      <w:r w:rsidR="00AC629F" w:rsidRPr="00B4480C">
        <w:rPr>
          <w:rFonts w:ascii="Arial Narrow" w:hAnsi="Arial Narrow"/>
          <w:b/>
          <w:bCs/>
          <w:sz w:val="23"/>
          <w:szCs w:val="23"/>
          <w:lang w:val="fr-FR"/>
        </w:rPr>
        <w:t>:</w:t>
      </w:r>
    </w:p>
    <w:p w14:paraId="352972F3" w14:textId="77777777" w:rsidR="008062AE" w:rsidRPr="00B4480C" w:rsidRDefault="008062AE" w:rsidP="00AC629F">
      <w:pPr>
        <w:pStyle w:val="Standard1"/>
        <w:jc w:val="both"/>
        <w:rPr>
          <w:rFonts w:ascii="Arial Narrow" w:hAnsi="Arial Narrow"/>
          <w:b/>
          <w:bCs/>
          <w:sz w:val="16"/>
          <w:szCs w:val="16"/>
          <w:lang w:val="fr-FR"/>
        </w:rPr>
      </w:pPr>
    </w:p>
    <w:p w14:paraId="205233B5" w14:textId="1B719B00" w:rsidR="001A2AAA" w:rsidRPr="00B4480C" w:rsidRDefault="003A4E60" w:rsidP="003A4E60">
      <w:pPr>
        <w:pStyle w:val="Standard1"/>
        <w:widowControl/>
        <w:numPr>
          <w:ilvl w:val="0"/>
          <w:numId w:val="10"/>
        </w:numPr>
        <w:pBdr>
          <w:top w:val="nil"/>
          <w:left w:val="nil"/>
          <w:bottom w:val="nil"/>
          <w:right w:val="nil"/>
          <w:between w:val="nil"/>
          <w:bar w:val="nil"/>
        </w:pBdr>
        <w:tabs>
          <w:tab w:val="left" w:pos="284"/>
        </w:tabs>
        <w:autoSpaceDN/>
        <w:ind w:left="284" w:hanging="284"/>
        <w:jc w:val="both"/>
        <w:textAlignment w:val="auto"/>
        <w:rPr>
          <w:rFonts w:ascii="Arial Narrow" w:hAnsi="Arial Narrow"/>
          <w:b/>
          <w:bCs/>
          <w:sz w:val="23"/>
          <w:szCs w:val="23"/>
          <w:lang w:val="fr-FR"/>
        </w:rPr>
      </w:pPr>
      <w:r w:rsidRPr="00B4480C">
        <w:rPr>
          <w:rFonts w:ascii="Arial Narrow" w:hAnsi="Arial Narrow"/>
          <w:b/>
          <w:bCs/>
          <w:sz w:val="23"/>
          <w:szCs w:val="23"/>
          <w:lang w:val="fr-FR"/>
        </w:rPr>
        <w:t>examiner sérieusement et concrètement la situation au Tessin afin de trouver des solutions spécifiques adaptées à la configuration de notre territoire</w:t>
      </w:r>
      <w:r w:rsidR="001D2610" w:rsidRPr="00B4480C">
        <w:rPr>
          <w:rFonts w:ascii="Arial Narrow" w:hAnsi="Arial Narrow"/>
          <w:b/>
          <w:bCs/>
          <w:sz w:val="23"/>
          <w:szCs w:val="23"/>
          <w:lang w:val="fr-FR"/>
        </w:rPr>
        <w:t>;</w:t>
      </w:r>
    </w:p>
    <w:p w14:paraId="57A47E89" w14:textId="3ECB314B" w:rsidR="00F07D87" w:rsidRPr="00B4480C" w:rsidRDefault="003A4E60" w:rsidP="00271258">
      <w:pPr>
        <w:pStyle w:val="Standard1"/>
        <w:widowControl/>
        <w:numPr>
          <w:ilvl w:val="0"/>
          <w:numId w:val="10"/>
        </w:numPr>
        <w:pBdr>
          <w:top w:val="nil"/>
          <w:left w:val="nil"/>
          <w:bottom w:val="nil"/>
          <w:right w:val="nil"/>
          <w:between w:val="nil"/>
          <w:bar w:val="nil"/>
        </w:pBdr>
        <w:tabs>
          <w:tab w:val="left" w:pos="142"/>
          <w:tab w:val="left" w:pos="284"/>
        </w:tabs>
        <w:autoSpaceDN/>
        <w:jc w:val="both"/>
        <w:textAlignment w:val="auto"/>
        <w:rPr>
          <w:rFonts w:ascii="Arial Narrow" w:hAnsi="Arial Narrow"/>
          <w:b/>
          <w:bCs/>
          <w:sz w:val="23"/>
          <w:szCs w:val="23"/>
          <w:lang w:val="fr-FR"/>
        </w:rPr>
      </w:pPr>
      <w:r w:rsidRPr="00B4480C">
        <w:rPr>
          <w:rFonts w:ascii="Arial Narrow" w:hAnsi="Arial Narrow"/>
          <w:b/>
          <w:bCs/>
          <w:sz w:val="23"/>
          <w:szCs w:val="23"/>
          <w:lang w:val="fr-FR"/>
        </w:rPr>
        <w:t>introduire les modifications législatives nécessaires pour</w:t>
      </w:r>
      <w:r w:rsidR="00AC629F" w:rsidRPr="00B4480C">
        <w:rPr>
          <w:rFonts w:ascii="Arial Narrow" w:hAnsi="Arial Narrow"/>
          <w:b/>
          <w:bCs/>
          <w:sz w:val="23"/>
          <w:szCs w:val="23"/>
          <w:lang w:val="fr-FR"/>
        </w:rPr>
        <w:t xml:space="preserve">: </w:t>
      </w:r>
    </w:p>
    <w:p w14:paraId="2DA155E0" w14:textId="21DA2337" w:rsidR="00AC629F" w:rsidRPr="00B4480C" w:rsidRDefault="003A4E60" w:rsidP="00271258">
      <w:pPr>
        <w:pStyle w:val="Standard1"/>
        <w:widowControl/>
        <w:numPr>
          <w:ilvl w:val="1"/>
          <w:numId w:val="10"/>
        </w:numPr>
        <w:pBdr>
          <w:top w:val="nil"/>
          <w:left w:val="nil"/>
          <w:bottom w:val="nil"/>
          <w:right w:val="nil"/>
          <w:between w:val="nil"/>
          <w:bar w:val="nil"/>
        </w:pBdr>
        <w:tabs>
          <w:tab w:val="left" w:pos="142"/>
          <w:tab w:val="left" w:pos="284"/>
        </w:tabs>
        <w:autoSpaceDN/>
        <w:jc w:val="both"/>
        <w:textAlignment w:val="auto"/>
        <w:rPr>
          <w:rFonts w:ascii="Arial Narrow" w:hAnsi="Arial Narrow"/>
          <w:b/>
          <w:bCs/>
          <w:sz w:val="23"/>
          <w:szCs w:val="23"/>
          <w:lang w:val="fr-FR"/>
        </w:rPr>
      </w:pPr>
      <w:r w:rsidRPr="00B4480C">
        <w:rPr>
          <w:rFonts w:ascii="Arial Narrow" w:hAnsi="Arial Narrow"/>
          <w:b/>
          <w:bCs/>
          <w:sz w:val="23"/>
          <w:szCs w:val="23"/>
          <w:lang w:val="fr-FR"/>
        </w:rPr>
        <w:t>réduire drastiquement le nombre de loups au Tessin et en Suisse afin de le rendre compatible avec l'agriculture alpine</w:t>
      </w:r>
      <w:r w:rsidR="00AC629F" w:rsidRPr="00B4480C">
        <w:rPr>
          <w:rFonts w:ascii="Arial Narrow" w:hAnsi="Arial Narrow"/>
          <w:b/>
          <w:bCs/>
          <w:sz w:val="23"/>
          <w:szCs w:val="23"/>
          <w:lang w:val="fr-FR"/>
        </w:rPr>
        <w:t>;</w:t>
      </w:r>
    </w:p>
    <w:p w14:paraId="21683297" w14:textId="7EAEB077" w:rsidR="00AC629F" w:rsidRPr="00B4480C" w:rsidRDefault="003A4E60" w:rsidP="00271258">
      <w:pPr>
        <w:pStyle w:val="Standard1"/>
        <w:numPr>
          <w:ilvl w:val="1"/>
          <w:numId w:val="10"/>
        </w:numPr>
        <w:jc w:val="both"/>
        <w:rPr>
          <w:rFonts w:ascii="Arial Narrow" w:eastAsia="Times New Roman" w:hAnsi="Arial Narrow"/>
          <w:b/>
          <w:bCs/>
          <w:sz w:val="23"/>
          <w:szCs w:val="23"/>
          <w:lang w:val="fr-FR"/>
        </w:rPr>
      </w:pPr>
      <w:r w:rsidRPr="00B4480C">
        <w:rPr>
          <w:rFonts w:ascii="Arial Narrow" w:hAnsi="Arial Narrow"/>
          <w:b/>
          <w:bCs/>
          <w:sz w:val="23"/>
          <w:szCs w:val="23"/>
          <w:lang w:val="fr-FR"/>
        </w:rPr>
        <w:t>permettre aux bergers de se défendre efficacement, eux et leurs troupeaux, en cas d'attaque de loups</w:t>
      </w:r>
      <w:r w:rsidR="00AC629F" w:rsidRPr="00B4480C">
        <w:rPr>
          <w:rFonts w:ascii="Arial Narrow" w:hAnsi="Arial Narrow"/>
          <w:b/>
          <w:bCs/>
          <w:sz w:val="23"/>
          <w:szCs w:val="23"/>
          <w:lang w:val="fr-FR"/>
        </w:rPr>
        <w:t>;</w:t>
      </w:r>
    </w:p>
    <w:p w14:paraId="356997E2" w14:textId="2D8ECF1B" w:rsidR="00AC629F" w:rsidRPr="00B4480C" w:rsidRDefault="003A4E60" w:rsidP="00271258">
      <w:pPr>
        <w:pStyle w:val="Standard1"/>
        <w:numPr>
          <w:ilvl w:val="1"/>
          <w:numId w:val="10"/>
        </w:numPr>
        <w:jc w:val="both"/>
        <w:rPr>
          <w:rFonts w:ascii="Arial Narrow" w:hAnsi="Arial Narrow"/>
          <w:b/>
          <w:bCs/>
          <w:sz w:val="23"/>
          <w:szCs w:val="23"/>
          <w:lang w:val="fr-FR"/>
        </w:rPr>
      </w:pPr>
      <w:r w:rsidRPr="00B4480C">
        <w:rPr>
          <w:rFonts w:ascii="Arial Narrow" w:hAnsi="Arial Narrow"/>
          <w:b/>
          <w:bCs/>
          <w:sz w:val="23"/>
          <w:szCs w:val="23"/>
          <w:lang w:val="fr-FR"/>
        </w:rPr>
        <w:t xml:space="preserve">prévenir la présence de loups dans les zones habitées </w:t>
      </w:r>
      <w:r w:rsidR="00B4480C" w:rsidRPr="00B4480C">
        <w:rPr>
          <w:rFonts w:ascii="Arial Narrow" w:hAnsi="Arial Narrow"/>
          <w:b/>
          <w:bCs/>
          <w:sz w:val="23"/>
          <w:szCs w:val="23"/>
          <w:lang w:val="fr-FR"/>
        </w:rPr>
        <w:t>et où les troupeaux ne peuvent</w:t>
      </w:r>
      <w:r w:rsidRPr="00B4480C">
        <w:rPr>
          <w:rFonts w:ascii="Arial Narrow" w:hAnsi="Arial Narrow"/>
          <w:b/>
          <w:bCs/>
          <w:sz w:val="23"/>
          <w:szCs w:val="23"/>
          <w:lang w:val="fr-FR"/>
        </w:rPr>
        <w:t xml:space="preserve"> raisonnablement </w:t>
      </w:r>
      <w:r w:rsidR="00B4480C" w:rsidRPr="00B4480C">
        <w:rPr>
          <w:rFonts w:ascii="Arial Narrow" w:hAnsi="Arial Narrow"/>
          <w:b/>
          <w:bCs/>
          <w:sz w:val="23"/>
          <w:szCs w:val="23"/>
          <w:lang w:val="fr-FR"/>
        </w:rPr>
        <w:t xml:space="preserve">pas </w:t>
      </w:r>
      <w:r w:rsidRPr="00B4480C">
        <w:rPr>
          <w:rFonts w:ascii="Arial Narrow" w:hAnsi="Arial Narrow"/>
          <w:b/>
          <w:bCs/>
          <w:sz w:val="23"/>
          <w:szCs w:val="23"/>
          <w:lang w:val="fr-FR"/>
        </w:rPr>
        <w:t xml:space="preserve">être </w:t>
      </w:r>
      <w:r w:rsidR="00B4480C" w:rsidRPr="00B4480C">
        <w:rPr>
          <w:rFonts w:ascii="Arial Narrow" w:hAnsi="Arial Narrow"/>
          <w:b/>
          <w:bCs/>
          <w:sz w:val="23"/>
          <w:szCs w:val="23"/>
          <w:lang w:val="fr-FR"/>
        </w:rPr>
        <w:t>protégés</w:t>
      </w:r>
      <w:r w:rsidR="00AC629F" w:rsidRPr="00B4480C">
        <w:rPr>
          <w:rFonts w:ascii="Arial Narrow" w:hAnsi="Arial Narrow"/>
          <w:b/>
          <w:bCs/>
          <w:sz w:val="23"/>
          <w:szCs w:val="23"/>
          <w:lang w:val="fr-FR"/>
        </w:rPr>
        <w:t>;</w:t>
      </w:r>
    </w:p>
    <w:p w14:paraId="7EDF7D4D" w14:textId="2733F45E" w:rsidR="001A2AAA" w:rsidRPr="00B4480C" w:rsidRDefault="003A4E60" w:rsidP="00271258">
      <w:pPr>
        <w:pStyle w:val="Standard1"/>
        <w:numPr>
          <w:ilvl w:val="1"/>
          <w:numId w:val="10"/>
        </w:numPr>
        <w:jc w:val="both"/>
        <w:rPr>
          <w:rFonts w:ascii="Arial Narrow" w:hAnsi="Arial Narrow"/>
          <w:b/>
          <w:bCs/>
          <w:sz w:val="23"/>
          <w:szCs w:val="23"/>
          <w:lang w:val="fr-FR"/>
        </w:rPr>
      </w:pPr>
      <w:r w:rsidRPr="00B4480C">
        <w:rPr>
          <w:rFonts w:ascii="Arial Narrow" w:hAnsi="Arial Narrow"/>
          <w:b/>
          <w:bCs/>
          <w:sz w:val="23"/>
          <w:szCs w:val="23"/>
          <w:lang w:val="fr-FR"/>
        </w:rPr>
        <w:t>quantifier et publier le seuil maximal tolérable de meutes de loups dans notre canton, en tenant compte des caractéristiques uniques de notre territoire, afin que l'élevage alpin puisse perdurer et, surtout, que la population tessinoise puisse continuer à bien vivre (avec une attention particulière à nos jeunes)</w:t>
      </w:r>
      <w:r w:rsidR="00AC629F" w:rsidRPr="00B4480C">
        <w:rPr>
          <w:rFonts w:ascii="Arial Narrow" w:hAnsi="Arial Narrow"/>
          <w:b/>
          <w:bCs/>
          <w:sz w:val="23"/>
          <w:szCs w:val="23"/>
          <w:lang w:val="fr-FR"/>
        </w:rPr>
        <w:t>;</w:t>
      </w:r>
    </w:p>
    <w:p w14:paraId="762AC34D" w14:textId="483013B6" w:rsidR="001A2AAA" w:rsidRPr="00B4480C" w:rsidRDefault="00B4480C" w:rsidP="00271258">
      <w:pPr>
        <w:pStyle w:val="Standard1"/>
        <w:numPr>
          <w:ilvl w:val="0"/>
          <w:numId w:val="10"/>
        </w:numPr>
        <w:jc w:val="both"/>
        <w:rPr>
          <w:rFonts w:ascii="Arial Narrow" w:hAnsi="Arial Narrow"/>
          <w:b/>
          <w:bCs/>
          <w:sz w:val="23"/>
          <w:szCs w:val="23"/>
          <w:lang w:val="fr-FR"/>
        </w:rPr>
      </w:pPr>
      <w:r w:rsidRPr="00B4480C">
        <w:rPr>
          <w:rFonts w:ascii="Arial Narrow" w:hAnsi="Arial Narrow"/>
          <w:b/>
          <w:bCs/>
          <w:sz w:val="23"/>
          <w:szCs w:val="23"/>
          <w:lang w:val="fr-FR"/>
        </w:rPr>
        <w:t>soutenir financièrement l'élevage</w:t>
      </w:r>
      <w:r w:rsidR="00AC629F" w:rsidRPr="00B4480C">
        <w:rPr>
          <w:rFonts w:ascii="Arial Narrow" w:hAnsi="Arial Narrow"/>
          <w:b/>
          <w:bCs/>
          <w:sz w:val="23"/>
          <w:szCs w:val="23"/>
          <w:lang w:val="fr-FR"/>
        </w:rPr>
        <w:t>;</w:t>
      </w:r>
    </w:p>
    <w:p w14:paraId="4CA4F067" w14:textId="540E68BD" w:rsidR="00AC629F" w:rsidRPr="00B4480C" w:rsidRDefault="00B4480C" w:rsidP="00271258">
      <w:pPr>
        <w:pStyle w:val="Standard1"/>
        <w:numPr>
          <w:ilvl w:val="0"/>
          <w:numId w:val="10"/>
        </w:numPr>
        <w:jc w:val="both"/>
        <w:rPr>
          <w:rFonts w:ascii="Arial Narrow" w:hAnsi="Arial Narrow"/>
          <w:b/>
          <w:bCs/>
          <w:sz w:val="23"/>
          <w:szCs w:val="23"/>
          <w:lang w:val="fr-FR"/>
        </w:rPr>
      </w:pPr>
      <w:r w:rsidRPr="00B4480C">
        <w:rPr>
          <w:rFonts w:ascii="Arial Narrow" w:hAnsi="Arial Narrow"/>
          <w:b/>
          <w:bCs/>
          <w:sz w:val="23"/>
          <w:szCs w:val="23"/>
          <w:lang w:val="fr-FR"/>
        </w:rPr>
        <w:t>compte tenu de l'augmentation rapide de la population de loups dans le canton, accélérer les décisions et les interventions nécessaires pour garantir la sécurité et la durabilité de l'élevage et la protection de la vie rurale tessinoise</w:t>
      </w:r>
      <w:r w:rsidR="00405784" w:rsidRPr="00B4480C">
        <w:rPr>
          <w:rFonts w:ascii="Arial Narrow" w:hAnsi="Arial Narrow"/>
          <w:b/>
          <w:bCs/>
          <w:sz w:val="23"/>
          <w:szCs w:val="23"/>
          <w:lang w:val="fr-FR"/>
        </w:rPr>
        <w:t>;</w:t>
      </w:r>
    </w:p>
    <w:p w14:paraId="511E1980" w14:textId="61A836D3" w:rsidR="00DC10A2" w:rsidRPr="00B4480C" w:rsidRDefault="00B4480C" w:rsidP="00271258">
      <w:pPr>
        <w:pStyle w:val="Standard1"/>
        <w:numPr>
          <w:ilvl w:val="0"/>
          <w:numId w:val="10"/>
        </w:numPr>
        <w:jc w:val="both"/>
        <w:rPr>
          <w:rFonts w:ascii="Arial Narrow" w:hAnsi="Arial Narrow"/>
          <w:b/>
          <w:bCs/>
          <w:sz w:val="23"/>
          <w:szCs w:val="23"/>
          <w:lang w:val="fr-FR"/>
        </w:rPr>
      </w:pPr>
      <w:r w:rsidRPr="00B4480C">
        <w:rPr>
          <w:rFonts w:ascii="Arial Narrow" w:hAnsi="Arial Narrow"/>
          <w:b/>
          <w:bCs/>
          <w:sz w:val="23"/>
          <w:szCs w:val="23"/>
          <w:lang w:val="fr-FR"/>
        </w:rPr>
        <w:t>le gouvernement cantonal doit s'engager activement dans un dialogue approfondi et continu avec le Conseil fédéral afin de protéger l'élevage et l'activité alpine au Tessin</w:t>
      </w:r>
      <w:r w:rsidR="00AC629F" w:rsidRPr="00B4480C">
        <w:rPr>
          <w:rFonts w:ascii="Arial Narrow" w:hAnsi="Arial Narrow"/>
          <w:b/>
          <w:bCs/>
          <w:sz w:val="23"/>
          <w:szCs w:val="23"/>
          <w:lang w:val="fr-FR"/>
        </w:rPr>
        <w:t>.</w:t>
      </w:r>
    </w:p>
    <w:sectPr w:rsidR="00DC10A2" w:rsidRPr="00B4480C" w:rsidSect="00405784">
      <w:footerReference w:type="default" r:id="rId11"/>
      <w:pgSz w:w="11906" w:h="16838"/>
      <w:pgMar w:top="624" w:right="567" w:bottom="284" w:left="964" w:header="7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7901" w14:textId="77777777" w:rsidR="00EF6ACE" w:rsidRDefault="00EF6ACE">
      <w:pPr>
        <w:spacing w:after="0"/>
      </w:pPr>
      <w:r>
        <w:separator/>
      </w:r>
    </w:p>
  </w:endnote>
  <w:endnote w:type="continuationSeparator" w:id="0">
    <w:p w14:paraId="5B9F7519" w14:textId="77777777" w:rsidR="00EF6ACE" w:rsidRDefault="00EF6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742079"/>
      <w:docPartObj>
        <w:docPartGallery w:val="Page Numbers (Bottom of Page)"/>
        <w:docPartUnique/>
      </w:docPartObj>
    </w:sdtPr>
    <w:sdtContent>
      <w:sdt>
        <w:sdtPr>
          <w:id w:val="860082579"/>
          <w:docPartObj>
            <w:docPartGallery w:val="Page Numbers (Top of Page)"/>
            <w:docPartUnique/>
          </w:docPartObj>
        </w:sdtPr>
        <w:sdtContent>
          <w:p w14:paraId="70F52115" w14:textId="61ED18FE" w:rsidR="003A4E60" w:rsidRDefault="003A4E60">
            <w:pPr>
              <w:pStyle w:val="Fuzeile"/>
              <w:jc w:val="right"/>
            </w:pPr>
            <w:r>
              <w:rPr>
                <w:b/>
                <w:bCs/>
                <w:sz w:val="24"/>
                <w:szCs w:val="24"/>
              </w:rPr>
              <w:fldChar w:fldCharType="begin"/>
            </w:r>
            <w:r>
              <w:rPr>
                <w:b/>
                <w:bCs/>
              </w:rPr>
              <w:instrText>PAGE</w:instrText>
            </w:r>
            <w:r>
              <w:rPr>
                <w:b/>
                <w:bCs/>
                <w:sz w:val="24"/>
                <w:szCs w:val="24"/>
              </w:rPr>
              <w:fldChar w:fldCharType="separate"/>
            </w:r>
            <w:r w:rsidR="00B4480C">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B4480C">
              <w:rPr>
                <w:b/>
                <w:bCs/>
                <w:noProof/>
              </w:rPr>
              <w:t>2</w:t>
            </w:r>
            <w:r>
              <w:rPr>
                <w:b/>
                <w:bCs/>
                <w:sz w:val="24"/>
                <w:szCs w:val="24"/>
              </w:rPr>
              <w:fldChar w:fldCharType="end"/>
            </w:r>
          </w:p>
        </w:sdtContent>
      </w:sdt>
    </w:sdtContent>
  </w:sdt>
  <w:p w14:paraId="062D30FA" w14:textId="77777777" w:rsidR="003A4E60" w:rsidRDefault="003A4E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4BE8" w14:textId="77777777" w:rsidR="00EF6ACE" w:rsidRDefault="00EF6ACE">
      <w:pPr>
        <w:spacing w:after="0"/>
      </w:pPr>
      <w:r>
        <w:rPr>
          <w:color w:val="000000"/>
        </w:rPr>
        <w:separator/>
      </w:r>
    </w:p>
  </w:footnote>
  <w:footnote w:type="continuationSeparator" w:id="0">
    <w:p w14:paraId="5D241C20" w14:textId="77777777" w:rsidR="00EF6ACE" w:rsidRDefault="00EF6A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0FFF"/>
    <w:multiLevelType w:val="hybridMultilevel"/>
    <w:tmpl w:val="89621FE8"/>
    <w:lvl w:ilvl="0" w:tplc="08100001">
      <w:start w:val="1"/>
      <w:numFmt w:val="bullet"/>
      <w:lvlText w:val=""/>
      <w:lvlJc w:val="left"/>
      <w:pPr>
        <w:ind w:left="720" w:hanging="360"/>
      </w:pPr>
      <w:rPr>
        <w:rFonts w:ascii="Symbol" w:hAnsi="Symbol" w:hint="default"/>
      </w:rPr>
    </w:lvl>
    <w:lvl w:ilvl="1" w:tplc="08100001">
      <w:start w:val="1"/>
      <w:numFmt w:val="bullet"/>
      <w:lvlText w:val=""/>
      <w:lvlJc w:val="left"/>
      <w:pPr>
        <w:ind w:left="1440" w:hanging="360"/>
      </w:pPr>
      <w:rPr>
        <w:rFonts w:ascii="Symbol" w:hAnsi="Symbol"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17D91187"/>
    <w:multiLevelType w:val="hybridMultilevel"/>
    <w:tmpl w:val="1EAE3EBA"/>
    <w:numStyleLink w:val="Stileimportato1"/>
  </w:abstractNum>
  <w:abstractNum w:abstractNumId="2" w15:restartNumberingAfterBreak="0">
    <w:nsid w:val="19057967"/>
    <w:multiLevelType w:val="hybridMultilevel"/>
    <w:tmpl w:val="714E5DBA"/>
    <w:styleLink w:val="Numerato"/>
    <w:lvl w:ilvl="0" w:tplc="052E1854">
      <w:start w:val="1"/>
      <w:numFmt w:val="decimal"/>
      <w:lvlText w:val="%1."/>
      <w:lvlJc w:val="left"/>
      <w:pPr>
        <w:ind w:left="67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68A5E4">
      <w:start w:val="1"/>
      <w:numFmt w:val="decimal"/>
      <w:lvlText w:val="%2."/>
      <w:lvlJc w:val="left"/>
      <w:pPr>
        <w:ind w:left="14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402F54">
      <w:start w:val="1"/>
      <w:numFmt w:val="decimal"/>
      <w:lvlText w:val="%3."/>
      <w:lvlJc w:val="left"/>
      <w:pPr>
        <w:ind w:left="22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1EB37A">
      <w:start w:val="1"/>
      <w:numFmt w:val="decimal"/>
      <w:lvlText w:val="%4."/>
      <w:lvlJc w:val="left"/>
      <w:pPr>
        <w:ind w:left="30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BC16B2">
      <w:start w:val="1"/>
      <w:numFmt w:val="decimal"/>
      <w:lvlText w:val="%5."/>
      <w:lvlJc w:val="left"/>
      <w:pPr>
        <w:ind w:left="38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A0CB82">
      <w:start w:val="1"/>
      <w:numFmt w:val="decimal"/>
      <w:lvlText w:val="%6."/>
      <w:lvlJc w:val="left"/>
      <w:pPr>
        <w:ind w:left="46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2DD64">
      <w:start w:val="1"/>
      <w:numFmt w:val="decimal"/>
      <w:lvlText w:val="%7."/>
      <w:lvlJc w:val="left"/>
      <w:pPr>
        <w:ind w:left="54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BE45CA">
      <w:start w:val="1"/>
      <w:numFmt w:val="decimal"/>
      <w:lvlText w:val="%8."/>
      <w:lvlJc w:val="left"/>
      <w:pPr>
        <w:ind w:left="62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2865C">
      <w:start w:val="1"/>
      <w:numFmt w:val="decimal"/>
      <w:lvlText w:val="%9."/>
      <w:lvlJc w:val="left"/>
      <w:pPr>
        <w:ind w:left="70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6E3BF3"/>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321D8E"/>
    <w:multiLevelType w:val="hybridMultilevel"/>
    <w:tmpl w:val="1EAE3EBA"/>
    <w:styleLink w:val="Stileimportato1"/>
    <w:lvl w:ilvl="0" w:tplc="B2366842">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B4F464">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ADE8A">
      <w:start w:val="1"/>
      <w:numFmt w:val="decimal"/>
      <w:lvlText w:val="%3."/>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E6BDC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62C76">
      <w:start w:val="1"/>
      <w:numFmt w:val="decimal"/>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2CC922">
      <w:start w:val="1"/>
      <w:numFmt w:val="decimal"/>
      <w:lvlText w:val="%6."/>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B86704">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387FEE">
      <w:start w:val="1"/>
      <w:numFmt w:val="decimal"/>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439A0">
      <w:start w:val="1"/>
      <w:numFmt w:val="decimal"/>
      <w:lvlText w:val="%9."/>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DD1864"/>
    <w:multiLevelType w:val="hybridMultilevel"/>
    <w:tmpl w:val="714E5DBA"/>
    <w:numStyleLink w:val="Numerato"/>
  </w:abstractNum>
  <w:abstractNum w:abstractNumId="6" w15:restartNumberingAfterBreak="0">
    <w:nsid w:val="2DF66138"/>
    <w:multiLevelType w:val="hybridMultilevel"/>
    <w:tmpl w:val="4CDABE30"/>
    <w:numStyleLink w:val="Stileimportato2"/>
  </w:abstractNum>
  <w:abstractNum w:abstractNumId="7" w15:restartNumberingAfterBreak="0">
    <w:nsid w:val="38B715FF"/>
    <w:multiLevelType w:val="hybridMultilevel"/>
    <w:tmpl w:val="36B06286"/>
    <w:lvl w:ilvl="0" w:tplc="08100001">
      <w:start w:val="1"/>
      <w:numFmt w:val="bullet"/>
      <w:lvlText w:val=""/>
      <w:lvlJc w:val="left"/>
      <w:pPr>
        <w:ind w:left="1080" w:hanging="360"/>
      </w:pPr>
      <w:rPr>
        <w:rFonts w:ascii="Symbol" w:hAnsi="Symbol"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8" w15:restartNumberingAfterBreak="0">
    <w:nsid w:val="45BE4463"/>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033B57"/>
    <w:multiLevelType w:val="hybridMultilevel"/>
    <w:tmpl w:val="4CDABE30"/>
    <w:styleLink w:val="Stileimportato2"/>
    <w:lvl w:ilvl="0" w:tplc="CD166BF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F4BEF6">
      <w:start w:val="1"/>
      <w:numFmt w:val="bullet"/>
      <w:lvlText w:val="o"/>
      <w:lvlJc w:val="left"/>
      <w:pPr>
        <w:ind w:left="18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BC1D38">
      <w:start w:val="1"/>
      <w:numFmt w:val="bullet"/>
      <w:lvlText w:val="▪"/>
      <w:lvlJc w:val="left"/>
      <w:pPr>
        <w:ind w:left="258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4A386">
      <w:start w:val="1"/>
      <w:numFmt w:val="bullet"/>
      <w:lvlText w:val="•"/>
      <w:lvlJc w:val="left"/>
      <w:pPr>
        <w:ind w:left="330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3819FC">
      <w:start w:val="1"/>
      <w:numFmt w:val="bullet"/>
      <w:lvlText w:val="o"/>
      <w:lvlJc w:val="left"/>
      <w:pPr>
        <w:ind w:left="402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C0D020">
      <w:start w:val="1"/>
      <w:numFmt w:val="bullet"/>
      <w:lvlText w:val="▪"/>
      <w:lvlJc w:val="left"/>
      <w:pPr>
        <w:ind w:left="474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082C62">
      <w:start w:val="1"/>
      <w:numFmt w:val="bullet"/>
      <w:lvlText w:val="•"/>
      <w:lvlJc w:val="left"/>
      <w:pPr>
        <w:ind w:left="54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4A9E2E">
      <w:start w:val="1"/>
      <w:numFmt w:val="bullet"/>
      <w:lvlText w:val="o"/>
      <w:lvlJc w:val="left"/>
      <w:pPr>
        <w:ind w:left="618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609AD8">
      <w:start w:val="1"/>
      <w:numFmt w:val="bullet"/>
      <w:lvlText w:val="▪"/>
      <w:lvlJc w:val="left"/>
      <w:pPr>
        <w:ind w:left="690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18752042">
    <w:abstractNumId w:val="4"/>
  </w:num>
  <w:num w:numId="2" w16cid:durableId="1688554122">
    <w:abstractNumId w:val="1"/>
  </w:num>
  <w:num w:numId="3" w16cid:durableId="125854919">
    <w:abstractNumId w:val="9"/>
  </w:num>
  <w:num w:numId="4" w16cid:durableId="529804986">
    <w:abstractNumId w:val="6"/>
    <w:lvlOverride w:ilvl="0">
      <w:lvl w:ilvl="0" w:tplc="AC82636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CF8C460" w:tentative="1">
        <w:start w:val="1"/>
        <w:numFmt w:val="bullet"/>
        <w:lvlText w:val="o"/>
        <w:lvlJc w:val="left"/>
        <w:pPr>
          <w:ind w:left="1440" w:hanging="360"/>
        </w:pPr>
        <w:rPr>
          <w:rFonts w:ascii="Courier New" w:hAnsi="Courier New" w:cs="Courier New" w:hint="default"/>
        </w:rPr>
      </w:lvl>
    </w:lvlOverride>
    <w:lvlOverride w:ilvl="2">
      <w:lvl w:ilvl="2" w:tplc="151C12B8" w:tentative="1">
        <w:start w:val="1"/>
        <w:numFmt w:val="bullet"/>
        <w:lvlText w:val=""/>
        <w:lvlJc w:val="left"/>
        <w:pPr>
          <w:ind w:left="2160" w:hanging="360"/>
        </w:pPr>
        <w:rPr>
          <w:rFonts w:ascii="Wingdings" w:hAnsi="Wingdings" w:hint="default"/>
        </w:rPr>
      </w:lvl>
    </w:lvlOverride>
    <w:lvlOverride w:ilvl="3">
      <w:lvl w:ilvl="3" w:tplc="5F441866" w:tentative="1">
        <w:start w:val="1"/>
        <w:numFmt w:val="bullet"/>
        <w:lvlText w:val=""/>
        <w:lvlJc w:val="left"/>
        <w:pPr>
          <w:ind w:left="2880" w:hanging="360"/>
        </w:pPr>
        <w:rPr>
          <w:rFonts w:ascii="Symbol" w:hAnsi="Symbol" w:hint="default"/>
        </w:rPr>
      </w:lvl>
    </w:lvlOverride>
    <w:lvlOverride w:ilvl="4">
      <w:lvl w:ilvl="4" w:tplc="4DCAC28C" w:tentative="1">
        <w:start w:val="1"/>
        <w:numFmt w:val="bullet"/>
        <w:lvlText w:val="o"/>
        <w:lvlJc w:val="left"/>
        <w:pPr>
          <w:ind w:left="3600" w:hanging="360"/>
        </w:pPr>
        <w:rPr>
          <w:rFonts w:ascii="Courier New" w:hAnsi="Courier New" w:cs="Courier New" w:hint="default"/>
        </w:rPr>
      </w:lvl>
    </w:lvlOverride>
    <w:lvlOverride w:ilvl="5">
      <w:lvl w:ilvl="5" w:tplc="F976B628" w:tentative="1">
        <w:start w:val="1"/>
        <w:numFmt w:val="bullet"/>
        <w:lvlText w:val=""/>
        <w:lvlJc w:val="left"/>
        <w:pPr>
          <w:ind w:left="4320" w:hanging="360"/>
        </w:pPr>
        <w:rPr>
          <w:rFonts w:ascii="Wingdings" w:hAnsi="Wingdings" w:hint="default"/>
        </w:rPr>
      </w:lvl>
    </w:lvlOverride>
    <w:lvlOverride w:ilvl="6">
      <w:lvl w:ilvl="6" w:tplc="94D888D0" w:tentative="1">
        <w:start w:val="1"/>
        <w:numFmt w:val="bullet"/>
        <w:lvlText w:val=""/>
        <w:lvlJc w:val="left"/>
        <w:pPr>
          <w:ind w:left="5040" w:hanging="360"/>
        </w:pPr>
        <w:rPr>
          <w:rFonts w:ascii="Symbol" w:hAnsi="Symbol" w:hint="default"/>
        </w:rPr>
      </w:lvl>
    </w:lvlOverride>
    <w:lvlOverride w:ilvl="7">
      <w:lvl w:ilvl="7" w:tplc="3A3A1A84" w:tentative="1">
        <w:start w:val="1"/>
        <w:numFmt w:val="bullet"/>
        <w:lvlText w:val="o"/>
        <w:lvlJc w:val="left"/>
        <w:pPr>
          <w:ind w:left="5760" w:hanging="360"/>
        </w:pPr>
        <w:rPr>
          <w:rFonts w:ascii="Courier New" w:hAnsi="Courier New" w:cs="Courier New" w:hint="default"/>
        </w:rPr>
      </w:lvl>
    </w:lvlOverride>
    <w:lvlOverride w:ilvl="8">
      <w:lvl w:ilvl="8" w:tplc="811A3668" w:tentative="1">
        <w:start w:val="1"/>
        <w:numFmt w:val="bullet"/>
        <w:lvlText w:val=""/>
        <w:lvlJc w:val="left"/>
        <w:pPr>
          <w:ind w:left="6480" w:hanging="360"/>
        </w:pPr>
        <w:rPr>
          <w:rFonts w:ascii="Wingdings" w:hAnsi="Wingdings" w:hint="default"/>
        </w:rPr>
      </w:lvl>
    </w:lvlOverride>
  </w:num>
  <w:num w:numId="5" w16cid:durableId="504593862">
    <w:abstractNumId w:val="1"/>
  </w:num>
  <w:num w:numId="6" w16cid:durableId="596475703">
    <w:abstractNumId w:val="1"/>
    <w:lvlOverride w:ilvl="0">
      <w:startOverride w:val="3"/>
    </w:lvlOverride>
  </w:num>
  <w:num w:numId="7" w16cid:durableId="2127113685">
    <w:abstractNumId w:val="2"/>
  </w:num>
  <w:num w:numId="8" w16cid:durableId="913396218">
    <w:abstractNumId w:val="5"/>
  </w:num>
  <w:num w:numId="9" w16cid:durableId="645234489">
    <w:abstractNumId w:val="0"/>
  </w:num>
  <w:num w:numId="10" w16cid:durableId="10958221">
    <w:abstractNumId w:val="8"/>
  </w:num>
  <w:num w:numId="11" w16cid:durableId="1302616971">
    <w:abstractNumId w:val="3"/>
  </w:num>
  <w:num w:numId="12" w16cid:durableId="2145199088">
    <w:abstractNumId w:val="6"/>
  </w:num>
  <w:num w:numId="13" w16cid:durableId="1313220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D3"/>
    <w:rsid w:val="000331B2"/>
    <w:rsid w:val="00050F9F"/>
    <w:rsid w:val="00056851"/>
    <w:rsid w:val="000A6DC4"/>
    <w:rsid w:val="00173549"/>
    <w:rsid w:val="001737C8"/>
    <w:rsid w:val="001A2AAA"/>
    <w:rsid w:val="001A3084"/>
    <w:rsid w:val="001B1088"/>
    <w:rsid w:val="001B61F6"/>
    <w:rsid w:val="001C4A05"/>
    <w:rsid w:val="001D2610"/>
    <w:rsid w:val="001D33BB"/>
    <w:rsid w:val="00271258"/>
    <w:rsid w:val="00275C37"/>
    <w:rsid w:val="002B5690"/>
    <w:rsid w:val="002E1A9F"/>
    <w:rsid w:val="002E4B81"/>
    <w:rsid w:val="002F0EC9"/>
    <w:rsid w:val="00305064"/>
    <w:rsid w:val="00341B8E"/>
    <w:rsid w:val="00363384"/>
    <w:rsid w:val="003700CC"/>
    <w:rsid w:val="0038072F"/>
    <w:rsid w:val="00387191"/>
    <w:rsid w:val="003A4E60"/>
    <w:rsid w:val="003A6941"/>
    <w:rsid w:val="003E6701"/>
    <w:rsid w:val="003E76C7"/>
    <w:rsid w:val="00405132"/>
    <w:rsid w:val="00405784"/>
    <w:rsid w:val="00406068"/>
    <w:rsid w:val="00420CA5"/>
    <w:rsid w:val="0045409F"/>
    <w:rsid w:val="00456F02"/>
    <w:rsid w:val="0045772A"/>
    <w:rsid w:val="004622A1"/>
    <w:rsid w:val="00464B18"/>
    <w:rsid w:val="004B1B50"/>
    <w:rsid w:val="004D58F9"/>
    <w:rsid w:val="004D5903"/>
    <w:rsid w:val="0053398F"/>
    <w:rsid w:val="00556FD9"/>
    <w:rsid w:val="005811D8"/>
    <w:rsid w:val="00593DE4"/>
    <w:rsid w:val="005C26A5"/>
    <w:rsid w:val="005C37B8"/>
    <w:rsid w:val="005C558D"/>
    <w:rsid w:val="005D152F"/>
    <w:rsid w:val="005F1AD7"/>
    <w:rsid w:val="006072BD"/>
    <w:rsid w:val="00654DC1"/>
    <w:rsid w:val="00681533"/>
    <w:rsid w:val="006961A9"/>
    <w:rsid w:val="006B2F53"/>
    <w:rsid w:val="00744805"/>
    <w:rsid w:val="007621A7"/>
    <w:rsid w:val="0076683B"/>
    <w:rsid w:val="00785719"/>
    <w:rsid w:val="0078631F"/>
    <w:rsid w:val="007A327C"/>
    <w:rsid w:val="007A646D"/>
    <w:rsid w:val="007F1539"/>
    <w:rsid w:val="008062AE"/>
    <w:rsid w:val="008077CB"/>
    <w:rsid w:val="00854109"/>
    <w:rsid w:val="008C7F72"/>
    <w:rsid w:val="008F220D"/>
    <w:rsid w:val="008F2216"/>
    <w:rsid w:val="00915FD2"/>
    <w:rsid w:val="00926DC0"/>
    <w:rsid w:val="00931E9C"/>
    <w:rsid w:val="009631A8"/>
    <w:rsid w:val="00974E52"/>
    <w:rsid w:val="009A32E5"/>
    <w:rsid w:val="009C519A"/>
    <w:rsid w:val="009D6290"/>
    <w:rsid w:val="00A16201"/>
    <w:rsid w:val="00A27EC0"/>
    <w:rsid w:val="00A712C2"/>
    <w:rsid w:val="00AA6C9B"/>
    <w:rsid w:val="00AC629F"/>
    <w:rsid w:val="00AD01C8"/>
    <w:rsid w:val="00AE17AC"/>
    <w:rsid w:val="00AF58E6"/>
    <w:rsid w:val="00B4480C"/>
    <w:rsid w:val="00B667DF"/>
    <w:rsid w:val="00B95560"/>
    <w:rsid w:val="00C04111"/>
    <w:rsid w:val="00C15570"/>
    <w:rsid w:val="00C251F3"/>
    <w:rsid w:val="00C62687"/>
    <w:rsid w:val="00C911C2"/>
    <w:rsid w:val="00CB7855"/>
    <w:rsid w:val="00CF429B"/>
    <w:rsid w:val="00D423A8"/>
    <w:rsid w:val="00DA3466"/>
    <w:rsid w:val="00DC10A2"/>
    <w:rsid w:val="00DC3D3D"/>
    <w:rsid w:val="00E2024A"/>
    <w:rsid w:val="00E306D3"/>
    <w:rsid w:val="00E323E1"/>
    <w:rsid w:val="00E6704A"/>
    <w:rsid w:val="00E772A8"/>
    <w:rsid w:val="00EE7766"/>
    <w:rsid w:val="00EF6ACE"/>
    <w:rsid w:val="00F007CD"/>
    <w:rsid w:val="00F030B3"/>
    <w:rsid w:val="00F072B7"/>
    <w:rsid w:val="00F07D87"/>
    <w:rsid w:val="00F53C93"/>
    <w:rsid w:val="00F70AE8"/>
    <w:rsid w:val="00FA0C35"/>
    <w:rsid w:val="00FA52CE"/>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F051DF"/>
  <w15:docId w15:val="{1AF115F8-BBEA-B846-A82E-8209D182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it-IT"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2">
    <w:name w:val="heading 2"/>
    <w:basedOn w:val="Standard"/>
    <w:link w:val="berschrift2Zchn"/>
    <w:uiPriority w:val="9"/>
    <w:qFormat/>
    <w:rsid w:val="00DA3466"/>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val="it-CH" w:eastAsia="it-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suppressAutoHyphens/>
      <w:spacing w:after="0"/>
    </w:pPr>
    <w:rPr>
      <w:rFonts w:ascii="Times New Roman" w:hAnsi="Times New Roman" w:cs="Arial"/>
      <w:sz w:val="24"/>
      <w:szCs w:val="24"/>
      <w:lang w:val="it-CH" w:eastAsia="zh-CN" w:bidi="hi-IN"/>
    </w:rPr>
  </w:style>
  <w:style w:type="paragraph" w:customStyle="1" w:styleId="Heading">
    <w:name w:val="Heading"/>
    <w:basedOn w:val="Standard"/>
    <w:pPr>
      <w:tabs>
        <w:tab w:val="center" w:pos="4513"/>
        <w:tab w:val="right" w:pos="9026"/>
      </w:tabs>
      <w:spacing w:after="0"/>
    </w:pPr>
  </w:style>
  <w:style w:type="paragraph" w:customStyle="1" w:styleId="Textbody">
    <w:name w:val="Text body"/>
    <w:basedOn w:val="Standard1"/>
    <w:pPr>
      <w:spacing w:after="120"/>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paragraph" w:customStyle="1" w:styleId="Normale1">
    <w:name w:val="Normale1"/>
    <w:pPr>
      <w:suppressAutoHyphens/>
      <w:spacing w:after="0"/>
    </w:pPr>
    <w:rPr>
      <w:rFonts w:ascii="Times New Roman" w:hAnsi="Times New Roman" w:cs="Arial"/>
      <w:sz w:val="24"/>
      <w:szCs w:val="24"/>
      <w:lang w:val="it-CH" w:eastAsia="zh-CN" w:bidi="hi-IN"/>
    </w:rPr>
  </w:style>
  <w:style w:type="paragraph" w:styleId="Kommentartext">
    <w:name w:val="annotation text"/>
    <w:basedOn w:val="Standard"/>
    <w:rPr>
      <w:sz w:val="20"/>
      <w:szCs w:val="20"/>
    </w:rPr>
  </w:style>
  <w:style w:type="paragraph" w:styleId="Kommentarthema">
    <w:name w:val="annotation subject"/>
    <w:basedOn w:val="Kommentartext"/>
    <w:next w:val="Kommentartext"/>
    <w:rPr>
      <w:b/>
      <w:bCs/>
    </w:rPr>
  </w:style>
  <w:style w:type="paragraph" w:styleId="berarbeitung">
    <w:name w:val="Revision"/>
    <w:pPr>
      <w:widowControl/>
      <w:spacing w:after="0"/>
      <w:textAlignment w:val="auto"/>
    </w:pPr>
  </w:style>
  <w:style w:type="paragraph" w:styleId="Sprechblasentext">
    <w:name w:val="Balloon Text"/>
    <w:basedOn w:val="Standard"/>
    <w:pPr>
      <w:spacing w:after="0"/>
    </w:pPr>
    <w:rPr>
      <w:rFonts w:ascii="Segoe UI" w:hAnsi="Segoe UI" w:cs="Segoe UI"/>
      <w:sz w:val="18"/>
      <w:szCs w:val="18"/>
    </w:rPr>
  </w:style>
  <w:style w:type="paragraph" w:styleId="StandardWeb">
    <w:name w:val="Normal (Web)"/>
    <w:basedOn w:val="Standard1"/>
    <w:pPr>
      <w:spacing w:before="100" w:after="100"/>
    </w:pPr>
    <w:rPr>
      <w:rFonts w:eastAsia="Times New Roman" w:cs="Times New Roman"/>
      <w:lang w:eastAsia="it-CH"/>
    </w:rPr>
  </w:style>
  <w:style w:type="paragraph" w:styleId="Fuzeile">
    <w:name w:val="footer"/>
    <w:basedOn w:val="Standard"/>
    <w:uiPriority w:val="99"/>
    <w:pPr>
      <w:tabs>
        <w:tab w:val="center" w:pos="4513"/>
        <w:tab w:val="right" w:pos="9026"/>
      </w:tabs>
      <w:spacing w:after="0"/>
    </w:pPr>
  </w:style>
  <w:style w:type="paragraph" w:styleId="Kopfzeile">
    <w:name w:val="header"/>
    <w:basedOn w:val="Standard1"/>
    <w:pPr>
      <w:suppressLineNumbers/>
      <w:tabs>
        <w:tab w:val="center" w:pos="4819"/>
        <w:tab w:val="right" w:pos="9638"/>
      </w:tabs>
    </w:pPr>
  </w:style>
  <w:style w:type="character" w:customStyle="1" w:styleId="NumberingSymbols">
    <w:name w:val="Numbering Symbols"/>
  </w:style>
  <w:style w:type="character" w:styleId="Kommentarzeichen">
    <w:name w:val="annotation reference"/>
    <w:basedOn w:val="Absatz-Standardschriftart"/>
    <w:rPr>
      <w:sz w:val="16"/>
      <w:szCs w:val="16"/>
    </w:rPr>
  </w:style>
  <w:style w:type="character" w:customStyle="1" w:styleId="TestocommentoCarattere">
    <w:name w:val="Testo commento Carattere"/>
    <w:basedOn w:val="Absatz-Standardschriftart"/>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Absatz-Standardschriftart"/>
    <w:rPr>
      <w:rFonts w:ascii="Segoe UI" w:hAnsi="Segoe UI" w:cs="Segoe UI"/>
      <w:sz w:val="18"/>
      <w:szCs w:val="18"/>
    </w:rPr>
  </w:style>
  <w:style w:type="character" w:styleId="Hyperlink">
    <w:name w:val="Hyperlink"/>
    <w:basedOn w:val="Absatz-Standardschriftart"/>
    <w:rPr>
      <w:color w:val="0000FF"/>
      <w:u w:val="single"/>
    </w:rPr>
  </w:style>
  <w:style w:type="character" w:customStyle="1" w:styleId="IntestazioneCarattere">
    <w:name w:val="Intestazione Carattere"/>
    <w:basedOn w:val="Absatz-Standardschriftart"/>
  </w:style>
  <w:style w:type="character" w:customStyle="1" w:styleId="PidipaginaCarattere">
    <w:name w:val="Piè di pagina Carattere"/>
    <w:basedOn w:val="Absatz-Standardschriftart"/>
    <w:uiPriority w:val="99"/>
  </w:style>
  <w:style w:type="table" w:styleId="Tabellenraster">
    <w:name w:val="Table Grid"/>
    <w:basedOn w:val="NormaleTabelle"/>
    <w:uiPriority w:val="39"/>
    <w:rsid w:val="00F030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
    <w:name w:val="Stile importato 1"/>
    <w:rsid w:val="00AC629F"/>
    <w:pPr>
      <w:numPr>
        <w:numId w:val="1"/>
      </w:numPr>
    </w:pPr>
  </w:style>
  <w:style w:type="numbering" w:customStyle="1" w:styleId="Stileimportato2">
    <w:name w:val="Stile importato 2"/>
    <w:rsid w:val="00AC629F"/>
    <w:pPr>
      <w:numPr>
        <w:numId w:val="3"/>
      </w:numPr>
    </w:pPr>
  </w:style>
  <w:style w:type="numbering" w:customStyle="1" w:styleId="Numerato">
    <w:name w:val="Numerato"/>
    <w:rsid w:val="00AC629F"/>
    <w:pPr>
      <w:numPr>
        <w:numId w:val="7"/>
      </w:numPr>
    </w:pPr>
  </w:style>
  <w:style w:type="character" w:customStyle="1" w:styleId="berschrift2Zchn">
    <w:name w:val="Überschrift 2 Zchn"/>
    <w:basedOn w:val="Absatz-Standardschriftart"/>
    <w:link w:val="berschrift2"/>
    <w:uiPriority w:val="9"/>
    <w:rsid w:val="00DA3466"/>
    <w:rPr>
      <w:rFonts w:ascii="Times New Roman" w:eastAsia="Times New Roman" w:hAnsi="Times New Roman" w:cs="Times New Roman"/>
      <w:b/>
      <w:bCs/>
      <w:kern w:val="0"/>
      <w:sz w:val="36"/>
      <w:szCs w:val="36"/>
      <w:lang w:val="it-CH" w:eastAsia="it-CH"/>
    </w:rPr>
  </w:style>
  <w:style w:type="character" w:customStyle="1" w:styleId="hwtze">
    <w:name w:val="hwtze"/>
    <w:basedOn w:val="Absatz-Standardschriftart"/>
    <w:rsid w:val="00915FD2"/>
  </w:style>
  <w:style w:type="character" w:customStyle="1" w:styleId="rynqvb">
    <w:name w:val="rynqvb"/>
    <w:basedOn w:val="Absatz-Standardschriftart"/>
    <w:rsid w:val="0091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6427">
      <w:bodyDiv w:val="1"/>
      <w:marLeft w:val="0"/>
      <w:marRight w:val="0"/>
      <w:marTop w:val="0"/>
      <w:marBottom w:val="0"/>
      <w:divBdr>
        <w:top w:val="none" w:sz="0" w:space="0" w:color="auto"/>
        <w:left w:val="none" w:sz="0" w:space="0" w:color="auto"/>
        <w:bottom w:val="none" w:sz="0" w:space="0" w:color="auto"/>
        <w:right w:val="none" w:sz="0" w:space="0" w:color="auto"/>
      </w:divBdr>
      <w:divsChild>
        <w:div w:id="893463256">
          <w:marLeft w:val="0"/>
          <w:marRight w:val="0"/>
          <w:marTop w:val="0"/>
          <w:marBottom w:val="0"/>
          <w:divBdr>
            <w:top w:val="none" w:sz="0" w:space="0" w:color="auto"/>
            <w:left w:val="none" w:sz="0" w:space="0" w:color="auto"/>
            <w:bottom w:val="none" w:sz="0" w:space="0" w:color="auto"/>
            <w:right w:val="none" w:sz="0" w:space="0" w:color="auto"/>
          </w:divBdr>
        </w:div>
      </w:divsChild>
    </w:div>
    <w:div w:id="958411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82db1f-6343-40c2-befd-e871a3634d9d" xsi:nil="true"/>
    <lcf76f155ced4ddcb4097134ff3c332f xmlns="3b594583-67d8-44a6-99f5-5fe79908ed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494E4DEE7F63B4BB4C223E9F88D0179" ma:contentTypeVersion="13" ma:contentTypeDescription="Creare un nuovo documento." ma:contentTypeScope="" ma:versionID="764a63b9410fc83e90c678264f230c42">
  <xsd:schema xmlns:xsd="http://www.w3.org/2001/XMLSchema" xmlns:xs="http://www.w3.org/2001/XMLSchema" xmlns:p="http://schemas.microsoft.com/office/2006/metadata/properties" xmlns:ns2="3b594583-67d8-44a6-99f5-5fe79908ed04" xmlns:ns3="d482db1f-6343-40c2-befd-e871a3634d9d" targetNamespace="http://schemas.microsoft.com/office/2006/metadata/properties" ma:root="true" ma:fieldsID="a053a622b3b169e8bf6b1dae810fcbd8" ns2:_="" ns3:_="">
    <xsd:import namespace="3b594583-67d8-44a6-99f5-5fe79908ed04"/>
    <xsd:import namespace="d482db1f-6343-40c2-befd-e871a3634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94583-67d8-44a6-99f5-5fe79908e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1dc39bd-5add-4472-a8b3-8648a899e8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2db1f-6343-40c2-befd-e871a3634d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aa103-9a71-4be1-81d6-7d8ff9e844fd}" ma:internalName="TaxCatchAll" ma:showField="CatchAllData" ma:web="d482db1f-6343-40c2-befd-e871a3634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CDD5-C1BE-4DBE-A4AD-E493551FEF81}">
  <ds:schemaRefs>
    <ds:schemaRef ds:uri="http://schemas.microsoft.com/office/2006/metadata/properties"/>
    <ds:schemaRef ds:uri="http://schemas.microsoft.com/office/infopath/2007/PartnerControls"/>
    <ds:schemaRef ds:uri="d482db1f-6343-40c2-befd-e871a3634d9d"/>
    <ds:schemaRef ds:uri="3b594583-67d8-44a6-99f5-5fe79908ed04"/>
  </ds:schemaRefs>
</ds:datastoreItem>
</file>

<file path=customXml/itemProps2.xml><?xml version="1.0" encoding="utf-8"?>
<ds:datastoreItem xmlns:ds="http://schemas.openxmlformats.org/officeDocument/2006/customXml" ds:itemID="{6516D221-03C6-4496-AE59-4456ACCA062D}">
  <ds:schemaRefs>
    <ds:schemaRef ds:uri="http://schemas.microsoft.com/sharepoint/v3/contenttype/forms"/>
  </ds:schemaRefs>
</ds:datastoreItem>
</file>

<file path=customXml/itemProps3.xml><?xml version="1.0" encoding="utf-8"?>
<ds:datastoreItem xmlns:ds="http://schemas.openxmlformats.org/officeDocument/2006/customXml" ds:itemID="{C1E2B991-BB65-4029-9AC7-0BE68C943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94583-67d8-44a6-99f5-5fe79908ed04"/>
    <ds:schemaRef ds:uri="d482db1f-6343-40c2-befd-e871a3634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F058B-BE04-8D42-92C9-1FF05870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5527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Soldati</dc:creator>
  <cp:lastModifiedBy>Microsoft Office User</cp:lastModifiedBy>
  <cp:revision>2</cp:revision>
  <cp:lastPrinted>2025-10-01T14:04:00Z</cp:lastPrinted>
  <dcterms:created xsi:type="dcterms:W3CDTF">2025-10-05T16:49:00Z</dcterms:created>
  <dcterms:modified xsi:type="dcterms:W3CDTF">2025-10-05T16:49:00Z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0x010100B494E4DEE7F63B4BB4C223E9F88D0179</vt:lpwstr>
  </property>
  <property fmtid="{D5CDD505-2E9C-101B-9397-08002B2CF9AE}" pid="9" name="MediaServiceImageTags">
    <vt:lpwstr/>
  </property>
</Properties>
</file>