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C5D2" w14:textId="77777777" w:rsidR="00271258" w:rsidRDefault="00271258" w:rsidP="00EE7766">
      <w:pPr>
        <w:pStyle w:val="Standard1"/>
        <w:jc w:val="center"/>
        <w:rPr>
          <w:b/>
          <w:bCs/>
          <w:color w:val="201F1E"/>
          <w:sz w:val="36"/>
          <w:szCs w:val="36"/>
          <w:u w:val="single"/>
        </w:rPr>
      </w:pPr>
    </w:p>
    <w:p w14:paraId="572D295F" w14:textId="13B5A9A8" w:rsidR="00EE7766" w:rsidRPr="001A3084" w:rsidRDefault="00EE7766" w:rsidP="00EE7766">
      <w:pPr>
        <w:pStyle w:val="Standard1"/>
        <w:jc w:val="center"/>
        <w:rPr>
          <w:rFonts w:ascii="Arial" w:hAnsi="Arial"/>
          <w:b/>
          <w:bCs/>
          <w:color w:val="201F1E"/>
          <w:sz w:val="36"/>
          <w:szCs w:val="36"/>
          <w:u w:val="single"/>
        </w:rPr>
      </w:pPr>
      <w:r w:rsidRPr="001A3084">
        <w:rPr>
          <w:rFonts w:ascii="Arial" w:hAnsi="Arial"/>
          <w:b/>
          <w:bCs/>
          <w:color w:val="201F1E"/>
          <w:sz w:val="36"/>
          <w:szCs w:val="36"/>
          <w:u w:val="single"/>
        </w:rPr>
        <w:t>PETIZIONE POPOLARE</w:t>
      </w:r>
    </w:p>
    <w:p w14:paraId="4DA31D5B" w14:textId="77777777" w:rsidR="00F072B7" w:rsidRPr="001A3084" w:rsidRDefault="00F072B7" w:rsidP="00974E52">
      <w:pPr>
        <w:pStyle w:val="Standard1"/>
        <w:rPr>
          <w:rFonts w:ascii="Arial" w:eastAsia="Times New Roman" w:hAnsi="Arial"/>
          <w:b/>
          <w:bCs/>
          <w:color w:val="201F1E"/>
          <w:sz w:val="32"/>
          <w:szCs w:val="32"/>
          <w:u w:color="201F1E"/>
        </w:rPr>
      </w:pPr>
    </w:p>
    <w:p w14:paraId="5AE0F281" w14:textId="77777777" w:rsidR="00EE7766" w:rsidRPr="001A3084" w:rsidRDefault="00EE7766" w:rsidP="00EE7766">
      <w:pPr>
        <w:pStyle w:val="Standard1"/>
        <w:jc w:val="center"/>
        <w:rPr>
          <w:rFonts w:ascii="Arial" w:hAnsi="Arial"/>
          <w:b/>
          <w:bCs/>
          <w:color w:val="201F1E"/>
          <w:sz w:val="32"/>
          <w:szCs w:val="32"/>
          <w:u w:color="201F1E"/>
        </w:rPr>
      </w:pPr>
      <w:r w:rsidRPr="001A3084">
        <w:rPr>
          <w:rFonts w:ascii="Arial" w:hAnsi="Arial"/>
          <w:b/>
          <w:bCs/>
          <w:color w:val="201F1E"/>
          <w:sz w:val="32"/>
          <w:szCs w:val="32"/>
          <w:u w:color="201F1E"/>
        </w:rPr>
        <w:t>“BASTA PERDERE TEMPO! SALVIAMO ORA O MAI PIÙ</w:t>
      </w:r>
    </w:p>
    <w:p w14:paraId="02C41782" w14:textId="77777777" w:rsidR="00EE7766" w:rsidRPr="001A3084" w:rsidRDefault="00EE7766" w:rsidP="00EE7766">
      <w:pPr>
        <w:pStyle w:val="Standard1"/>
        <w:jc w:val="center"/>
        <w:rPr>
          <w:rFonts w:ascii="Arial" w:eastAsia="Times New Roman" w:hAnsi="Arial"/>
          <w:b/>
          <w:bCs/>
          <w:color w:val="201F1E"/>
          <w:sz w:val="32"/>
          <w:szCs w:val="32"/>
          <w:u w:color="201F1E"/>
        </w:rPr>
      </w:pPr>
      <w:r w:rsidRPr="001A3084">
        <w:rPr>
          <w:rFonts w:ascii="Arial" w:hAnsi="Arial"/>
          <w:b/>
          <w:bCs/>
          <w:color w:val="201F1E"/>
          <w:sz w:val="32"/>
          <w:szCs w:val="32"/>
          <w:u w:color="201F1E"/>
        </w:rPr>
        <w:t>L’ALLEVAMENTO E L’ATTIVITÀ ALPESTRE IN TICINO!”</w:t>
      </w:r>
    </w:p>
    <w:p w14:paraId="37C68522" w14:textId="77777777" w:rsidR="00EE7766" w:rsidRPr="001A3084" w:rsidRDefault="00EE7766" w:rsidP="00EE7766">
      <w:pPr>
        <w:pStyle w:val="Standard1"/>
        <w:jc w:val="both"/>
        <w:rPr>
          <w:rFonts w:ascii="Arial" w:eastAsia="Times New Roman" w:hAnsi="Arial"/>
          <w:sz w:val="32"/>
          <w:szCs w:val="32"/>
        </w:rPr>
      </w:pPr>
    </w:p>
    <w:p w14:paraId="5BF051E3" w14:textId="76C7A856" w:rsidR="00E306D3" w:rsidRPr="001D2610" w:rsidRDefault="00854109" w:rsidP="00854109">
      <w:pPr>
        <w:pStyle w:val="Standard1"/>
        <w:jc w:val="center"/>
        <w:rPr>
          <w:rFonts w:ascii="Arial" w:hAnsi="Arial"/>
          <w:u w:val="single"/>
        </w:rPr>
      </w:pPr>
      <w:r w:rsidRPr="001D2610">
        <w:rPr>
          <w:rFonts w:ascii="Arial" w:hAnsi="Arial"/>
          <w:u w:val="single"/>
        </w:rPr>
        <w:t xml:space="preserve">Att. Consiglio federale, Berna e Consiglio di Stato </w:t>
      </w:r>
      <w:r w:rsidRPr="001D2610">
        <w:rPr>
          <w:rFonts w:ascii="Arial" w:hAnsi="Arial"/>
          <w:color w:val="201F1E"/>
          <w:u w:val="single"/>
        </w:rPr>
        <w:t>della Repubblica e Cantone Ticino, Bellinzona</w:t>
      </w:r>
    </w:p>
    <w:p w14:paraId="76C77240" w14:textId="77777777" w:rsidR="00854109" w:rsidRPr="001A3084" w:rsidRDefault="00854109" w:rsidP="00854109">
      <w:pPr>
        <w:pStyle w:val="Standard1"/>
        <w:jc w:val="center"/>
        <w:rPr>
          <w:rFonts w:ascii="Arial" w:hAnsi="Arial"/>
        </w:rPr>
      </w:pPr>
    </w:p>
    <w:p w14:paraId="4D10A570" w14:textId="6077EE16" w:rsidR="00854109" w:rsidRPr="001A3084" w:rsidRDefault="002B5690" w:rsidP="0045409F">
      <w:pPr>
        <w:pStyle w:val="Standard1"/>
        <w:jc w:val="both"/>
        <w:rPr>
          <w:rFonts w:ascii="Arial" w:hAnsi="Arial"/>
          <w:sz w:val="22"/>
          <w:szCs w:val="22"/>
          <w:shd w:val="clear" w:color="auto" w:fill="FFFFFF"/>
        </w:rPr>
      </w:pPr>
      <w:r w:rsidRPr="001A3084">
        <w:rPr>
          <w:rFonts w:ascii="Arial" w:hAnsi="Arial"/>
          <w:sz w:val="22"/>
          <w:szCs w:val="22"/>
          <w:shd w:val="clear" w:color="auto" w:fill="FFFFFF"/>
        </w:rPr>
        <w:t>2 ottobre 2025</w:t>
      </w:r>
    </w:p>
    <w:p w14:paraId="333C6B76" w14:textId="77777777" w:rsidR="002B5690" w:rsidRPr="001A3084" w:rsidRDefault="002B5690" w:rsidP="0045409F">
      <w:pPr>
        <w:pStyle w:val="Standard1"/>
        <w:jc w:val="both"/>
        <w:rPr>
          <w:rFonts w:ascii="Arial" w:hAnsi="Arial"/>
          <w:sz w:val="22"/>
          <w:szCs w:val="22"/>
          <w:shd w:val="clear" w:color="auto" w:fill="FFFFFF"/>
        </w:rPr>
      </w:pPr>
    </w:p>
    <w:p w14:paraId="19BA6E7F" w14:textId="4DDF5847" w:rsidR="0045409F" w:rsidRPr="001A3084" w:rsidRDefault="0045409F" w:rsidP="0045409F">
      <w:pPr>
        <w:pStyle w:val="Standard1"/>
        <w:jc w:val="both"/>
        <w:rPr>
          <w:rFonts w:ascii="Arial" w:hAnsi="Arial"/>
          <w:sz w:val="22"/>
          <w:szCs w:val="22"/>
        </w:rPr>
      </w:pPr>
      <w:r w:rsidRPr="001A3084">
        <w:rPr>
          <w:rFonts w:ascii="Arial" w:hAnsi="Arial"/>
          <w:sz w:val="22"/>
          <w:szCs w:val="22"/>
          <w:shd w:val="clear" w:color="auto" w:fill="FFFFFF"/>
        </w:rPr>
        <w:t>Nella Strategia Lupo Svizzera è previsto che nella zona sudorientale che comprende Ticino</w:t>
      </w:r>
      <w:r w:rsidR="002B5690" w:rsidRPr="001A3084">
        <w:rPr>
          <w:rFonts w:ascii="Arial" w:hAnsi="Arial"/>
          <w:sz w:val="22"/>
          <w:szCs w:val="22"/>
          <w:shd w:val="clear" w:color="auto" w:fill="FFFFFF"/>
        </w:rPr>
        <w:t xml:space="preserve">, </w:t>
      </w:r>
      <w:r w:rsidRPr="001A3084">
        <w:rPr>
          <w:rFonts w:ascii="Arial" w:hAnsi="Arial"/>
          <w:sz w:val="22"/>
          <w:szCs w:val="22"/>
          <w:shd w:val="clear" w:color="auto" w:fill="FFFFFF"/>
        </w:rPr>
        <w:t>Grigioni</w:t>
      </w:r>
      <w:r w:rsidR="002B5690" w:rsidRPr="001A3084">
        <w:rPr>
          <w:rFonts w:ascii="Arial" w:hAnsi="Arial"/>
          <w:sz w:val="22"/>
          <w:szCs w:val="22"/>
          <w:shd w:val="clear" w:color="auto" w:fill="FFFFFF"/>
        </w:rPr>
        <w:t xml:space="preserve"> e San Gallo</w:t>
      </w:r>
      <w:r w:rsidRPr="001A3084">
        <w:rPr>
          <w:rFonts w:ascii="Arial" w:hAnsi="Arial"/>
          <w:sz w:val="22"/>
          <w:szCs w:val="22"/>
          <w:shd w:val="clear" w:color="auto" w:fill="FFFFFF"/>
        </w:rPr>
        <w:t>, ci debbano essere un minimo di 3 branchi. A</w:t>
      </w:r>
      <w:r w:rsidRPr="001A3084">
        <w:rPr>
          <w:rFonts w:ascii="Arial" w:hAnsi="Arial"/>
          <w:sz w:val="22"/>
          <w:szCs w:val="22"/>
        </w:rPr>
        <w:t xml:space="preserve">d oggi sono presenti 20 branchi accertati (13 GR e 7 TI). La situazione è </w:t>
      </w:r>
      <w:r w:rsidR="001B61F6" w:rsidRPr="001A3084">
        <w:rPr>
          <w:rFonts w:ascii="Arial" w:hAnsi="Arial"/>
          <w:sz w:val="22"/>
          <w:szCs w:val="22"/>
        </w:rPr>
        <w:t xml:space="preserve">dunque </w:t>
      </w:r>
      <w:r w:rsidRPr="001A3084">
        <w:rPr>
          <w:rFonts w:ascii="Arial" w:hAnsi="Arial"/>
          <w:sz w:val="22"/>
          <w:szCs w:val="22"/>
        </w:rPr>
        <w:t>fuori controllo. I dati parlano chiaro: dal 1</w:t>
      </w:r>
      <w:r w:rsidR="001B61F6" w:rsidRPr="001A3084">
        <w:rPr>
          <w:rFonts w:ascii="Arial" w:hAnsi="Arial"/>
          <w:sz w:val="22"/>
          <w:szCs w:val="22"/>
        </w:rPr>
        <w:t>.1 a</w:t>
      </w:r>
      <w:r w:rsidRPr="001A3084">
        <w:rPr>
          <w:rFonts w:ascii="Arial" w:hAnsi="Arial"/>
          <w:sz w:val="22"/>
          <w:szCs w:val="22"/>
        </w:rPr>
        <w:t>l 27</w:t>
      </w:r>
      <w:r w:rsidR="001B61F6" w:rsidRPr="001A3084">
        <w:rPr>
          <w:rFonts w:ascii="Arial" w:hAnsi="Arial"/>
          <w:sz w:val="22"/>
          <w:szCs w:val="22"/>
        </w:rPr>
        <w:t>.9.</w:t>
      </w:r>
      <w:r w:rsidRPr="001A3084">
        <w:rPr>
          <w:rFonts w:ascii="Arial" w:hAnsi="Arial"/>
          <w:sz w:val="22"/>
          <w:szCs w:val="22"/>
        </w:rPr>
        <w:t>2025 in Ticino, il lupo ha già predato 195 capi e si contano circa 153 capi dispersi. Gli allevatori sono esasperati e molti di loro hanno già “gettato la spugna” e smesso di caricare gli alpeggi o stanno valutando se vendere i propri animali. Per troppi anni il Consiglio federale e il Governo cantonale hanno sottovalutato il problema, lasciando che il lupo si espandesse senza agire in modo incisivo per salvaguardare l’allevamento ovino e caprino e l’attività alpestre.</w:t>
      </w:r>
      <w:r w:rsidR="001B61F6" w:rsidRPr="001A3084">
        <w:rPr>
          <w:rFonts w:ascii="Arial" w:hAnsi="Arial"/>
          <w:sz w:val="22"/>
          <w:szCs w:val="22"/>
        </w:rPr>
        <w:t xml:space="preserve"> </w:t>
      </w:r>
      <w:r w:rsidR="00FA0C35">
        <w:rPr>
          <w:rFonts w:ascii="Arial" w:hAnsi="Arial"/>
          <w:sz w:val="22"/>
          <w:szCs w:val="22"/>
        </w:rPr>
        <w:t>Inoltre è un f</w:t>
      </w:r>
      <w:r w:rsidR="00854109" w:rsidRPr="001A3084">
        <w:rPr>
          <w:rFonts w:ascii="Arial" w:hAnsi="Arial"/>
          <w:sz w:val="22"/>
          <w:szCs w:val="22"/>
        </w:rPr>
        <w:t xml:space="preserve">atto noto che </w:t>
      </w:r>
      <w:r w:rsidR="009A32E5" w:rsidRPr="001A3084">
        <w:rPr>
          <w:rFonts w:ascii="Arial" w:hAnsi="Arial"/>
          <w:sz w:val="22"/>
          <w:szCs w:val="22"/>
          <w:lang w:val="it-IT"/>
        </w:rPr>
        <w:t>più dei 3/4 de</w:t>
      </w:r>
      <w:r w:rsidR="00AF58E6">
        <w:rPr>
          <w:rFonts w:ascii="Arial" w:hAnsi="Arial"/>
          <w:sz w:val="22"/>
          <w:szCs w:val="22"/>
          <w:lang w:val="it-IT"/>
        </w:rPr>
        <w:t xml:space="preserve">i </w:t>
      </w:r>
      <w:r w:rsidR="009A32E5" w:rsidRPr="001A3084">
        <w:rPr>
          <w:rFonts w:ascii="Arial" w:hAnsi="Arial"/>
          <w:sz w:val="22"/>
          <w:szCs w:val="22"/>
          <w:lang w:val="it-IT"/>
        </w:rPr>
        <w:t>nostr</w:t>
      </w:r>
      <w:r w:rsidR="00AF58E6">
        <w:rPr>
          <w:rFonts w:ascii="Arial" w:hAnsi="Arial"/>
          <w:sz w:val="22"/>
          <w:szCs w:val="22"/>
          <w:lang w:val="it-IT"/>
        </w:rPr>
        <w:t>i alpeggi</w:t>
      </w:r>
      <w:r w:rsidR="009A32E5" w:rsidRPr="001A3084">
        <w:rPr>
          <w:rFonts w:ascii="Arial" w:hAnsi="Arial"/>
          <w:sz w:val="22"/>
          <w:szCs w:val="22"/>
          <w:lang w:val="it-IT"/>
        </w:rPr>
        <w:t xml:space="preserve"> non sono oggettivamente </w:t>
      </w:r>
      <w:r w:rsidR="001B61F6" w:rsidRPr="001A3084">
        <w:rPr>
          <w:rFonts w:ascii="Arial" w:hAnsi="Arial"/>
          <w:sz w:val="22"/>
          <w:szCs w:val="22"/>
        </w:rPr>
        <w:t>proteggibili</w:t>
      </w:r>
      <w:r w:rsidR="00854109" w:rsidRPr="001A3084">
        <w:rPr>
          <w:rFonts w:ascii="Arial" w:hAnsi="Arial"/>
          <w:sz w:val="22"/>
          <w:szCs w:val="22"/>
        </w:rPr>
        <w:t>.</w:t>
      </w:r>
    </w:p>
    <w:p w14:paraId="7F1E2705" w14:textId="77777777" w:rsidR="00F030B3" w:rsidRPr="001A3084" w:rsidRDefault="00F030B3" w:rsidP="00C62687">
      <w:pPr>
        <w:pStyle w:val="Normale1"/>
        <w:jc w:val="both"/>
        <w:rPr>
          <w:rFonts w:ascii="Arial" w:hAnsi="Arial"/>
        </w:rPr>
      </w:pPr>
    </w:p>
    <w:p w14:paraId="25E11B19" w14:textId="77777777" w:rsidR="00F030B3" w:rsidRPr="001A3084" w:rsidRDefault="00F030B3" w:rsidP="00C62687">
      <w:pPr>
        <w:pStyle w:val="Normale1"/>
        <w:jc w:val="both"/>
        <w:rPr>
          <w:rFonts w:ascii="Arial" w:hAnsi="Arial"/>
        </w:rPr>
      </w:pPr>
    </w:p>
    <w:tbl>
      <w:tblPr>
        <w:tblStyle w:val="Tabellenraster"/>
        <w:tblW w:w="10438" w:type="dxa"/>
        <w:tblLook w:val="04A0" w:firstRow="1" w:lastRow="0" w:firstColumn="1" w:lastColumn="0" w:noHBand="0" w:noVBand="1"/>
      </w:tblPr>
      <w:tblGrid>
        <w:gridCol w:w="668"/>
        <w:gridCol w:w="3013"/>
        <w:gridCol w:w="2428"/>
        <w:gridCol w:w="1904"/>
        <w:gridCol w:w="2425"/>
      </w:tblGrid>
      <w:tr w:rsidR="00F030B3" w:rsidRPr="001A3084" w14:paraId="211004B3" w14:textId="77777777" w:rsidTr="00A16201">
        <w:tc>
          <w:tcPr>
            <w:tcW w:w="668" w:type="dxa"/>
          </w:tcPr>
          <w:p w14:paraId="22A04E67" w14:textId="62789184"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No.</w:t>
            </w:r>
          </w:p>
        </w:tc>
        <w:tc>
          <w:tcPr>
            <w:tcW w:w="3013" w:type="dxa"/>
          </w:tcPr>
          <w:p w14:paraId="7AEC7ECF" w14:textId="611C51AB"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 xml:space="preserve">Cognome e </w:t>
            </w:r>
            <w:r w:rsidR="00A16201">
              <w:rPr>
                <w:rFonts w:ascii="Arial" w:hAnsi="Arial"/>
                <w:b/>
                <w:bCs/>
                <w:sz w:val="28"/>
                <w:szCs w:val="28"/>
              </w:rPr>
              <w:t>N</w:t>
            </w:r>
            <w:r w:rsidRPr="001A3084">
              <w:rPr>
                <w:rFonts w:ascii="Arial" w:hAnsi="Arial"/>
                <w:b/>
                <w:bCs/>
                <w:sz w:val="28"/>
                <w:szCs w:val="28"/>
              </w:rPr>
              <w:t>ome</w:t>
            </w:r>
          </w:p>
        </w:tc>
        <w:tc>
          <w:tcPr>
            <w:tcW w:w="2428" w:type="dxa"/>
          </w:tcPr>
          <w:p w14:paraId="5DC9D0A5" w14:textId="3669F142"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Via</w:t>
            </w:r>
          </w:p>
        </w:tc>
        <w:tc>
          <w:tcPr>
            <w:tcW w:w="1904" w:type="dxa"/>
          </w:tcPr>
          <w:p w14:paraId="2256371D" w14:textId="5FC8F4DE"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Domicilio</w:t>
            </w:r>
          </w:p>
        </w:tc>
        <w:tc>
          <w:tcPr>
            <w:tcW w:w="2425" w:type="dxa"/>
          </w:tcPr>
          <w:p w14:paraId="608D1FF6" w14:textId="1DC4D73C"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Firma</w:t>
            </w:r>
          </w:p>
        </w:tc>
      </w:tr>
      <w:tr w:rsidR="00F030B3" w:rsidRPr="001A3084" w14:paraId="6DDBED3F" w14:textId="77777777" w:rsidTr="00A16201">
        <w:tc>
          <w:tcPr>
            <w:tcW w:w="668" w:type="dxa"/>
          </w:tcPr>
          <w:p w14:paraId="7E9102D1" w14:textId="0DCE2AA3"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1</w:t>
            </w:r>
          </w:p>
        </w:tc>
        <w:tc>
          <w:tcPr>
            <w:tcW w:w="3013" w:type="dxa"/>
          </w:tcPr>
          <w:p w14:paraId="1C260A2F" w14:textId="77777777" w:rsidR="00F030B3" w:rsidRPr="001A3084" w:rsidRDefault="00F030B3">
            <w:pPr>
              <w:pStyle w:val="Normale1"/>
              <w:spacing w:before="100" w:after="100"/>
              <w:jc w:val="both"/>
              <w:rPr>
                <w:rFonts w:ascii="Arial" w:hAnsi="Arial"/>
                <w:sz w:val="28"/>
                <w:szCs w:val="28"/>
              </w:rPr>
            </w:pPr>
          </w:p>
        </w:tc>
        <w:tc>
          <w:tcPr>
            <w:tcW w:w="2428" w:type="dxa"/>
          </w:tcPr>
          <w:p w14:paraId="7A616318" w14:textId="77777777" w:rsidR="00F030B3" w:rsidRPr="001A3084" w:rsidRDefault="00F030B3">
            <w:pPr>
              <w:pStyle w:val="Normale1"/>
              <w:spacing w:before="100" w:after="100"/>
              <w:jc w:val="both"/>
              <w:rPr>
                <w:rFonts w:ascii="Arial" w:hAnsi="Arial"/>
                <w:sz w:val="28"/>
                <w:szCs w:val="28"/>
              </w:rPr>
            </w:pPr>
          </w:p>
        </w:tc>
        <w:tc>
          <w:tcPr>
            <w:tcW w:w="1904" w:type="dxa"/>
          </w:tcPr>
          <w:p w14:paraId="05238E80" w14:textId="77777777" w:rsidR="00F030B3" w:rsidRPr="001A3084" w:rsidRDefault="00F030B3">
            <w:pPr>
              <w:pStyle w:val="Normale1"/>
              <w:spacing w:before="100" w:after="100"/>
              <w:jc w:val="both"/>
              <w:rPr>
                <w:rFonts w:ascii="Arial" w:hAnsi="Arial"/>
                <w:sz w:val="28"/>
                <w:szCs w:val="28"/>
              </w:rPr>
            </w:pPr>
          </w:p>
        </w:tc>
        <w:tc>
          <w:tcPr>
            <w:tcW w:w="2425" w:type="dxa"/>
          </w:tcPr>
          <w:p w14:paraId="401E84DD" w14:textId="77777777" w:rsidR="00F030B3" w:rsidRPr="001A3084" w:rsidRDefault="00F030B3">
            <w:pPr>
              <w:pStyle w:val="Normale1"/>
              <w:spacing w:before="100" w:after="100"/>
              <w:jc w:val="both"/>
              <w:rPr>
                <w:rFonts w:ascii="Arial" w:hAnsi="Arial"/>
                <w:sz w:val="28"/>
                <w:szCs w:val="28"/>
              </w:rPr>
            </w:pPr>
          </w:p>
        </w:tc>
      </w:tr>
      <w:tr w:rsidR="00F030B3" w:rsidRPr="001A3084" w14:paraId="7F9F310E" w14:textId="77777777" w:rsidTr="00A16201">
        <w:tc>
          <w:tcPr>
            <w:tcW w:w="668" w:type="dxa"/>
          </w:tcPr>
          <w:p w14:paraId="2929775C" w14:textId="39465B33"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2</w:t>
            </w:r>
          </w:p>
        </w:tc>
        <w:tc>
          <w:tcPr>
            <w:tcW w:w="3013" w:type="dxa"/>
          </w:tcPr>
          <w:p w14:paraId="36D4C66F" w14:textId="77777777" w:rsidR="00F030B3" w:rsidRPr="001A3084" w:rsidRDefault="00F030B3">
            <w:pPr>
              <w:pStyle w:val="Normale1"/>
              <w:spacing w:before="100" w:after="100"/>
              <w:jc w:val="both"/>
              <w:rPr>
                <w:rFonts w:ascii="Arial" w:hAnsi="Arial"/>
                <w:sz w:val="28"/>
                <w:szCs w:val="28"/>
              </w:rPr>
            </w:pPr>
          </w:p>
        </w:tc>
        <w:tc>
          <w:tcPr>
            <w:tcW w:w="2428" w:type="dxa"/>
          </w:tcPr>
          <w:p w14:paraId="1BCD6B24" w14:textId="77777777" w:rsidR="00F030B3" w:rsidRPr="001A3084" w:rsidRDefault="00F030B3">
            <w:pPr>
              <w:pStyle w:val="Normale1"/>
              <w:spacing w:before="100" w:after="100"/>
              <w:jc w:val="both"/>
              <w:rPr>
                <w:rFonts w:ascii="Arial" w:hAnsi="Arial"/>
                <w:sz w:val="28"/>
                <w:szCs w:val="28"/>
              </w:rPr>
            </w:pPr>
          </w:p>
        </w:tc>
        <w:tc>
          <w:tcPr>
            <w:tcW w:w="1904" w:type="dxa"/>
          </w:tcPr>
          <w:p w14:paraId="3293FD40" w14:textId="77777777" w:rsidR="00F030B3" w:rsidRPr="001A3084" w:rsidRDefault="00F030B3">
            <w:pPr>
              <w:pStyle w:val="Normale1"/>
              <w:spacing w:before="100" w:after="100"/>
              <w:jc w:val="both"/>
              <w:rPr>
                <w:rFonts w:ascii="Arial" w:hAnsi="Arial"/>
                <w:sz w:val="28"/>
                <w:szCs w:val="28"/>
              </w:rPr>
            </w:pPr>
          </w:p>
        </w:tc>
        <w:tc>
          <w:tcPr>
            <w:tcW w:w="2425" w:type="dxa"/>
          </w:tcPr>
          <w:p w14:paraId="72674A6D" w14:textId="77777777" w:rsidR="00F030B3" w:rsidRPr="001A3084" w:rsidRDefault="00F030B3">
            <w:pPr>
              <w:pStyle w:val="Normale1"/>
              <w:spacing w:before="100" w:after="100"/>
              <w:jc w:val="both"/>
              <w:rPr>
                <w:rFonts w:ascii="Arial" w:hAnsi="Arial"/>
                <w:sz w:val="28"/>
                <w:szCs w:val="28"/>
              </w:rPr>
            </w:pPr>
          </w:p>
        </w:tc>
      </w:tr>
      <w:tr w:rsidR="00F030B3" w:rsidRPr="001A3084" w14:paraId="62F297A3" w14:textId="77777777" w:rsidTr="00A16201">
        <w:tc>
          <w:tcPr>
            <w:tcW w:w="668" w:type="dxa"/>
          </w:tcPr>
          <w:p w14:paraId="1929D0DD" w14:textId="4BBB1CC8"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3</w:t>
            </w:r>
          </w:p>
        </w:tc>
        <w:tc>
          <w:tcPr>
            <w:tcW w:w="3013" w:type="dxa"/>
          </w:tcPr>
          <w:p w14:paraId="743E5B9D" w14:textId="77777777" w:rsidR="00F030B3" w:rsidRPr="001A3084" w:rsidRDefault="00F030B3">
            <w:pPr>
              <w:pStyle w:val="Normale1"/>
              <w:spacing w:before="100" w:after="100"/>
              <w:jc w:val="both"/>
              <w:rPr>
                <w:rFonts w:ascii="Arial" w:hAnsi="Arial"/>
                <w:sz w:val="28"/>
                <w:szCs w:val="28"/>
              </w:rPr>
            </w:pPr>
          </w:p>
        </w:tc>
        <w:tc>
          <w:tcPr>
            <w:tcW w:w="2428" w:type="dxa"/>
          </w:tcPr>
          <w:p w14:paraId="174D921F" w14:textId="77777777" w:rsidR="00F030B3" w:rsidRPr="001A3084" w:rsidRDefault="00F030B3">
            <w:pPr>
              <w:pStyle w:val="Normale1"/>
              <w:spacing w:before="100" w:after="100"/>
              <w:jc w:val="both"/>
              <w:rPr>
                <w:rFonts w:ascii="Arial" w:hAnsi="Arial"/>
                <w:sz w:val="28"/>
                <w:szCs w:val="28"/>
              </w:rPr>
            </w:pPr>
          </w:p>
        </w:tc>
        <w:tc>
          <w:tcPr>
            <w:tcW w:w="1904" w:type="dxa"/>
          </w:tcPr>
          <w:p w14:paraId="15EB5AF3" w14:textId="77777777" w:rsidR="00F030B3" w:rsidRPr="001A3084" w:rsidRDefault="00F030B3">
            <w:pPr>
              <w:pStyle w:val="Normale1"/>
              <w:spacing w:before="100" w:after="100"/>
              <w:jc w:val="both"/>
              <w:rPr>
                <w:rFonts w:ascii="Arial" w:hAnsi="Arial"/>
                <w:sz w:val="28"/>
                <w:szCs w:val="28"/>
              </w:rPr>
            </w:pPr>
          </w:p>
        </w:tc>
        <w:tc>
          <w:tcPr>
            <w:tcW w:w="2425" w:type="dxa"/>
          </w:tcPr>
          <w:p w14:paraId="010CCBC9" w14:textId="77777777" w:rsidR="00F030B3" w:rsidRPr="001A3084" w:rsidRDefault="00F030B3">
            <w:pPr>
              <w:pStyle w:val="Normale1"/>
              <w:spacing w:before="100" w:after="100"/>
              <w:jc w:val="both"/>
              <w:rPr>
                <w:rFonts w:ascii="Arial" w:hAnsi="Arial"/>
                <w:sz w:val="28"/>
                <w:szCs w:val="28"/>
              </w:rPr>
            </w:pPr>
          </w:p>
        </w:tc>
      </w:tr>
      <w:tr w:rsidR="00F030B3" w:rsidRPr="001A3084" w14:paraId="07C21BAA" w14:textId="77777777" w:rsidTr="00A16201">
        <w:tc>
          <w:tcPr>
            <w:tcW w:w="668" w:type="dxa"/>
          </w:tcPr>
          <w:p w14:paraId="0FB03C35" w14:textId="644BF74D"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4</w:t>
            </w:r>
          </w:p>
        </w:tc>
        <w:tc>
          <w:tcPr>
            <w:tcW w:w="3013" w:type="dxa"/>
          </w:tcPr>
          <w:p w14:paraId="77028316" w14:textId="77777777" w:rsidR="00F030B3" w:rsidRPr="001A3084" w:rsidRDefault="00F030B3">
            <w:pPr>
              <w:pStyle w:val="Normale1"/>
              <w:spacing w:before="100" w:after="100"/>
              <w:jc w:val="both"/>
              <w:rPr>
                <w:rFonts w:ascii="Arial" w:hAnsi="Arial"/>
                <w:sz w:val="28"/>
                <w:szCs w:val="28"/>
              </w:rPr>
            </w:pPr>
          </w:p>
        </w:tc>
        <w:tc>
          <w:tcPr>
            <w:tcW w:w="2428" w:type="dxa"/>
          </w:tcPr>
          <w:p w14:paraId="366BC7EC" w14:textId="77777777" w:rsidR="00F030B3" w:rsidRPr="001A3084" w:rsidRDefault="00F030B3">
            <w:pPr>
              <w:pStyle w:val="Normale1"/>
              <w:spacing w:before="100" w:after="100"/>
              <w:jc w:val="both"/>
              <w:rPr>
                <w:rFonts w:ascii="Arial" w:hAnsi="Arial"/>
                <w:sz w:val="28"/>
                <w:szCs w:val="28"/>
              </w:rPr>
            </w:pPr>
          </w:p>
        </w:tc>
        <w:tc>
          <w:tcPr>
            <w:tcW w:w="1904" w:type="dxa"/>
          </w:tcPr>
          <w:p w14:paraId="5FE175FC" w14:textId="77777777" w:rsidR="00F030B3" w:rsidRPr="001A3084" w:rsidRDefault="00F030B3">
            <w:pPr>
              <w:pStyle w:val="Normale1"/>
              <w:spacing w:before="100" w:after="100"/>
              <w:jc w:val="both"/>
              <w:rPr>
                <w:rFonts w:ascii="Arial" w:hAnsi="Arial"/>
                <w:sz w:val="28"/>
                <w:szCs w:val="28"/>
              </w:rPr>
            </w:pPr>
          </w:p>
        </w:tc>
        <w:tc>
          <w:tcPr>
            <w:tcW w:w="2425" w:type="dxa"/>
          </w:tcPr>
          <w:p w14:paraId="677828CD" w14:textId="77777777" w:rsidR="00F030B3" w:rsidRPr="001A3084" w:rsidRDefault="00F030B3">
            <w:pPr>
              <w:pStyle w:val="Normale1"/>
              <w:spacing w:before="100" w:after="100"/>
              <w:jc w:val="both"/>
              <w:rPr>
                <w:rFonts w:ascii="Arial" w:hAnsi="Arial"/>
                <w:sz w:val="28"/>
                <w:szCs w:val="28"/>
              </w:rPr>
            </w:pPr>
          </w:p>
        </w:tc>
      </w:tr>
      <w:tr w:rsidR="00F030B3" w:rsidRPr="001A3084" w14:paraId="362E1CD7" w14:textId="77777777" w:rsidTr="00A16201">
        <w:tc>
          <w:tcPr>
            <w:tcW w:w="668" w:type="dxa"/>
          </w:tcPr>
          <w:p w14:paraId="3CABFE68" w14:textId="515B2C39"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5</w:t>
            </w:r>
          </w:p>
        </w:tc>
        <w:tc>
          <w:tcPr>
            <w:tcW w:w="3013" w:type="dxa"/>
          </w:tcPr>
          <w:p w14:paraId="2D4BB7B8" w14:textId="77777777" w:rsidR="00F030B3" w:rsidRPr="001A3084" w:rsidRDefault="00F030B3">
            <w:pPr>
              <w:pStyle w:val="Normale1"/>
              <w:spacing w:before="100" w:after="100"/>
              <w:jc w:val="both"/>
              <w:rPr>
                <w:rFonts w:ascii="Arial" w:hAnsi="Arial"/>
                <w:sz w:val="28"/>
                <w:szCs w:val="28"/>
              </w:rPr>
            </w:pPr>
          </w:p>
        </w:tc>
        <w:tc>
          <w:tcPr>
            <w:tcW w:w="2428" w:type="dxa"/>
          </w:tcPr>
          <w:p w14:paraId="4CD3E2D0" w14:textId="77777777" w:rsidR="00F030B3" w:rsidRPr="001A3084" w:rsidRDefault="00F030B3">
            <w:pPr>
              <w:pStyle w:val="Normale1"/>
              <w:spacing w:before="100" w:after="100"/>
              <w:jc w:val="both"/>
              <w:rPr>
                <w:rFonts w:ascii="Arial" w:hAnsi="Arial"/>
                <w:sz w:val="28"/>
                <w:szCs w:val="28"/>
              </w:rPr>
            </w:pPr>
          </w:p>
        </w:tc>
        <w:tc>
          <w:tcPr>
            <w:tcW w:w="1904" w:type="dxa"/>
          </w:tcPr>
          <w:p w14:paraId="77B11EA6" w14:textId="77777777" w:rsidR="00F030B3" w:rsidRPr="001A3084" w:rsidRDefault="00F030B3">
            <w:pPr>
              <w:pStyle w:val="Normale1"/>
              <w:spacing w:before="100" w:after="100"/>
              <w:jc w:val="both"/>
              <w:rPr>
                <w:rFonts w:ascii="Arial" w:hAnsi="Arial"/>
                <w:sz w:val="28"/>
                <w:szCs w:val="28"/>
              </w:rPr>
            </w:pPr>
          </w:p>
        </w:tc>
        <w:tc>
          <w:tcPr>
            <w:tcW w:w="2425" w:type="dxa"/>
          </w:tcPr>
          <w:p w14:paraId="60F1C562" w14:textId="77777777" w:rsidR="00F030B3" w:rsidRPr="001A3084" w:rsidRDefault="00F030B3">
            <w:pPr>
              <w:pStyle w:val="Normale1"/>
              <w:spacing w:before="100" w:after="100"/>
              <w:jc w:val="both"/>
              <w:rPr>
                <w:rFonts w:ascii="Arial" w:hAnsi="Arial"/>
                <w:sz w:val="28"/>
                <w:szCs w:val="28"/>
              </w:rPr>
            </w:pPr>
          </w:p>
        </w:tc>
      </w:tr>
      <w:tr w:rsidR="00F030B3" w:rsidRPr="001A3084" w14:paraId="171C723A" w14:textId="77777777" w:rsidTr="00A16201">
        <w:tc>
          <w:tcPr>
            <w:tcW w:w="668" w:type="dxa"/>
          </w:tcPr>
          <w:p w14:paraId="22152E96" w14:textId="31BC6C16"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6</w:t>
            </w:r>
          </w:p>
        </w:tc>
        <w:tc>
          <w:tcPr>
            <w:tcW w:w="3013" w:type="dxa"/>
          </w:tcPr>
          <w:p w14:paraId="21A8F91A" w14:textId="77777777" w:rsidR="00F030B3" w:rsidRPr="001A3084" w:rsidRDefault="00F030B3">
            <w:pPr>
              <w:pStyle w:val="Normale1"/>
              <w:spacing w:before="100" w:after="100"/>
              <w:jc w:val="both"/>
              <w:rPr>
                <w:rFonts w:ascii="Arial" w:hAnsi="Arial"/>
                <w:sz w:val="28"/>
                <w:szCs w:val="28"/>
              </w:rPr>
            </w:pPr>
          </w:p>
        </w:tc>
        <w:tc>
          <w:tcPr>
            <w:tcW w:w="2428" w:type="dxa"/>
          </w:tcPr>
          <w:p w14:paraId="6A690E4B" w14:textId="77777777" w:rsidR="00F030B3" w:rsidRPr="001A3084" w:rsidRDefault="00F030B3">
            <w:pPr>
              <w:pStyle w:val="Normale1"/>
              <w:spacing w:before="100" w:after="100"/>
              <w:jc w:val="both"/>
              <w:rPr>
                <w:rFonts w:ascii="Arial" w:hAnsi="Arial"/>
                <w:sz w:val="28"/>
                <w:szCs w:val="28"/>
              </w:rPr>
            </w:pPr>
          </w:p>
        </w:tc>
        <w:tc>
          <w:tcPr>
            <w:tcW w:w="1904" w:type="dxa"/>
          </w:tcPr>
          <w:p w14:paraId="5B5647C2" w14:textId="77777777" w:rsidR="00F030B3" w:rsidRPr="001A3084" w:rsidRDefault="00F030B3">
            <w:pPr>
              <w:pStyle w:val="Normale1"/>
              <w:spacing w:before="100" w:after="100"/>
              <w:jc w:val="both"/>
              <w:rPr>
                <w:rFonts w:ascii="Arial" w:hAnsi="Arial"/>
                <w:sz w:val="28"/>
                <w:szCs w:val="28"/>
              </w:rPr>
            </w:pPr>
          </w:p>
        </w:tc>
        <w:tc>
          <w:tcPr>
            <w:tcW w:w="2425" w:type="dxa"/>
          </w:tcPr>
          <w:p w14:paraId="180BC8A0" w14:textId="77777777" w:rsidR="00F030B3" w:rsidRPr="001A3084" w:rsidRDefault="00F030B3">
            <w:pPr>
              <w:pStyle w:val="Normale1"/>
              <w:spacing w:before="100" w:after="100"/>
              <w:jc w:val="both"/>
              <w:rPr>
                <w:rFonts w:ascii="Arial" w:hAnsi="Arial"/>
                <w:sz w:val="28"/>
                <w:szCs w:val="28"/>
              </w:rPr>
            </w:pPr>
          </w:p>
        </w:tc>
      </w:tr>
      <w:tr w:rsidR="00F030B3" w:rsidRPr="001A3084" w14:paraId="4D1D3F49" w14:textId="77777777" w:rsidTr="00A16201">
        <w:tc>
          <w:tcPr>
            <w:tcW w:w="668" w:type="dxa"/>
          </w:tcPr>
          <w:p w14:paraId="3956D537" w14:textId="248B589E"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7</w:t>
            </w:r>
          </w:p>
        </w:tc>
        <w:tc>
          <w:tcPr>
            <w:tcW w:w="3013" w:type="dxa"/>
          </w:tcPr>
          <w:p w14:paraId="533E7705" w14:textId="77777777" w:rsidR="00F030B3" w:rsidRPr="001A3084" w:rsidRDefault="00F030B3">
            <w:pPr>
              <w:pStyle w:val="Normale1"/>
              <w:spacing w:before="100" w:after="100"/>
              <w:jc w:val="both"/>
              <w:rPr>
                <w:rFonts w:ascii="Arial" w:hAnsi="Arial"/>
                <w:sz w:val="28"/>
                <w:szCs w:val="28"/>
              </w:rPr>
            </w:pPr>
          </w:p>
        </w:tc>
        <w:tc>
          <w:tcPr>
            <w:tcW w:w="2428" w:type="dxa"/>
          </w:tcPr>
          <w:p w14:paraId="1E68E511" w14:textId="77777777" w:rsidR="00F030B3" w:rsidRPr="001A3084" w:rsidRDefault="00F030B3">
            <w:pPr>
              <w:pStyle w:val="Normale1"/>
              <w:spacing w:before="100" w:after="100"/>
              <w:jc w:val="both"/>
              <w:rPr>
                <w:rFonts w:ascii="Arial" w:hAnsi="Arial"/>
                <w:sz w:val="28"/>
                <w:szCs w:val="28"/>
              </w:rPr>
            </w:pPr>
          </w:p>
        </w:tc>
        <w:tc>
          <w:tcPr>
            <w:tcW w:w="1904" w:type="dxa"/>
          </w:tcPr>
          <w:p w14:paraId="39288662" w14:textId="77777777" w:rsidR="00F030B3" w:rsidRPr="001A3084" w:rsidRDefault="00F030B3">
            <w:pPr>
              <w:pStyle w:val="Normale1"/>
              <w:spacing w:before="100" w:after="100"/>
              <w:jc w:val="both"/>
              <w:rPr>
                <w:rFonts w:ascii="Arial" w:hAnsi="Arial"/>
                <w:sz w:val="28"/>
                <w:szCs w:val="28"/>
              </w:rPr>
            </w:pPr>
          </w:p>
        </w:tc>
        <w:tc>
          <w:tcPr>
            <w:tcW w:w="2425" w:type="dxa"/>
          </w:tcPr>
          <w:p w14:paraId="62B822D5" w14:textId="77777777" w:rsidR="00F030B3" w:rsidRPr="001A3084" w:rsidRDefault="00F030B3">
            <w:pPr>
              <w:pStyle w:val="Normale1"/>
              <w:spacing w:before="100" w:after="100"/>
              <w:jc w:val="both"/>
              <w:rPr>
                <w:rFonts w:ascii="Arial" w:hAnsi="Arial"/>
                <w:sz w:val="28"/>
                <w:szCs w:val="28"/>
              </w:rPr>
            </w:pPr>
          </w:p>
        </w:tc>
      </w:tr>
      <w:tr w:rsidR="00F030B3" w:rsidRPr="001A3084" w14:paraId="1609EDDC" w14:textId="77777777" w:rsidTr="00A16201">
        <w:tc>
          <w:tcPr>
            <w:tcW w:w="668" w:type="dxa"/>
          </w:tcPr>
          <w:p w14:paraId="2A7D6F78" w14:textId="10D369F6"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8</w:t>
            </w:r>
          </w:p>
        </w:tc>
        <w:tc>
          <w:tcPr>
            <w:tcW w:w="3013" w:type="dxa"/>
          </w:tcPr>
          <w:p w14:paraId="292A2344" w14:textId="77777777" w:rsidR="00F030B3" w:rsidRPr="001A3084" w:rsidRDefault="00F030B3" w:rsidP="00D360B2">
            <w:pPr>
              <w:pStyle w:val="Normale1"/>
              <w:spacing w:before="100" w:after="100"/>
              <w:jc w:val="both"/>
              <w:rPr>
                <w:rFonts w:ascii="Arial" w:hAnsi="Arial"/>
                <w:sz w:val="28"/>
                <w:szCs w:val="28"/>
              </w:rPr>
            </w:pPr>
          </w:p>
        </w:tc>
        <w:tc>
          <w:tcPr>
            <w:tcW w:w="2428" w:type="dxa"/>
          </w:tcPr>
          <w:p w14:paraId="5097A4EB" w14:textId="77777777" w:rsidR="00F030B3" w:rsidRPr="001A3084" w:rsidRDefault="00F030B3" w:rsidP="00D360B2">
            <w:pPr>
              <w:pStyle w:val="Normale1"/>
              <w:spacing w:before="100" w:after="100"/>
              <w:jc w:val="both"/>
              <w:rPr>
                <w:rFonts w:ascii="Arial" w:hAnsi="Arial"/>
                <w:sz w:val="28"/>
                <w:szCs w:val="28"/>
              </w:rPr>
            </w:pPr>
          </w:p>
        </w:tc>
        <w:tc>
          <w:tcPr>
            <w:tcW w:w="1904" w:type="dxa"/>
          </w:tcPr>
          <w:p w14:paraId="649EB492" w14:textId="77777777" w:rsidR="00F030B3" w:rsidRPr="001A3084" w:rsidRDefault="00F030B3" w:rsidP="00D360B2">
            <w:pPr>
              <w:pStyle w:val="Normale1"/>
              <w:spacing w:before="100" w:after="100"/>
              <w:jc w:val="both"/>
              <w:rPr>
                <w:rFonts w:ascii="Arial" w:hAnsi="Arial"/>
                <w:sz w:val="28"/>
                <w:szCs w:val="28"/>
              </w:rPr>
            </w:pPr>
          </w:p>
        </w:tc>
        <w:tc>
          <w:tcPr>
            <w:tcW w:w="2425" w:type="dxa"/>
          </w:tcPr>
          <w:p w14:paraId="37821FC7" w14:textId="77777777" w:rsidR="00F030B3" w:rsidRPr="001A3084" w:rsidRDefault="00F030B3" w:rsidP="00D360B2">
            <w:pPr>
              <w:pStyle w:val="Normale1"/>
              <w:spacing w:before="100" w:after="100"/>
              <w:jc w:val="both"/>
              <w:rPr>
                <w:rFonts w:ascii="Arial" w:hAnsi="Arial"/>
                <w:sz w:val="28"/>
                <w:szCs w:val="28"/>
              </w:rPr>
            </w:pPr>
          </w:p>
        </w:tc>
      </w:tr>
      <w:tr w:rsidR="00F030B3" w:rsidRPr="001A3084" w14:paraId="0D604E54" w14:textId="77777777" w:rsidTr="00A16201">
        <w:tc>
          <w:tcPr>
            <w:tcW w:w="668" w:type="dxa"/>
          </w:tcPr>
          <w:p w14:paraId="15F6DF3A" w14:textId="43EB8FCF"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9</w:t>
            </w:r>
          </w:p>
        </w:tc>
        <w:tc>
          <w:tcPr>
            <w:tcW w:w="3013" w:type="dxa"/>
          </w:tcPr>
          <w:p w14:paraId="3ADE606E" w14:textId="77777777" w:rsidR="00F030B3" w:rsidRPr="001A3084" w:rsidRDefault="00F030B3" w:rsidP="00D360B2">
            <w:pPr>
              <w:pStyle w:val="Normale1"/>
              <w:spacing w:before="100" w:after="100"/>
              <w:jc w:val="both"/>
              <w:rPr>
                <w:rFonts w:ascii="Arial" w:hAnsi="Arial"/>
                <w:sz w:val="28"/>
                <w:szCs w:val="28"/>
              </w:rPr>
            </w:pPr>
          </w:p>
        </w:tc>
        <w:tc>
          <w:tcPr>
            <w:tcW w:w="2428" w:type="dxa"/>
          </w:tcPr>
          <w:p w14:paraId="002623D2" w14:textId="77777777" w:rsidR="00F030B3" w:rsidRPr="001A3084" w:rsidRDefault="00F030B3" w:rsidP="00D360B2">
            <w:pPr>
              <w:pStyle w:val="Normale1"/>
              <w:spacing w:before="100" w:after="100"/>
              <w:jc w:val="both"/>
              <w:rPr>
                <w:rFonts w:ascii="Arial" w:hAnsi="Arial"/>
                <w:sz w:val="28"/>
                <w:szCs w:val="28"/>
              </w:rPr>
            </w:pPr>
          </w:p>
        </w:tc>
        <w:tc>
          <w:tcPr>
            <w:tcW w:w="1904" w:type="dxa"/>
          </w:tcPr>
          <w:p w14:paraId="5238EA2F" w14:textId="77777777" w:rsidR="00F030B3" w:rsidRPr="001A3084" w:rsidRDefault="00F030B3" w:rsidP="00D360B2">
            <w:pPr>
              <w:pStyle w:val="Normale1"/>
              <w:spacing w:before="100" w:after="100"/>
              <w:jc w:val="both"/>
              <w:rPr>
                <w:rFonts w:ascii="Arial" w:hAnsi="Arial"/>
                <w:sz w:val="28"/>
                <w:szCs w:val="28"/>
              </w:rPr>
            </w:pPr>
          </w:p>
        </w:tc>
        <w:tc>
          <w:tcPr>
            <w:tcW w:w="2425" w:type="dxa"/>
          </w:tcPr>
          <w:p w14:paraId="6C7CDE12" w14:textId="77777777" w:rsidR="00F030B3" w:rsidRPr="001A3084" w:rsidRDefault="00F030B3" w:rsidP="00D360B2">
            <w:pPr>
              <w:pStyle w:val="Normale1"/>
              <w:spacing w:before="100" w:after="100"/>
              <w:jc w:val="both"/>
              <w:rPr>
                <w:rFonts w:ascii="Arial" w:hAnsi="Arial"/>
                <w:sz w:val="28"/>
                <w:szCs w:val="28"/>
              </w:rPr>
            </w:pPr>
          </w:p>
        </w:tc>
      </w:tr>
      <w:tr w:rsidR="00F030B3" w:rsidRPr="001A3084" w14:paraId="074BDCE2" w14:textId="77777777" w:rsidTr="00A16201">
        <w:tc>
          <w:tcPr>
            <w:tcW w:w="668" w:type="dxa"/>
          </w:tcPr>
          <w:p w14:paraId="77D0E704" w14:textId="6B4273EE" w:rsidR="00F030B3" w:rsidRPr="001A3084" w:rsidRDefault="00F030B3" w:rsidP="00F030B3">
            <w:pPr>
              <w:pStyle w:val="Normale1"/>
              <w:spacing w:before="100" w:after="100"/>
              <w:jc w:val="center"/>
              <w:rPr>
                <w:rFonts w:ascii="Arial" w:hAnsi="Arial"/>
                <w:b/>
                <w:bCs/>
                <w:sz w:val="28"/>
                <w:szCs w:val="28"/>
              </w:rPr>
            </w:pPr>
            <w:r w:rsidRPr="001A3084">
              <w:rPr>
                <w:rFonts w:ascii="Arial" w:hAnsi="Arial"/>
                <w:b/>
                <w:bCs/>
                <w:sz w:val="28"/>
                <w:szCs w:val="28"/>
              </w:rPr>
              <w:t>10</w:t>
            </w:r>
          </w:p>
        </w:tc>
        <w:tc>
          <w:tcPr>
            <w:tcW w:w="3013" w:type="dxa"/>
          </w:tcPr>
          <w:p w14:paraId="243B7838" w14:textId="77777777" w:rsidR="00F030B3" w:rsidRPr="001A3084" w:rsidRDefault="00F030B3" w:rsidP="00D360B2">
            <w:pPr>
              <w:pStyle w:val="Normale1"/>
              <w:spacing w:before="100" w:after="100"/>
              <w:jc w:val="both"/>
              <w:rPr>
                <w:rFonts w:ascii="Arial" w:hAnsi="Arial"/>
                <w:sz w:val="28"/>
                <w:szCs w:val="28"/>
              </w:rPr>
            </w:pPr>
          </w:p>
        </w:tc>
        <w:tc>
          <w:tcPr>
            <w:tcW w:w="2428" w:type="dxa"/>
          </w:tcPr>
          <w:p w14:paraId="187FC840" w14:textId="77777777" w:rsidR="00F030B3" w:rsidRPr="001A3084" w:rsidRDefault="00F030B3" w:rsidP="00D360B2">
            <w:pPr>
              <w:pStyle w:val="Normale1"/>
              <w:spacing w:before="100" w:after="100"/>
              <w:jc w:val="both"/>
              <w:rPr>
                <w:rFonts w:ascii="Arial" w:hAnsi="Arial"/>
                <w:sz w:val="28"/>
                <w:szCs w:val="28"/>
              </w:rPr>
            </w:pPr>
          </w:p>
        </w:tc>
        <w:tc>
          <w:tcPr>
            <w:tcW w:w="1904" w:type="dxa"/>
          </w:tcPr>
          <w:p w14:paraId="7931F2CC" w14:textId="77777777" w:rsidR="00F030B3" w:rsidRPr="001A3084" w:rsidRDefault="00F030B3" w:rsidP="00D360B2">
            <w:pPr>
              <w:pStyle w:val="Normale1"/>
              <w:spacing w:before="100" w:after="100"/>
              <w:jc w:val="both"/>
              <w:rPr>
                <w:rFonts w:ascii="Arial" w:hAnsi="Arial"/>
                <w:sz w:val="28"/>
                <w:szCs w:val="28"/>
              </w:rPr>
            </w:pPr>
          </w:p>
        </w:tc>
        <w:tc>
          <w:tcPr>
            <w:tcW w:w="2425" w:type="dxa"/>
          </w:tcPr>
          <w:p w14:paraId="0C3C7B1E" w14:textId="77777777" w:rsidR="00F030B3" w:rsidRPr="001A3084" w:rsidRDefault="00F030B3" w:rsidP="00D360B2">
            <w:pPr>
              <w:pStyle w:val="Normale1"/>
              <w:spacing w:before="100" w:after="100"/>
              <w:jc w:val="both"/>
              <w:rPr>
                <w:rFonts w:ascii="Arial" w:hAnsi="Arial"/>
                <w:sz w:val="28"/>
                <w:szCs w:val="28"/>
              </w:rPr>
            </w:pPr>
          </w:p>
        </w:tc>
      </w:tr>
    </w:tbl>
    <w:p w14:paraId="54213361" w14:textId="77777777" w:rsidR="002B5690" w:rsidRDefault="002B5690" w:rsidP="002B5690">
      <w:pPr>
        <w:pStyle w:val="Standard1"/>
        <w:jc w:val="both"/>
        <w:rPr>
          <w:rFonts w:ascii="Arial" w:hAnsi="Arial"/>
          <w:b/>
          <w:bCs/>
          <w:sz w:val="16"/>
          <w:szCs w:val="16"/>
          <w:u w:val="single"/>
        </w:rPr>
      </w:pPr>
    </w:p>
    <w:p w14:paraId="06DB6A45" w14:textId="77777777" w:rsidR="00A16201" w:rsidRPr="00387191" w:rsidRDefault="00A16201" w:rsidP="002B5690">
      <w:pPr>
        <w:pStyle w:val="Standard1"/>
        <w:jc w:val="both"/>
        <w:rPr>
          <w:rFonts w:ascii="Arial" w:hAnsi="Arial"/>
          <w:b/>
          <w:bCs/>
          <w:sz w:val="16"/>
          <w:szCs w:val="16"/>
          <w:u w:val="single"/>
        </w:rPr>
      </w:pPr>
    </w:p>
    <w:p w14:paraId="3C342E18" w14:textId="3E6CAC6B" w:rsidR="00CB7855" w:rsidRPr="0053398F" w:rsidRDefault="00F007CD" w:rsidP="001D2610">
      <w:pPr>
        <w:pStyle w:val="berschrift2"/>
        <w:shd w:val="clear" w:color="auto" w:fill="FFFFFF"/>
        <w:spacing w:before="0" w:beforeAutospacing="0" w:after="168" w:afterAutospacing="0"/>
        <w:jc w:val="both"/>
        <w:rPr>
          <w:rFonts w:ascii="Arial" w:hAnsi="Arial"/>
          <w:bCs w:val="0"/>
          <w:color w:val="201F1E"/>
          <w:sz w:val="24"/>
          <w:szCs w:val="24"/>
          <w:u w:color="201F1E"/>
        </w:rPr>
      </w:pPr>
      <w:r w:rsidRPr="0053398F">
        <w:rPr>
          <w:rFonts w:ascii="Arial" w:hAnsi="Arial"/>
          <w:sz w:val="24"/>
          <w:szCs w:val="24"/>
          <w:u w:val="single"/>
        </w:rPr>
        <w:t>Promotori</w:t>
      </w:r>
      <w:r w:rsidRPr="0053398F">
        <w:rPr>
          <w:rFonts w:ascii="Arial" w:hAnsi="Arial"/>
          <w:sz w:val="24"/>
          <w:szCs w:val="24"/>
        </w:rPr>
        <w:t xml:space="preserve">: </w:t>
      </w:r>
      <w:r w:rsidR="00854109" w:rsidRPr="0053398F">
        <w:rPr>
          <w:rFonts w:ascii="Arial" w:hAnsi="Arial"/>
          <w:color w:val="201F1E"/>
          <w:sz w:val="24"/>
          <w:szCs w:val="24"/>
          <w:u w:color="201F1E"/>
        </w:rPr>
        <w:t>Gruppo Territorio e Alpeggi (GTA)</w:t>
      </w:r>
      <w:r w:rsidR="00B667DF" w:rsidRPr="0053398F">
        <w:rPr>
          <w:rFonts w:ascii="Arial" w:hAnsi="Arial"/>
          <w:color w:val="201F1E"/>
          <w:sz w:val="24"/>
          <w:szCs w:val="24"/>
          <w:u w:color="201F1E"/>
        </w:rPr>
        <w:t xml:space="preserve"> composto da</w:t>
      </w:r>
      <w:r w:rsidR="001A3084" w:rsidRPr="0053398F">
        <w:rPr>
          <w:rFonts w:ascii="Arial" w:hAnsi="Arial"/>
          <w:color w:val="201F1E"/>
          <w:sz w:val="24"/>
          <w:szCs w:val="24"/>
          <w:u w:color="201F1E"/>
        </w:rPr>
        <w:t xml:space="preserve"> </w:t>
      </w:r>
      <w:r w:rsidR="00854109" w:rsidRPr="0053398F">
        <w:rPr>
          <w:rFonts w:ascii="Arial" w:hAnsi="Arial"/>
          <w:color w:val="201F1E"/>
          <w:sz w:val="24"/>
          <w:szCs w:val="24"/>
          <w:u w:color="201F1E"/>
        </w:rPr>
        <w:t xml:space="preserve">Alleanza Patriziale Ticinese (ALPA), Unione Contadini Ticinesi (UCT), Società Ticinese di Economia Alpestre (STEA), Associazione per la </w:t>
      </w:r>
      <w:r w:rsidR="00420CA5" w:rsidRPr="0053398F">
        <w:rPr>
          <w:rFonts w:ascii="Arial" w:hAnsi="Arial"/>
          <w:bCs w:val="0"/>
          <w:color w:val="201F1E"/>
          <w:sz w:val="24"/>
          <w:szCs w:val="24"/>
          <w:u w:color="201F1E"/>
        </w:rPr>
        <w:t>P</w:t>
      </w:r>
      <w:r w:rsidR="00854109" w:rsidRPr="0053398F">
        <w:rPr>
          <w:rFonts w:ascii="Arial" w:hAnsi="Arial"/>
          <w:color w:val="201F1E"/>
          <w:sz w:val="24"/>
          <w:szCs w:val="24"/>
          <w:u w:color="201F1E"/>
        </w:rPr>
        <w:t xml:space="preserve">rotezione del </w:t>
      </w:r>
      <w:r w:rsidR="00420CA5" w:rsidRPr="0053398F">
        <w:rPr>
          <w:rFonts w:ascii="Arial" w:hAnsi="Arial"/>
          <w:bCs w:val="0"/>
          <w:color w:val="201F1E"/>
          <w:sz w:val="24"/>
          <w:szCs w:val="24"/>
          <w:u w:color="201F1E"/>
        </w:rPr>
        <w:t>T</w:t>
      </w:r>
      <w:r w:rsidR="00854109" w:rsidRPr="0053398F">
        <w:rPr>
          <w:rFonts w:ascii="Arial" w:hAnsi="Arial"/>
          <w:color w:val="201F1E"/>
          <w:sz w:val="24"/>
          <w:szCs w:val="24"/>
          <w:u w:color="201F1E"/>
        </w:rPr>
        <w:t xml:space="preserve">erritorio dai </w:t>
      </w:r>
      <w:r w:rsidR="00420CA5" w:rsidRPr="0053398F">
        <w:rPr>
          <w:rFonts w:ascii="Arial" w:hAnsi="Arial"/>
          <w:bCs w:val="0"/>
          <w:color w:val="201F1E"/>
          <w:sz w:val="24"/>
          <w:szCs w:val="24"/>
          <w:u w:color="201F1E"/>
        </w:rPr>
        <w:t>G</w:t>
      </w:r>
      <w:r w:rsidR="00854109" w:rsidRPr="0053398F">
        <w:rPr>
          <w:rFonts w:ascii="Arial" w:hAnsi="Arial"/>
          <w:color w:val="201F1E"/>
          <w:sz w:val="24"/>
          <w:szCs w:val="24"/>
          <w:u w:color="201F1E"/>
        </w:rPr>
        <w:t xml:space="preserve">randi </w:t>
      </w:r>
      <w:r w:rsidR="00420CA5" w:rsidRPr="0053398F">
        <w:rPr>
          <w:rFonts w:ascii="Arial" w:hAnsi="Arial"/>
          <w:bCs w:val="0"/>
          <w:color w:val="201F1E"/>
          <w:sz w:val="24"/>
          <w:szCs w:val="24"/>
          <w:u w:color="201F1E"/>
        </w:rPr>
        <w:t>P</w:t>
      </w:r>
      <w:r w:rsidR="00854109" w:rsidRPr="0053398F">
        <w:rPr>
          <w:rFonts w:ascii="Arial" w:hAnsi="Arial"/>
          <w:color w:val="201F1E"/>
          <w:sz w:val="24"/>
          <w:szCs w:val="24"/>
          <w:u w:color="201F1E"/>
        </w:rPr>
        <w:t xml:space="preserve">redatori (APTdaiGP), Federazione </w:t>
      </w:r>
      <w:r w:rsidR="0053398F" w:rsidRPr="0053398F">
        <w:rPr>
          <w:rFonts w:ascii="Arial" w:hAnsi="Arial"/>
          <w:bCs w:val="0"/>
          <w:color w:val="201F1E"/>
          <w:sz w:val="24"/>
          <w:szCs w:val="24"/>
          <w:u w:color="201F1E"/>
        </w:rPr>
        <w:t xml:space="preserve">ticinese consorzi allevamento caprino </w:t>
      </w:r>
      <w:r w:rsidR="00854109" w:rsidRPr="0053398F">
        <w:rPr>
          <w:rFonts w:ascii="Arial" w:hAnsi="Arial"/>
          <w:color w:val="201F1E"/>
          <w:sz w:val="24"/>
          <w:szCs w:val="24"/>
          <w:u w:color="201F1E"/>
        </w:rPr>
        <w:t>e</w:t>
      </w:r>
      <w:r w:rsidR="0053398F" w:rsidRPr="0053398F">
        <w:rPr>
          <w:rFonts w:ascii="Arial" w:hAnsi="Arial"/>
          <w:color w:val="201F1E"/>
          <w:sz w:val="24"/>
          <w:szCs w:val="24"/>
          <w:u w:color="201F1E"/>
        </w:rPr>
        <w:t xml:space="preserve"> ovino</w:t>
      </w:r>
      <w:r w:rsidR="002F0EC9">
        <w:rPr>
          <w:rFonts w:ascii="Arial" w:hAnsi="Arial"/>
          <w:color w:val="201F1E"/>
          <w:sz w:val="24"/>
          <w:szCs w:val="24"/>
          <w:u w:color="201F1E"/>
        </w:rPr>
        <w:t xml:space="preserve"> e</w:t>
      </w:r>
      <w:r w:rsidR="00854109" w:rsidRPr="0053398F">
        <w:rPr>
          <w:rFonts w:ascii="Arial" w:hAnsi="Arial"/>
          <w:color w:val="201F1E"/>
          <w:sz w:val="24"/>
          <w:szCs w:val="24"/>
          <w:u w:color="201F1E"/>
        </w:rPr>
        <w:t xml:space="preserve"> Federazione </w:t>
      </w:r>
      <w:r w:rsidR="0053398F" w:rsidRPr="0053398F">
        <w:rPr>
          <w:rFonts w:ascii="Arial" w:hAnsi="Arial"/>
          <w:color w:val="201F1E"/>
          <w:sz w:val="24"/>
          <w:szCs w:val="24"/>
          <w:u w:color="201F1E"/>
        </w:rPr>
        <w:t xml:space="preserve">Ticinese </w:t>
      </w:r>
      <w:r w:rsidR="00854109" w:rsidRPr="0053398F">
        <w:rPr>
          <w:rFonts w:ascii="Arial" w:hAnsi="Arial"/>
          <w:color w:val="201F1E"/>
          <w:sz w:val="24"/>
          <w:szCs w:val="24"/>
          <w:u w:color="201F1E"/>
        </w:rPr>
        <w:t xml:space="preserve">delle </w:t>
      </w:r>
      <w:r w:rsidR="0053398F" w:rsidRPr="0053398F">
        <w:rPr>
          <w:rFonts w:ascii="Arial" w:hAnsi="Arial"/>
          <w:color w:val="201F1E"/>
          <w:sz w:val="24"/>
          <w:szCs w:val="24"/>
          <w:u w:color="201F1E"/>
        </w:rPr>
        <w:t>C</w:t>
      </w:r>
      <w:r w:rsidR="00854109" w:rsidRPr="0053398F">
        <w:rPr>
          <w:rFonts w:ascii="Arial" w:hAnsi="Arial"/>
          <w:color w:val="201F1E"/>
          <w:sz w:val="24"/>
          <w:szCs w:val="24"/>
          <w:u w:color="201F1E"/>
        </w:rPr>
        <w:t xml:space="preserve">ondotte </w:t>
      </w:r>
      <w:r w:rsidR="0053398F" w:rsidRPr="0053398F">
        <w:rPr>
          <w:rFonts w:ascii="Arial" w:hAnsi="Arial"/>
          <w:color w:val="201F1E"/>
          <w:sz w:val="24"/>
          <w:szCs w:val="24"/>
          <w:u w:color="201F1E"/>
        </w:rPr>
        <w:t>V</w:t>
      </w:r>
      <w:r w:rsidR="00854109" w:rsidRPr="0053398F">
        <w:rPr>
          <w:rFonts w:ascii="Arial" w:hAnsi="Arial"/>
          <w:color w:val="201F1E"/>
          <w:sz w:val="24"/>
          <w:szCs w:val="24"/>
          <w:u w:color="201F1E"/>
        </w:rPr>
        <w:t>eterinarie</w:t>
      </w:r>
      <w:r w:rsidR="0053398F" w:rsidRPr="0053398F">
        <w:rPr>
          <w:rFonts w:ascii="Arial" w:hAnsi="Arial"/>
          <w:color w:val="201F1E"/>
          <w:sz w:val="24"/>
          <w:szCs w:val="24"/>
          <w:u w:color="201F1E"/>
        </w:rPr>
        <w:t xml:space="preserve"> (FTCV)</w:t>
      </w:r>
      <w:r w:rsidR="00405784" w:rsidRPr="0053398F">
        <w:rPr>
          <w:rFonts w:ascii="Arial" w:hAnsi="Arial"/>
          <w:bCs w:val="0"/>
          <w:color w:val="201F1E"/>
          <w:sz w:val="24"/>
          <w:szCs w:val="24"/>
          <w:u w:color="201F1E"/>
        </w:rPr>
        <w:t>.</w:t>
      </w:r>
    </w:p>
    <w:p w14:paraId="276B619A" w14:textId="77777777" w:rsidR="002B5690" w:rsidRPr="001D2610" w:rsidRDefault="002B5690" w:rsidP="002B5690">
      <w:pPr>
        <w:pStyle w:val="Normale1"/>
        <w:spacing w:before="100" w:after="100"/>
        <w:jc w:val="both"/>
        <w:rPr>
          <w:rFonts w:ascii="Arial" w:hAnsi="Arial"/>
          <w:sz w:val="16"/>
          <w:szCs w:val="16"/>
        </w:rPr>
      </w:pPr>
    </w:p>
    <w:p w14:paraId="7B4A0C09" w14:textId="75E05A54" w:rsidR="00F072B7" w:rsidRPr="001A3084" w:rsidRDefault="006B2F53" w:rsidP="002B5690">
      <w:pPr>
        <w:pStyle w:val="Normale1"/>
        <w:spacing w:before="100" w:after="100"/>
        <w:jc w:val="both"/>
        <w:rPr>
          <w:rFonts w:ascii="Arial" w:hAnsi="Arial"/>
          <w:sz w:val="22"/>
          <w:szCs w:val="22"/>
        </w:rPr>
      </w:pPr>
      <w:r w:rsidRPr="001A3084">
        <w:rPr>
          <w:rFonts w:ascii="Arial" w:hAnsi="Arial"/>
          <w:sz w:val="22"/>
          <w:szCs w:val="22"/>
        </w:rPr>
        <w:t>I formulari sono da ritornare a</w:t>
      </w:r>
      <w:r w:rsidR="00854109" w:rsidRPr="001A3084">
        <w:rPr>
          <w:rFonts w:ascii="Arial" w:hAnsi="Arial"/>
          <w:sz w:val="22"/>
          <w:szCs w:val="22"/>
        </w:rPr>
        <w:t xml:space="preserve"> Sem Ge</w:t>
      </w:r>
      <w:r w:rsidR="001D2610">
        <w:rPr>
          <w:rFonts w:ascii="Arial" w:hAnsi="Arial"/>
          <w:sz w:val="22"/>
          <w:szCs w:val="22"/>
        </w:rPr>
        <w:t>n</w:t>
      </w:r>
      <w:r w:rsidR="00854109" w:rsidRPr="001A3084">
        <w:rPr>
          <w:rFonts w:ascii="Arial" w:hAnsi="Arial"/>
          <w:sz w:val="22"/>
          <w:szCs w:val="22"/>
        </w:rPr>
        <w:t xml:space="preserve">ini c/o </w:t>
      </w:r>
      <w:r w:rsidR="005C26A5" w:rsidRPr="001A3084">
        <w:rPr>
          <w:rFonts w:ascii="Arial" w:hAnsi="Arial"/>
          <w:sz w:val="22"/>
          <w:szCs w:val="22"/>
          <w:lang w:val="it-IT"/>
        </w:rPr>
        <w:t xml:space="preserve">Unione Contadini Ticinesi (UCT), In </w:t>
      </w:r>
      <w:proofErr w:type="spellStart"/>
      <w:r w:rsidR="005C26A5" w:rsidRPr="001A3084">
        <w:rPr>
          <w:rFonts w:ascii="Arial" w:hAnsi="Arial"/>
          <w:sz w:val="22"/>
          <w:szCs w:val="22"/>
          <w:lang w:val="it-IT"/>
        </w:rPr>
        <w:t>Pièza</w:t>
      </w:r>
      <w:proofErr w:type="spellEnd"/>
      <w:r w:rsidR="005C26A5" w:rsidRPr="001A3084">
        <w:rPr>
          <w:rFonts w:ascii="Arial" w:hAnsi="Arial"/>
          <w:sz w:val="22"/>
          <w:szCs w:val="22"/>
          <w:lang w:val="it-IT"/>
        </w:rPr>
        <w:t xml:space="preserve"> 12, 6705 </w:t>
      </w:r>
      <w:proofErr w:type="spellStart"/>
      <w:r w:rsidR="005C26A5" w:rsidRPr="001A3084">
        <w:rPr>
          <w:rFonts w:ascii="Arial" w:hAnsi="Arial"/>
          <w:sz w:val="22"/>
          <w:szCs w:val="22"/>
          <w:lang w:val="it-IT"/>
        </w:rPr>
        <w:t>Cresciano</w:t>
      </w:r>
      <w:proofErr w:type="spellEnd"/>
      <w:r w:rsidR="002B5690" w:rsidRPr="001A3084">
        <w:rPr>
          <w:rFonts w:ascii="Arial" w:hAnsi="Arial"/>
          <w:sz w:val="22"/>
          <w:szCs w:val="22"/>
          <w:lang w:val="it-IT"/>
        </w:rPr>
        <w:t xml:space="preserve">. </w:t>
      </w:r>
      <w:r w:rsidR="0045772A" w:rsidRPr="001A3084">
        <w:rPr>
          <w:rFonts w:ascii="Arial" w:hAnsi="Arial"/>
          <w:sz w:val="22"/>
          <w:szCs w:val="22"/>
        </w:rPr>
        <w:t>Il rappresentante dei promotori è autorizzato a ricevere le comunicazioni ufficiali.</w:t>
      </w:r>
    </w:p>
    <w:p w14:paraId="242AB6BB" w14:textId="77777777" w:rsidR="00387191" w:rsidRDefault="00F072B7" w:rsidP="00F70AE8">
      <w:pPr>
        <w:pStyle w:val="Standard1"/>
        <w:rPr>
          <w:rFonts w:ascii="Arial" w:hAnsi="Arial"/>
          <w:sz w:val="22"/>
          <w:szCs w:val="22"/>
        </w:rPr>
      </w:pPr>
      <w:r w:rsidRPr="001A3084">
        <w:rPr>
          <w:rFonts w:ascii="Arial" w:hAnsi="Arial"/>
          <w:sz w:val="22"/>
          <w:szCs w:val="22"/>
          <w:u w:val="single"/>
        </w:rPr>
        <w:t>Nota</w:t>
      </w:r>
      <w:r w:rsidRPr="00DA3466">
        <w:rPr>
          <w:rFonts w:ascii="Arial" w:hAnsi="Arial"/>
          <w:sz w:val="22"/>
          <w:szCs w:val="22"/>
        </w:rPr>
        <w:t>:</w:t>
      </w:r>
      <w:r w:rsidRPr="001A3084">
        <w:rPr>
          <w:rFonts w:ascii="Arial" w:hAnsi="Arial"/>
          <w:sz w:val="22"/>
          <w:szCs w:val="22"/>
        </w:rPr>
        <w:t xml:space="preserve"> possono firmare tutte le cittadine e cittadini domiciliati </w:t>
      </w:r>
      <w:r w:rsidR="00420CA5">
        <w:rPr>
          <w:rFonts w:ascii="Arial" w:hAnsi="Arial"/>
          <w:sz w:val="22"/>
          <w:szCs w:val="22"/>
        </w:rPr>
        <w:t xml:space="preserve">in Svizzera </w:t>
      </w:r>
      <w:r w:rsidRPr="001A3084">
        <w:rPr>
          <w:rFonts w:ascii="Arial" w:hAnsi="Arial"/>
          <w:sz w:val="22"/>
          <w:szCs w:val="22"/>
        </w:rPr>
        <w:t>(svizzeri e stranieri)</w:t>
      </w:r>
      <w:r w:rsidR="00405784">
        <w:rPr>
          <w:rFonts w:ascii="Arial" w:hAnsi="Arial"/>
          <w:sz w:val="22"/>
          <w:szCs w:val="22"/>
        </w:rPr>
        <w:t>.</w:t>
      </w:r>
    </w:p>
    <w:p w14:paraId="74C3A1C9" w14:textId="3941962B" w:rsidR="00405784" w:rsidRDefault="00405784" w:rsidP="00F70AE8">
      <w:pPr>
        <w:pStyle w:val="Standard1"/>
        <w:rPr>
          <w:rFonts w:ascii="Arial Narrow" w:hAnsi="Arial Narrow"/>
          <w:b/>
          <w:bCs/>
          <w:sz w:val="23"/>
          <w:szCs w:val="23"/>
        </w:rPr>
      </w:pPr>
      <w:r>
        <w:rPr>
          <w:rFonts w:ascii="Arial Narrow" w:hAnsi="Arial Narrow"/>
          <w:b/>
          <w:bCs/>
          <w:sz w:val="23"/>
          <w:szCs w:val="23"/>
        </w:rPr>
        <w:br w:type="page"/>
      </w:r>
    </w:p>
    <w:p w14:paraId="54AB97CC" w14:textId="7115E700" w:rsidR="00AC629F" w:rsidRPr="00AD01C8" w:rsidRDefault="00AC629F" w:rsidP="005C558D">
      <w:pPr>
        <w:pStyle w:val="Standard1"/>
        <w:rPr>
          <w:rFonts w:ascii="Arial Narrow" w:hAnsi="Arial Narrow"/>
          <w:sz w:val="23"/>
          <w:szCs w:val="23"/>
        </w:rPr>
      </w:pPr>
      <w:r w:rsidRPr="00AD01C8">
        <w:rPr>
          <w:rFonts w:ascii="Arial Narrow" w:hAnsi="Arial Narrow"/>
          <w:b/>
          <w:bCs/>
          <w:sz w:val="23"/>
          <w:szCs w:val="23"/>
        </w:rPr>
        <w:lastRenderedPageBreak/>
        <w:t>La situazione è divenuta insostenibile sotto molti punti di vista</w:t>
      </w:r>
      <w:r w:rsidR="00DA3466">
        <w:rPr>
          <w:rFonts w:ascii="Arial Narrow" w:hAnsi="Arial Narrow"/>
          <w:b/>
          <w:bCs/>
          <w:sz w:val="23"/>
          <w:szCs w:val="23"/>
        </w:rPr>
        <w:t>:</w:t>
      </w:r>
    </w:p>
    <w:p w14:paraId="647CE27B" w14:textId="77777777" w:rsidR="00AC629F" w:rsidRPr="00AD01C8" w:rsidRDefault="00AC629F" w:rsidP="001A2AAA">
      <w:pPr>
        <w:pStyle w:val="Standard1"/>
        <w:ind w:left="-284" w:firstLine="284"/>
        <w:jc w:val="both"/>
        <w:rPr>
          <w:rFonts w:ascii="Arial Narrow" w:eastAsia="Times New Roman" w:hAnsi="Arial Narrow"/>
          <w:b/>
          <w:bCs/>
          <w:sz w:val="22"/>
          <w:szCs w:val="22"/>
        </w:rPr>
      </w:pPr>
    </w:p>
    <w:p w14:paraId="55EB3E55" w14:textId="77777777" w:rsidR="00AC629F" w:rsidRPr="00AD01C8" w:rsidRDefault="00AC629F" w:rsidP="00926DC0">
      <w:pPr>
        <w:pStyle w:val="Standard1"/>
        <w:widowControl/>
        <w:numPr>
          <w:ilvl w:val="0"/>
          <w:numId w:val="9"/>
        </w:numPr>
        <w:pBdr>
          <w:top w:val="nil"/>
          <w:left w:val="nil"/>
          <w:bottom w:val="nil"/>
          <w:right w:val="nil"/>
          <w:between w:val="nil"/>
          <w:bar w:val="nil"/>
        </w:pBdr>
        <w:tabs>
          <w:tab w:val="left" w:pos="284"/>
        </w:tabs>
        <w:autoSpaceDN/>
        <w:spacing w:after="160" w:line="259" w:lineRule="auto"/>
        <w:ind w:hanging="720"/>
        <w:jc w:val="both"/>
        <w:textAlignment w:val="auto"/>
        <w:rPr>
          <w:rFonts w:ascii="Arial Narrow" w:hAnsi="Arial Narrow"/>
          <w:sz w:val="20"/>
          <w:szCs w:val="20"/>
        </w:rPr>
      </w:pPr>
      <w:r w:rsidRPr="00AD01C8">
        <w:rPr>
          <w:rFonts w:ascii="Arial Narrow" w:hAnsi="Arial Narrow"/>
          <w:sz w:val="20"/>
          <w:szCs w:val="20"/>
          <w:u w:val="single"/>
        </w:rPr>
        <w:t>Le misure di protezione ufficiali hanno mostrato i loro limiti</w:t>
      </w:r>
      <w:r w:rsidRPr="00AD01C8">
        <w:rPr>
          <w:rFonts w:ascii="Arial Narrow" w:hAnsi="Arial Narrow"/>
          <w:sz w:val="20"/>
          <w:szCs w:val="20"/>
        </w:rPr>
        <w:t xml:space="preserve">! </w:t>
      </w:r>
    </w:p>
    <w:p w14:paraId="3CC318D2" w14:textId="77777777" w:rsidR="00AC629F" w:rsidRPr="00AD01C8" w:rsidRDefault="00AC629F"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rPr>
      </w:pPr>
      <w:r w:rsidRPr="00AD01C8">
        <w:rPr>
          <w:rFonts w:ascii="Arial Narrow" w:hAnsi="Arial Narrow"/>
          <w:sz w:val="20"/>
          <w:szCs w:val="20"/>
        </w:rPr>
        <w:t xml:space="preserve">Le recinzioni notturne e diurne, laddove sono possibili, causano lavoro supplementare non remunerato agli allevatori e malattie agli animali rinchiusi nei recinti forzati. Con l’espansione incontrollata del lupo, il benessere e la crescita degli animali ne soffre (danni indiretti). </w:t>
      </w:r>
    </w:p>
    <w:p w14:paraId="239C173E" w14:textId="77777777" w:rsidR="00AC629F" w:rsidRPr="00AD01C8" w:rsidRDefault="00AC629F"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rPr>
      </w:pPr>
      <w:r w:rsidRPr="00AD01C8">
        <w:rPr>
          <w:rFonts w:ascii="Arial Narrow" w:hAnsi="Arial Narrow"/>
          <w:sz w:val="20"/>
          <w:szCs w:val="20"/>
        </w:rPr>
        <w:t>I cani da protezione possono causare disagi ai turisti che si recano in montagna con ulteriori gravi conseguenze penali per gli allevatori in caso di aggressione alle persone (diversi casi già successi).</w:t>
      </w:r>
    </w:p>
    <w:p w14:paraId="36346F07" w14:textId="77777777" w:rsidR="00AC629F" w:rsidRPr="00AD01C8" w:rsidRDefault="00AC629F"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rPr>
      </w:pPr>
      <w:r w:rsidRPr="00AD01C8">
        <w:rPr>
          <w:rFonts w:ascii="Arial Narrow" w:hAnsi="Arial Narrow"/>
          <w:sz w:val="20"/>
          <w:szCs w:val="20"/>
        </w:rPr>
        <w:t>Altre misure passive (ad esempio i feromoni repulsivi) sono ancora in fase sperimentale, ma hanno già dimostrato i loro limiti.</w:t>
      </w:r>
    </w:p>
    <w:p w14:paraId="149440A7" w14:textId="77777777" w:rsidR="00AC629F" w:rsidRPr="00AD01C8" w:rsidRDefault="00AC629F"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rPr>
      </w:pPr>
      <w:r w:rsidRPr="00AD01C8">
        <w:rPr>
          <w:rFonts w:ascii="Arial Narrow" w:hAnsi="Arial Narrow"/>
          <w:sz w:val="20"/>
          <w:szCs w:val="20"/>
        </w:rPr>
        <w:t>I costi (milioni di franchi che nessuno ha mai voluto comunicare alla popolazione!), a carico dello Stato (cittadine e cittadini) per implementare queste insufficienti misure sono importanti e ricorrenti; senza contare l’enorme aggravio lavorativo e finanziario a carico degli allevatori. Sia dal punto di vista tecnico che economico esse non sono più sostenibili.</w:t>
      </w:r>
    </w:p>
    <w:p w14:paraId="128DE45A" w14:textId="77777777" w:rsidR="00926DC0" w:rsidRPr="00AD01C8" w:rsidRDefault="00AC629F" w:rsidP="003E76C7">
      <w:pPr>
        <w:pStyle w:val="Standard1"/>
        <w:widowControl/>
        <w:numPr>
          <w:ilvl w:val="0"/>
          <w:numId w:val="4"/>
        </w:numPr>
        <w:pBdr>
          <w:top w:val="nil"/>
          <w:left w:val="nil"/>
          <w:bottom w:val="nil"/>
          <w:right w:val="nil"/>
          <w:between w:val="nil"/>
          <w:bar w:val="nil"/>
        </w:pBdr>
        <w:tabs>
          <w:tab w:val="left" w:pos="709"/>
        </w:tabs>
        <w:autoSpaceDN/>
        <w:spacing w:after="160"/>
        <w:ind w:left="284" w:hanging="284"/>
        <w:jc w:val="both"/>
        <w:textAlignment w:val="auto"/>
        <w:rPr>
          <w:rFonts w:ascii="Arial Narrow" w:hAnsi="Arial Narrow"/>
          <w:sz w:val="20"/>
          <w:szCs w:val="20"/>
        </w:rPr>
      </w:pPr>
      <w:r w:rsidRPr="00AD01C8">
        <w:rPr>
          <w:rFonts w:ascii="Arial Narrow" w:hAnsi="Arial Narrow"/>
          <w:sz w:val="20"/>
          <w:szCs w:val="20"/>
        </w:rPr>
        <w:t>Lo stress psicofisico per gli allevatori è diventato insopportabile e dannoso per la salute.</w:t>
      </w:r>
    </w:p>
    <w:p w14:paraId="2D974E2F" w14:textId="19D730BE" w:rsidR="00AC629F" w:rsidRPr="00AD01C8" w:rsidRDefault="00AC629F" w:rsidP="00926DC0">
      <w:pPr>
        <w:pStyle w:val="Standard1"/>
        <w:widowControl/>
        <w:numPr>
          <w:ilvl w:val="0"/>
          <w:numId w:val="9"/>
        </w:numPr>
        <w:pBdr>
          <w:top w:val="nil"/>
          <w:left w:val="nil"/>
          <w:bottom w:val="nil"/>
          <w:right w:val="nil"/>
          <w:between w:val="nil"/>
          <w:bar w:val="nil"/>
        </w:pBdr>
        <w:autoSpaceDN/>
        <w:spacing w:after="160"/>
        <w:ind w:left="284" w:hanging="284"/>
        <w:jc w:val="both"/>
        <w:textAlignment w:val="auto"/>
        <w:rPr>
          <w:rFonts w:ascii="Arial Narrow" w:hAnsi="Arial Narrow"/>
          <w:sz w:val="20"/>
          <w:szCs w:val="20"/>
        </w:rPr>
      </w:pPr>
      <w:r w:rsidRPr="00AD01C8">
        <w:rPr>
          <w:rFonts w:ascii="Arial Narrow" w:hAnsi="Arial Narrow"/>
          <w:sz w:val="20"/>
          <w:szCs w:val="20"/>
          <w:u w:val="single"/>
        </w:rPr>
        <w:t>Molti alpeggi sono già stati abbandonati e altri lo saranno presto</w:t>
      </w:r>
      <w:r w:rsidRPr="00AD01C8">
        <w:rPr>
          <w:rFonts w:ascii="Arial Narrow" w:hAnsi="Arial Narrow"/>
          <w:sz w:val="20"/>
          <w:szCs w:val="20"/>
        </w:rPr>
        <w:t xml:space="preserve">! </w:t>
      </w:r>
    </w:p>
    <w:p w14:paraId="209F3093" w14:textId="684D48BF" w:rsidR="00AC629F" w:rsidRPr="00AD01C8" w:rsidRDefault="00AC629F" w:rsidP="003E76C7">
      <w:pPr>
        <w:pStyle w:val="Standard1"/>
        <w:widowControl/>
        <w:numPr>
          <w:ilvl w:val="0"/>
          <w:numId w:val="4"/>
        </w:numPr>
        <w:pBdr>
          <w:top w:val="nil"/>
          <w:left w:val="nil"/>
          <w:bottom w:val="nil"/>
          <w:right w:val="nil"/>
          <w:between w:val="nil"/>
          <w:bar w:val="nil"/>
        </w:pBdr>
        <w:autoSpaceDN/>
        <w:spacing w:after="160" w:line="259" w:lineRule="auto"/>
        <w:ind w:left="284" w:hanging="284"/>
        <w:jc w:val="both"/>
        <w:textAlignment w:val="auto"/>
        <w:rPr>
          <w:rFonts w:ascii="Arial Narrow" w:hAnsi="Arial Narrow"/>
          <w:sz w:val="20"/>
          <w:szCs w:val="20"/>
        </w:rPr>
      </w:pPr>
      <w:r w:rsidRPr="00AD01C8">
        <w:rPr>
          <w:rFonts w:ascii="Arial Narrow" w:hAnsi="Arial Narrow"/>
          <w:sz w:val="20"/>
          <w:szCs w:val="20"/>
        </w:rPr>
        <w:t>Nei primi anni di presenza del lupo in Ticino venivano predati soprattutto gli ovini, successivamente anche i caprini (molti allevatori hanno rinunciato a questi animali) e sono già iniziate le prime aggressioni ai giovani bovini (come sta già avvenendo da alcuni anni in altri Cantoni).</w:t>
      </w:r>
    </w:p>
    <w:p w14:paraId="16174688" w14:textId="5587A7D3" w:rsidR="00AC629F" w:rsidRPr="00AD01C8" w:rsidRDefault="00AC629F" w:rsidP="003E76C7">
      <w:pPr>
        <w:pStyle w:val="Standard1"/>
        <w:widowControl/>
        <w:numPr>
          <w:ilvl w:val="0"/>
          <w:numId w:val="4"/>
        </w:numPr>
        <w:pBdr>
          <w:top w:val="nil"/>
          <w:left w:val="nil"/>
          <w:bottom w:val="nil"/>
          <w:right w:val="nil"/>
          <w:between w:val="nil"/>
          <w:bar w:val="nil"/>
        </w:pBdr>
        <w:tabs>
          <w:tab w:val="left" w:pos="709"/>
        </w:tabs>
        <w:autoSpaceDN/>
        <w:spacing w:after="160" w:line="259" w:lineRule="auto"/>
        <w:ind w:left="284" w:hanging="283"/>
        <w:jc w:val="both"/>
        <w:textAlignment w:val="auto"/>
        <w:rPr>
          <w:rFonts w:ascii="Arial Narrow" w:hAnsi="Arial Narrow"/>
          <w:sz w:val="20"/>
          <w:szCs w:val="20"/>
        </w:rPr>
      </w:pPr>
      <w:r w:rsidRPr="00AD01C8">
        <w:rPr>
          <w:rFonts w:ascii="Arial Narrow" w:hAnsi="Arial Narrow"/>
          <w:sz w:val="20"/>
          <w:szCs w:val="20"/>
        </w:rPr>
        <w:t>Le famiglie contadine, che a causa del lupo devono smettere di caricare gli alpeggi o persino smettere con le proprie attività, da chi verranno sostituiti per la cura del territorio?</w:t>
      </w:r>
    </w:p>
    <w:p w14:paraId="15F97BB1" w14:textId="1E04B721" w:rsidR="00AC629F" w:rsidRPr="00AD01C8" w:rsidRDefault="00AC629F" w:rsidP="003E76C7">
      <w:pPr>
        <w:pStyle w:val="Standard1"/>
        <w:widowControl/>
        <w:numPr>
          <w:ilvl w:val="0"/>
          <w:numId w:val="4"/>
        </w:numPr>
        <w:pBdr>
          <w:top w:val="nil"/>
          <w:left w:val="nil"/>
          <w:bottom w:val="nil"/>
          <w:right w:val="nil"/>
          <w:between w:val="nil"/>
          <w:bar w:val="nil"/>
        </w:pBdr>
        <w:autoSpaceDN/>
        <w:spacing w:after="160" w:line="259" w:lineRule="auto"/>
        <w:ind w:left="284" w:hanging="283"/>
        <w:jc w:val="both"/>
        <w:textAlignment w:val="auto"/>
        <w:rPr>
          <w:rFonts w:ascii="Arial Narrow" w:hAnsi="Arial Narrow"/>
          <w:sz w:val="20"/>
          <w:szCs w:val="20"/>
        </w:rPr>
      </w:pPr>
      <w:r w:rsidRPr="00AD01C8">
        <w:rPr>
          <w:rFonts w:ascii="Arial Narrow" w:hAnsi="Arial Narrow"/>
          <w:sz w:val="20"/>
          <w:szCs w:val="20"/>
        </w:rPr>
        <w:t xml:space="preserve">Gli investimenti milionari (soldi dei contribuenti!) che i Patriziati, la Confederazione, i Cantoni e altri </w:t>
      </w:r>
      <w:r w:rsidR="00A16201">
        <w:rPr>
          <w:rFonts w:ascii="Arial Narrow" w:hAnsi="Arial Narrow"/>
          <w:sz w:val="20"/>
          <w:szCs w:val="20"/>
        </w:rPr>
        <w:t>E</w:t>
      </w:r>
      <w:r w:rsidRPr="00AD01C8">
        <w:rPr>
          <w:rFonts w:ascii="Arial Narrow" w:hAnsi="Arial Narrow"/>
          <w:sz w:val="20"/>
          <w:szCs w:val="20"/>
        </w:rPr>
        <w:t xml:space="preserve">nti pubblici hanno investito per le ristrutturazioni del patrimonio alpestre andranno persi! </w:t>
      </w:r>
    </w:p>
    <w:p w14:paraId="1F0AF631" w14:textId="198F8479" w:rsidR="00AC629F" w:rsidRPr="00AD01C8" w:rsidRDefault="00AC629F" w:rsidP="003E76C7">
      <w:pPr>
        <w:pStyle w:val="Standard1"/>
        <w:widowControl/>
        <w:numPr>
          <w:ilvl w:val="0"/>
          <w:numId w:val="4"/>
        </w:numPr>
        <w:pBdr>
          <w:top w:val="nil"/>
          <w:left w:val="nil"/>
          <w:bottom w:val="nil"/>
          <w:right w:val="nil"/>
          <w:between w:val="nil"/>
          <w:bar w:val="nil"/>
        </w:pBdr>
        <w:autoSpaceDN/>
        <w:spacing w:after="160" w:line="259" w:lineRule="auto"/>
        <w:ind w:left="284" w:hanging="283"/>
        <w:jc w:val="both"/>
        <w:textAlignment w:val="auto"/>
        <w:rPr>
          <w:rFonts w:ascii="Arial Narrow" w:hAnsi="Arial Narrow"/>
          <w:sz w:val="20"/>
          <w:szCs w:val="20"/>
        </w:rPr>
      </w:pPr>
      <w:r w:rsidRPr="00AD01C8">
        <w:rPr>
          <w:rFonts w:ascii="Arial Narrow" w:hAnsi="Arial Narrow"/>
          <w:sz w:val="20"/>
          <w:szCs w:val="20"/>
        </w:rPr>
        <w:t xml:space="preserve">Assisteremo ad un ulteriore avanzamento del bosco che in Ticino occupa già il 55% del nostro territorio. Tale abbandono della cura del territorio, comporterà una grande perdita di biodiversità (flora e fauna) e l’incuria accentuerà i pericoli legati agli eventi climatici estremi ai quali stiamo assistendo con sempre maggiore frequenza. </w:t>
      </w:r>
    </w:p>
    <w:p w14:paraId="029374D2" w14:textId="770ADEAC" w:rsidR="00AC629F" w:rsidRPr="00AD01C8" w:rsidRDefault="00AC629F" w:rsidP="003E76C7">
      <w:pPr>
        <w:pStyle w:val="Standard1"/>
        <w:widowControl/>
        <w:numPr>
          <w:ilvl w:val="0"/>
          <w:numId w:val="4"/>
        </w:numPr>
        <w:pBdr>
          <w:top w:val="nil"/>
          <w:left w:val="nil"/>
          <w:bottom w:val="nil"/>
          <w:right w:val="nil"/>
          <w:between w:val="nil"/>
          <w:bar w:val="nil"/>
        </w:pBdr>
        <w:autoSpaceDN/>
        <w:spacing w:after="160" w:line="259" w:lineRule="auto"/>
        <w:ind w:left="284" w:hanging="283"/>
        <w:jc w:val="both"/>
        <w:textAlignment w:val="auto"/>
        <w:rPr>
          <w:rFonts w:ascii="Arial Narrow" w:hAnsi="Arial Narrow"/>
          <w:sz w:val="20"/>
          <w:szCs w:val="20"/>
        </w:rPr>
      </w:pPr>
      <w:r w:rsidRPr="00AD01C8">
        <w:rPr>
          <w:rFonts w:ascii="Arial Narrow" w:hAnsi="Arial Narrow"/>
          <w:sz w:val="20"/>
          <w:szCs w:val="20"/>
        </w:rPr>
        <w:t xml:space="preserve">Il paesaggio in stato di abbandono e gli alpeggi senza animali da reddito non sono certo un bel biglietto da visita per i turisti che frequentano le montagne del nostro Ticino! </w:t>
      </w:r>
    </w:p>
    <w:p w14:paraId="6EB1ACCB" w14:textId="0EF2D28C" w:rsidR="00387191" w:rsidRDefault="00AC629F" w:rsidP="00387191">
      <w:pPr>
        <w:pStyle w:val="Standard1"/>
        <w:widowControl/>
        <w:numPr>
          <w:ilvl w:val="0"/>
          <w:numId w:val="13"/>
        </w:numPr>
        <w:pBdr>
          <w:top w:val="nil"/>
          <w:left w:val="nil"/>
          <w:bottom w:val="nil"/>
          <w:right w:val="nil"/>
          <w:between w:val="nil"/>
          <w:bar w:val="nil"/>
        </w:pBdr>
        <w:autoSpaceDN/>
        <w:spacing w:after="160" w:line="259" w:lineRule="auto"/>
        <w:ind w:left="284" w:hanging="284"/>
        <w:jc w:val="both"/>
        <w:textAlignment w:val="auto"/>
        <w:rPr>
          <w:rFonts w:ascii="Arial Narrow" w:hAnsi="Arial Narrow"/>
          <w:sz w:val="20"/>
          <w:szCs w:val="20"/>
        </w:rPr>
      </w:pPr>
      <w:r w:rsidRPr="00AD01C8">
        <w:rPr>
          <w:rFonts w:ascii="Arial Narrow" w:hAnsi="Arial Narrow"/>
          <w:sz w:val="20"/>
          <w:szCs w:val="20"/>
          <w:u w:val="single"/>
        </w:rPr>
        <w:t>Le tradizioni e i nostri eccellenti e apprezzati prodotti alpestri e non, stanno scomparendo e scompariranno</w:t>
      </w:r>
      <w:r w:rsidRPr="00AD01C8">
        <w:rPr>
          <w:rFonts w:ascii="Arial Narrow" w:hAnsi="Arial Narrow"/>
          <w:sz w:val="20"/>
          <w:szCs w:val="20"/>
        </w:rPr>
        <w:t>!</w:t>
      </w:r>
    </w:p>
    <w:p w14:paraId="75A053C8" w14:textId="4E495794" w:rsidR="00AC629F" w:rsidRPr="00387191" w:rsidRDefault="00AC629F" w:rsidP="00387191">
      <w:pPr>
        <w:pStyle w:val="Standard1"/>
        <w:widowControl/>
        <w:numPr>
          <w:ilvl w:val="0"/>
          <w:numId w:val="9"/>
        </w:numPr>
        <w:pBdr>
          <w:top w:val="nil"/>
          <w:left w:val="nil"/>
          <w:bottom w:val="nil"/>
          <w:right w:val="nil"/>
          <w:between w:val="nil"/>
          <w:bar w:val="nil"/>
        </w:pBdr>
        <w:autoSpaceDN/>
        <w:spacing w:after="160" w:line="259" w:lineRule="auto"/>
        <w:ind w:left="284" w:hanging="284"/>
        <w:jc w:val="both"/>
        <w:textAlignment w:val="auto"/>
        <w:rPr>
          <w:rFonts w:ascii="Arial Narrow" w:hAnsi="Arial Narrow"/>
          <w:sz w:val="20"/>
          <w:szCs w:val="20"/>
        </w:rPr>
      </w:pPr>
      <w:r w:rsidRPr="00387191">
        <w:rPr>
          <w:rFonts w:ascii="Arial Narrow" w:hAnsi="Arial Narrow"/>
          <w:sz w:val="20"/>
          <w:szCs w:val="20"/>
          <w:u w:val="single"/>
        </w:rPr>
        <w:t>Le giovani leve saranno ancora interessate/attratte dalle professioni del settore primario</w:t>
      </w:r>
      <w:r w:rsidRPr="00387191">
        <w:rPr>
          <w:rFonts w:ascii="Arial Narrow" w:hAnsi="Arial Narrow"/>
          <w:sz w:val="20"/>
          <w:szCs w:val="20"/>
        </w:rPr>
        <w:t xml:space="preserve">, essenziali per il tessuto economico del nostro Cantone? </w:t>
      </w:r>
    </w:p>
    <w:p w14:paraId="22BB1838" w14:textId="1EB1D249" w:rsidR="00AC629F" w:rsidRPr="00AD01C8" w:rsidRDefault="00AC629F" w:rsidP="00387191">
      <w:pPr>
        <w:pStyle w:val="Standard1"/>
        <w:widowControl/>
        <w:numPr>
          <w:ilvl w:val="0"/>
          <w:numId w:val="9"/>
        </w:numPr>
        <w:pBdr>
          <w:top w:val="nil"/>
          <w:left w:val="nil"/>
          <w:bottom w:val="nil"/>
          <w:right w:val="nil"/>
          <w:between w:val="nil"/>
          <w:bar w:val="nil"/>
        </w:pBdr>
        <w:autoSpaceDN/>
        <w:spacing w:after="160" w:line="259" w:lineRule="auto"/>
        <w:ind w:left="284" w:hanging="284"/>
        <w:jc w:val="both"/>
        <w:textAlignment w:val="auto"/>
        <w:rPr>
          <w:rFonts w:ascii="Arial Narrow" w:hAnsi="Arial Narrow"/>
          <w:sz w:val="20"/>
          <w:szCs w:val="20"/>
        </w:rPr>
      </w:pPr>
      <w:r w:rsidRPr="00AD01C8">
        <w:rPr>
          <w:rFonts w:ascii="Arial Narrow" w:hAnsi="Arial Narrow"/>
          <w:sz w:val="20"/>
          <w:szCs w:val="20"/>
          <w:u w:val="single"/>
        </w:rPr>
        <w:t>È un dato di fatto che i lupi si avvicinano sempre di più ai centri abitati</w:t>
      </w:r>
      <w:r w:rsidRPr="00DA3466">
        <w:rPr>
          <w:rFonts w:ascii="Arial Narrow" w:hAnsi="Arial Narrow"/>
          <w:sz w:val="20"/>
          <w:szCs w:val="20"/>
        </w:rPr>
        <w:t xml:space="preserve">; </w:t>
      </w:r>
      <w:r w:rsidRPr="00AD01C8">
        <w:rPr>
          <w:rFonts w:ascii="Arial Narrow" w:hAnsi="Arial Narrow"/>
          <w:sz w:val="20"/>
          <w:szCs w:val="20"/>
        </w:rPr>
        <w:t xml:space="preserve">la gente ha paura e molte attività didattiche delle scuole nei boschi sono già ora soppresse. </w:t>
      </w:r>
    </w:p>
    <w:p w14:paraId="2195B93A" w14:textId="77777777" w:rsidR="001A2AAA" w:rsidRPr="00AD01C8" w:rsidRDefault="001A2AAA" w:rsidP="00AC629F">
      <w:pPr>
        <w:pStyle w:val="Standard1"/>
        <w:jc w:val="both"/>
        <w:rPr>
          <w:rFonts w:ascii="Arial Narrow" w:hAnsi="Arial Narrow"/>
          <w:b/>
          <w:bCs/>
          <w:sz w:val="22"/>
          <w:szCs w:val="22"/>
          <w:u w:val="single"/>
        </w:rPr>
      </w:pPr>
    </w:p>
    <w:p w14:paraId="7E9CD9DB" w14:textId="6C0F885D" w:rsidR="00AC629F" w:rsidRPr="00AD01C8" w:rsidRDefault="00AC629F" w:rsidP="00AC629F">
      <w:pPr>
        <w:pStyle w:val="Standard1"/>
        <w:jc w:val="both"/>
        <w:rPr>
          <w:rFonts w:ascii="Arial Narrow" w:hAnsi="Arial Narrow"/>
          <w:b/>
          <w:bCs/>
          <w:sz w:val="23"/>
          <w:szCs w:val="23"/>
          <w:u w:val="single"/>
        </w:rPr>
      </w:pPr>
      <w:r w:rsidRPr="00AD01C8">
        <w:rPr>
          <w:rFonts w:ascii="Arial Narrow" w:hAnsi="Arial Narrow"/>
          <w:b/>
          <w:bCs/>
          <w:sz w:val="23"/>
          <w:szCs w:val="23"/>
          <w:u w:val="single"/>
        </w:rPr>
        <w:t>Considerati i danni che sta subendo l’allevamento e la pastorizia in Ticino a causa del lupo</w:t>
      </w:r>
      <w:r w:rsidR="008062AE" w:rsidRPr="00AD01C8">
        <w:rPr>
          <w:rFonts w:ascii="Arial Narrow" w:hAnsi="Arial Narrow"/>
          <w:b/>
          <w:bCs/>
          <w:sz w:val="23"/>
          <w:szCs w:val="23"/>
          <w:u w:val="single"/>
        </w:rPr>
        <w:t>,</w:t>
      </w:r>
      <w:r w:rsidRPr="00AD01C8">
        <w:rPr>
          <w:rFonts w:ascii="Arial Narrow" w:hAnsi="Arial Narrow"/>
          <w:b/>
          <w:bCs/>
          <w:sz w:val="23"/>
          <w:szCs w:val="23"/>
          <w:u w:val="single"/>
        </w:rPr>
        <w:t xml:space="preserve"> per quanto di rispettiva competenza, </w:t>
      </w:r>
      <w:r w:rsidR="0078631F" w:rsidRPr="00AD01C8">
        <w:rPr>
          <w:rFonts w:ascii="Arial Narrow" w:hAnsi="Arial Narrow"/>
          <w:b/>
          <w:bCs/>
          <w:sz w:val="23"/>
          <w:szCs w:val="23"/>
          <w:u w:val="single"/>
        </w:rPr>
        <w:t xml:space="preserve">si chiede </w:t>
      </w:r>
      <w:r w:rsidRPr="00AD01C8">
        <w:rPr>
          <w:rFonts w:ascii="Arial Narrow" w:hAnsi="Arial Narrow"/>
          <w:b/>
          <w:bCs/>
          <w:sz w:val="23"/>
          <w:szCs w:val="23"/>
          <w:u w:val="single"/>
        </w:rPr>
        <w:t>al Consiglio federale e al Governo cantonale di</w:t>
      </w:r>
      <w:r w:rsidRPr="00DA3466">
        <w:rPr>
          <w:rFonts w:ascii="Arial Narrow" w:hAnsi="Arial Narrow"/>
          <w:b/>
          <w:bCs/>
          <w:sz w:val="23"/>
          <w:szCs w:val="23"/>
        </w:rPr>
        <w:t>:</w:t>
      </w:r>
    </w:p>
    <w:p w14:paraId="352972F3" w14:textId="77777777" w:rsidR="008062AE" w:rsidRPr="00AF58E6" w:rsidRDefault="008062AE" w:rsidP="00AC629F">
      <w:pPr>
        <w:pStyle w:val="Standard1"/>
        <w:jc w:val="both"/>
        <w:rPr>
          <w:rFonts w:ascii="Arial Narrow" w:hAnsi="Arial Narrow"/>
          <w:b/>
          <w:bCs/>
          <w:sz w:val="16"/>
          <w:szCs w:val="16"/>
        </w:rPr>
      </w:pPr>
    </w:p>
    <w:p w14:paraId="205233B5" w14:textId="29372710" w:rsidR="001A2AAA" w:rsidRPr="00AD01C8" w:rsidRDefault="001D2610" w:rsidP="00271258">
      <w:pPr>
        <w:pStyle w:val="Standard1"/>
        <w:widowControl/>
        <w:numPr>
          <w:ilvl w:val="0"/>
          <w:numId w:val="10"/>
        </w:numPr>
        <w:pBdr>
          <w:top w:val="nil"/>
          <w:left w:val="nil"/>
          <w:bottom w:val="nil"/>
          <w:right w:val="nil"/>
          <w:between w:val="nil"/>
          <w:bar w:val="nil"/>
        </w:pBdr>
        <w:tabs>
          <w:tab w:val="left" w:pos="284"/>
        </w:tabs>
        <w:autoSpaceDN/>
        <w:jc w:val="both"/>
        <w:textAlignment w:val="auto"/>
        <w:rPr>
          <w:rFonts w:ascii="Arial Narrow" w:hAnsi="Arial Narrow"/>
          <w:b/>
          <w:bCs/>
          <w:sz w:val="23"/>
          <w:szCs w:val="23"/>
        </w:rPr>
      </w:pPr>
      <w:r>
        <w:rPr>
          <w:rFonts w:ascii="Arial Narrow" w:hAnsi="Arial Narrow"/>
          <w:b/>
          <w:bCs/>
          <w:sz w:val="23"/>
          <w:szCs w:val="23"/>
        </w:rPr>
        <w:t>c</w:t>
      </w:r>
      <w:r w:rsidR="00AC629F" w:rsidRPr="00AD01C8">
        <w:rPr>
          <w:rFonts w:ascii="Arial Narrow" w:hAnsi="Arial Narrow"/>
          <w:b/>
          <w:bCs/>
          <w:sz w:val="23"/>
          <w:szCs w:val="23"/>
        </w:rPr>
        <w:t>hinarsi seriamente e concretamente sulla realtà ticinese per trovare delle soluzioni specifiche in funzione della conformazione del nostro territorio</w:t>
      </w:r>
      <w:r>
        <w:rPr>
          <w:rFonts w:ascii="Arial Narrow" w:hAnsi="Arial Narrow"/>
          <w:b/>
          <w:bCs/>
          <w:sz w:val="23"/>
          <w:szCs w:val="23"/>
        </w:rPr>
        <w:t>;</w:t>
      </w:r>
    </w:p>
    <w:p w14:paraId="57A47E89" w14:textId="50BC5416" w:rsidR="00F07D87" w:rsidRPr="00AD01C8" w:rsidRDefault="00387191" w:rsidP="00271258">
      <w:pPr>
        <w:pStyle w:val="Standard1"/>
        <w:widowControl/>
        <w:numPr>
          <w:ilvl w:val="0"/>
          <w:numId w:val="10"/>
        </w:numPr>
        <w:pBdr>
          <w:top w:val="nil"/>
          <w:left w:val="nil"/>
          <w:bottom w:val="nil"/>
          <w:right w:val="nil"/>
          <w:between w:val="nil"/>
          <w:bar w:val="nil"/>
        </w:pBdr>
        <w:tabs>
          <w:tab w:val="left" w:pos="142"/>
          <w:tab w:val="left" w:pos="284"/>
        </w:tabs>
        <w:autoSpaceDN/>
        <w:jc w:val="both"/>
        <w:textAlignment w:val="auto"/>
        <w:rPr>
          <w:rFonts w:ascii="Arial Narrow" w:hAnsi="Arial Narrow"/>
          <w:b/>
          <w:bCs/>
          <w:sz w:val="23"/>
          <w:szCs w:val="23"/>
        </w:rPr>
      </w:pPr>
      <w:r>
        <w:rPr>
          <w:rFonts w:ascii="Arial Narrow" w:hAnsi="Arial Narrow"/>
          <w:b/>
          <w:bCs/>
          <w:sz w:val="23"/>
          <w:szCs w:val="23"/>
        </w:rPr>
        <w:t>i</w:t>
      </w:r>
      <w:r w:rsidR="00AC629F" w:rsidRPr="00AD01C8">
        <w:rPr>
          <w:rFonts w:ascii="Arial Narrow" w:hAnsi="Arial Narrow"/>
          <w:b/>
          <w:bCs/>
          <w:sz w:val="23"/>
          <w:szCs w:val="23"/>
        </w:rPr>
        <w:t xml:space="preserve">ntrodurre le modifiche legislative necessarie per: </w:t>
      </w:r>
    </w:p>
    <w:p w14:paraId="2DA155E0" w14:textId="1497633A" w:rsidR="00AC629F" w:rsidRPr="00AD01C8" w:rsidRDefault="00AC629F" w:rsidP="00271258">
      <w:pPr>
        <w:pStyle w:val="Standard1"/>
        <w:widowControl/>
        <w:numPr>
          <w:ilvl w:val="1"/>
          <w:numId w:val="10"/>
        </w:numPr>
        <w:pBdr>
          <w:top w:val="nil"/>
          <w:left w:val="nil"/>
          <w:bottom w:val="nil"/>
          <w:right w:val="nil"/>
          <w:between w:val="nil"/>
          <w:bar w:val="nil"/>
        </w:pBdr>
        <w:tabs>
          <w:tab w:val="left" w:pos="142"/>
          <w:tab w:val="left" w:pos="284"/>
        </w:tabs>
        <w:autoSpaceDN/>
        <w:jc w:val="both"/>
        <w:textAlignment w:val="auto"/>
        <w:rPr>
          <w:rFonts w:ascii="Arial Narrow" w:hAnsi="Arial Narrow"/>
          <w:b/>
          <w:bCs/>
          <w:sz w:val="23"/>
          <w:szCs w:val="23"/>
        </w:rPr>
      </w:pPr>
      <w:r w:rsidRPr="00AD01C8">
        <w:rPr>
          <w:rFonts w:ascii="Arial Narrow" w:hAnsi="Arial Narrow"/>
          <w:b/>
          <w:bCs/>
          <w:sz w:val="23"/>
          <w:szCs w:val="23"/>
        </w:rPr>
        <w:t>ridurre drasticamente il numero di lupi presenti in Ticino e in Svizzera in modo che lo stesso sia compatibile con l’attività alpestre;</w:t>
      </w:r>
    </w:p>
    <w:p w14:paraId="21683297" w14:textId="0EC65315" w:rsidR="00AC629F" w:rsidRPr="00AD01C8" w:rsidRDefault="00AC629F" w:rsidP="00271258">
      <w:pPr>
        <w:pStyle w:val="Standard1"/>
        <w:numPr>
          <w:ilvl w:val="1"/>
          <w:numId w:val="10"/>
        </w:numPr>
        <w:jc w:val="both"/>
        <w:rPr>
          <w:rFonts w:ascii="Arial Narrow" w:eastAsia="Times New Roman" w:hAnsi="Arial Narrow"/>
          <w:b/>
          <w:bCs/>
          <w:sz w:val="23"/>
          <w:szCs w:val="23"/>
        </w:rPr>
      </w:pPr>
      <w:r w:rsidRPr="00AD01C8">
        <w:rPr>
          <w:rFonts w:ascii="Arial Narrow" w:hAnsi="Arial Narrow"/>
          <w:b/>
          <w:bCs/>
          <w:sz w:val="23"/>
          <w:szCs w:val="23"/>
        </w:rPr>
        <w:t>permettere ai pastori di difendersi e difendere concretamente le loro greggi in caso di attacchi da parte del lupo;</w:t>
      </w:r>
    </w:p>
    <w:p w14:paraId="356997E2" w14:textId="696E0A25" w:rsidR="00AC629F" w:rsidRPr="00AD01C8" w:rsidRDefault="00AC629F" w:rsidP="00271258">
      <w:pPr>
        <w:pStyle w:val="Standard1"/>
        <w:numPr>
          <w:ilvl w:val="1"/>
          <w:numId w:val="10"/>
        </w:numPr>
        <w:jc w:val="both"/>
        <w:rPr>
          <w:rFonts w:ascii="Arial Narrow" w:hAnsi="Arial Narrow"/>
          <w:b/>
          <w:bCs/>
          <w:sz w:val="23"/>
          <w:szCs w:val="23"/>
        </w:rPr>
      </w:pPr>
      <w:r w:rsidRPr="00AD01C8">
        <w:rPr>
          <w:rFonts w:ascii="Arial Narrow" w:hAnsi="Arial Narrow"/>
          <w:b/>
          <w:bCs/>
          <w:sz w:val="23"/>
          <w:szCs w:val="23"/>
        </w:rPr>
        <w:t>evitare la presenza del lupo nelle zone antropizzate e dove le greggi non sono ragionevolmente proteggibili;</w:t>
      </w:r>
    </w:p>
    <w:p w14:paraId="7EDF7D4D" w14:textId="3D880C27" w:rsidR="001A2AAA" w:rsidRPr="00AD01C8" w:rsidRDefault="00AC629F" w:rsidP="00271258">
      <w:pPr>
        <w:pStyle w:val="Standard1"/>
        <w:numPr>
          <w:ilvl w:val="1"/>
          <w:numId w:val="10"/>
        </w:numPr>
        <w:jc w:val="both"/>
        <w:rPr>
          <w:rFonts w:ascii="Arial Narrow" w:hAnsi="Arial Narrow"/>
          <w:b/>
          <w:bCs/>
          <w:sz w:val="23"/>
          <w:szCs w:val="23"/>
        </w:rPr>
      </w:pPr>
      <w:r w:rsidRPr="00AD01C8">
        <w:rPr>
          <w:rFonts w:ascii="Arial Narrow" w:hAnsi="Arial Narrow"/>
          <w:b/>
          <w:bCs/>
          <w:sz w:val="23"/>
          <w:szCs w:val="23"/>
        </w:rPr>
        <w:t>quantificare e pubblicare la soglia massima sopportabile di branchi di lupi nel nostro Cantone, considerando la particolarità del nostro territorio, affinché l’attività alpestre possa proseguire e soprattutto la popolazione possa continuare a vivere bene in Ticino (pensando in particolare ai nostri giovani);</w:t>
      </w:r>
    </w:p>
    <w:p w14:paraId="762AC34D" w14:textId="2746FE6C" w:rsidR="001A2AAA" w:rsidRPr="00AD01C8" w:rsidRDefault="00AC629F" w:rsidP="00271258">
      <w:pPr>
        <w:pStyle w:val="Standard1"/>
        <w:numPr>
          <w:ilvl w:val="0"/>
          <w:numId w:val="10"/>
        </w:numPr>
        <w:jc w:val="both"/>
        <w:rPr>
          <w:rFonts w:ascii="Arial Narrow" w:hAnsi="Arial Narrow"/>
          <w:b/>
          <w:bCs/>
          <w:sz w:val="23"/>
          <w:szCs w:val="23"/>
        </w:rPr>
      </w:pPr>
      <w:r w:rsidRPr="00AD01C8">
        <w:rPr>
          <w:rFonts w:ascii="Arial Narrow" w:hAnsi="Arial Narrow"/>
          <w:b/>
          <w:bCs/>
          <w:sz w:val="23"/>
          <w:szCs w:val="23"/>
        </w:rPr>
        <w:t>sostenere finanziariamente l’allevamento degli animali da reddito;</w:t>
      </w:r>
    </w:p>
    <w:p w14:paraId="4CA4F067" w14:textId="633F3F2D" w:rsidR="00AC629F" w:rsidRPr="00AD01C8" w:rsidRDefault="00AC629F" w:rsidP="00271258">
      <w:pPr>
        <w:pStyle w:val="Standard1"/>
        <w:numPr>
          <w:ilvl w:val="0"/>
          <w:numId w:val="10"/>
        </w:numPr>
        <w:jc w:val="both"/>
        <w:rPr>
          <w:rFonts w:ascii="Arial Narrow" w:hAnsi="Arial Narrow"/>
          <w:b/>
          <w:bCs/>
          <w:sz w:val="23"/>
          <w:szCs w:val="23"/>
        </w:rPr>
      </w:pPr>
      <w:r w:rsidRPr="00AD01C8">
        <w:rPr>
          <w:rFonts w:ascii="Arial Narrow" w:hAnsi="Arial Narrow"/>
          <w:b/>
          <w:bCs/>
          <w:sz w:val="23"/>
          <w:szCs w:val="23"/>
        </w:rPr>
        <w:t>in considerazione del rapido aumento della popolazione di lupi sul territorio, di accelerare le decisioni e gli interventi necessari per garantire la sicurezza, la sostenibilità dell’allevamento e la tutela della vita rurale in Ticino</w:t>
      </w:r>
      <w:r w:rsidR="00405784">
        <w:rPr>
          <w:rFonts w:ascii="Arial Narrow" w:hAnsi="Arial Narrow"/>
          <w:b/>
          <w:bCs/>
          <w:sz w:val="23"/>
          <w:szCs w:val="23"/>
        </w:rPr>
        <w:t>;</w:t>
      </w:r>
    </w:p>
    <w:p w14:paraId="511E1980" w14:textId="063DFD31" w:rsidR="00DC10A2" w:rsidRPr="00AD01C8" w:rsidRDefault="00AC629F" w:rsidP="00271258">
      <w:pPr>
        <w:pStyle w:val="Standard1"/>
        <w:numPr>
          <w:ilvl w:val="0"/>
          <w:numId w:val="10"/>
        </w:numPr>
        <w:jc w:val="both"/>
        <w:rPr>
          <w:rFonts w:ascii="Arial Narrow" w:eastAsia="Times New Roman" w:hAnsi="Arial Narrow"/>
          <w:b/>
          <w:bCs/>
          <w:sz w:val="23"/>
          <w:szCs w:val="23"/>
        </w:rPr>
      </w:pPr>
      <w:r w:rsidRPr="00AD01C8">
        <w:rPr>
          <w:rFonts w:ascii="Arial Narrow" w:hAnsi="Arial Narrow"/>
          <w:b/>
          <w:bCs/>
          <w:sz w:val="23"/>
          <w:szCs w:val="23"/>
        </w:rPr>
        <w:t>al Governo cantonale di farsi parte attiva con un dialogo incisivo e costante presso il Consiglio federale al fine di tutelare l’allevamento e l’attività alpestre in Ticino.</w:t>
      </w:r>
    </w:p>
    <w:sectPr w:rsidR="00DC10A2" w:rsidRPr="00AD01C8" w:rsidSect="00405784">
      <w:footerReference w:type="default" r:id="rId11"/>
      <w:pgSz w:w="11906" w:h="16838"/>
      <w:pgMar w:top="624" w:right="567" w:bottom="284" w:left="964" w:header="72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F5B0" w14:textId="77777777" w:rsidR="00754457" w:rsidRDefault="00754457">
      <w:pPr>
        <w:spacing w:after="0"/>
      </w:pPr>
      <w:r>
        <w:separator/>
      </w:r>
    </w:p>
  </w:endnote>
  <w:endnote w:type="continuationSeparator" w:id="0">
    <w:p w14:paraId="4C7317A6" w14:textId="77777777" w:rsidR="00754457" w:rsidRDefault="00754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742079"/>
      <w:docPartObj>
        <w:docPartGallery w:val="Page Numbers (Bottom of Page)"/>
        <w:docPartUnique/>
      </w:docPartObj>
    </w:sdtPr>
    <w:sdtContent>
      <w:sdt>
        <w:sdtPr>
          <w:id w:val="860082579"/>
          <w:docPartObj>
            <w:docPartGallery w:val="Page Numbers (Top of Page)"/>
            <w:docPartUnique/>
          </w:docPartObj>
        </w:sdtPr>
        <w:sdtContent>
          <w:p w14:paraId="70F52115" w14:textId="61ED18FE" w:rsidR="005C558D" w:rsidRDefault="005C558D">
            <w:pPr>
              <w:pStyle w:val="Fuzeile"/>
              <w:jc w:val="right"/>
            </w:pPr>
            <w:r>
              <w:rPr>
                <w:b/>
                <w:bCs/>
                <w:sz w:val="24"/>
                <w:szCs w:val="24"/>
              </w:rPr>
              <w:fldChar w:fldCharType="begin"/>
            </w:r>
            <w:r>
              <w:rPr>
                <w:b/>
                <w:bCs/>
              </w:rPr>
              <w:instrText>PAGE</w:instrText>
            </w:r>
            <w:r>
              <w:rPr>
                <w:b/>
                <w:bCs/>
                <w:sz w:val="24"/>
                <w:szCs w:val="24"/>
              </w:rPr>
              <w:fldChar w:fldCharType="separate"/>
            </w:r>
            <w:r w:rsidR="001D33BB">
              <w:rPr>
                <w:b/>
                <w:bCs/>
                <w:noProof/>
              </w:rPr>
              <w:t>1</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1D33BB">
              <w:rPr>
                <w:b/>
                <w:bCs/>
                <w:noProof/>
              </w:rPr>
              <w:t>2</w:t>
            </w:r>
            <w:r>
              <w:rPr>
                <w:b/>
                <w:bCs/>
                <w:sz w:val="24"/>
                <w:szCs w:val="24"/>
              </w:rPr>
              <w:fldChar w:fldCharType="end"/>
            </w:r>
          </w:p>
        </w:sdtContent>
      </w:sdt>
    </w:sdtContent>
  </w:sdt>
  <w:p w14:paraId="062D30FA" w14:textId="77777777" w:rsidR="005C558D" w:rsidRDefault="005C55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575C" w14:textId="77777777" w:rsidR="00754457" w:rsidRDefault="00754457">
      <w:pPr>
        <w:spacing w:after="0"/>
      </w:pPr>
      <w:r>
        <w:rPr>
          <w:color w:val="000000"/>
        </w:rPr>
        <w:separator/>
      </w:r>
    </w:p>
  </w:footnote>
  <w:footnote w:type="continuationSeparator" w:id="0">
    <w:p w14:paraId="364CD6FB" w14:textId="77777777" w:rsidR="00754457" w:rsidRDefault="007544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0FFF"/>
    <w:multiLevelType w:val="hybridMultilevel"/>
    <w:tmpl w:val="89621FE8"/>
    <w:lvl w:ilvl="0" w:tplc="08100001">
      <w:start w:val="1"/>
      <w:numFmt w:val="bullet"/>
      <w:lvlText w:val=""/>
      <w:lvlJc w:val="left"/>
      <w:pPr>
        <w:ind w:left="720" w:hanging="360"/>
      </w:pPr>
      <w:rPr>
        <w:rFonts w:ascii="Symbol" w:hAnsi="Symbol" w:hint="default"/>
      </w:rPr>
    </w:lvl>
    <w:lvl w:ilvl="1" w:tplc="08100001">
      <w:start w:val="1"/>
      <w:numFmt w:val="bullet"/>
      <w:lvlText w:val=""/>
      <w:lvlJc w:val="left"/>
      <w:pPr>
        <w:ind w:left="1440" w:hanging="360"/>
      </w:pPr>
      <w:rPr>
        <w:rFonts w:ascii="Symbol" w:hAnsi="Symbol"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17D91187"/>
    <w:multiLevelType w:val="hybridMultilevel"/>
    <w:tmpl w:val="1EAE3EBA"/>
    <w:numStyleLink w:val="Stileimportato1"/>
  </w:abstractNum>
  <w:abstractNum w:abstractNumId="2" w15:restartNumberingAfterBreak="0">
    <w:nsid w:val="19057967"/>
    <w:multiLevelType w:val="hybridMultilevel"/>
    <w:tmpl w:val="714E5DBA"/>
    <w:styleLink w:val="Numerato"/>
    <w:lvl w:ilvl="0" w:tplc="052E1854">
      <w:start w:val="1"/>
      <w:numFmt w:val="decimal"/>
      <w:lvlText w:val="%1."/>
      <w:lvlJc w:val="left"/>
      <w:pPr>
        <w:ind w:left="67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68A5E4">
      <w:start w:val="1"/>
      <w:numFmt w:val="decimal"/>
      <w:lvlText w:val="%2."/>
      <w:lvlJc w:val="left"/>
      <w:pPr>
        <w:ind w:left="14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402F54">
      <w:start w:val="1"/>
      <w:numFmt w:val="decimal"/>
      <w:lvlText w:val="%3."/>
      <w:lvlJc w:val="left"/>
      <w:pPr>
        <w:ind w:left="22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1EB37A">
      <w:start w:val="1"/>
      <w:numFmt w:val="decimal"/>
      <w:lvlText w:val="%4."/>
      <w:lvlJc w:val="left"/>
      <w:pPr>
        <w:ind w:left="30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BC16B2">
      <w:start w:val="1"/>
      <w:numFmt w:val="decimal"/>
      <w:lvlText w:val="%5."/>
      <w:lvlJc w:val="left"/>
      <w:pPr>
        <w:ind w:left="38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A0CB82">
      <w:start w:val="1"/>
      <w:numFmt w:val="decimal"/>
      <w:lvlText w:val="%6."/>
      <w:lvlJc w:val="left"/>
      <w:pPr>
        <w:ind w:left="46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A2DD64">
      <w:start w:val="1"/>
      <w:numFmt w:val="decimal"/>
      <w:lvlText w:val="%7."/>
      <w:lvlJc w:val="left"/>
      <w:pPr>
        <w:ind w:left="54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BE45CA">
      <w:start w:val="1"/>
      <w:numFmt w:val="decimal"/>
      <w:lvlText w:val="%8."/>
      <w:lvlJc w:val="left"/>
      <w:pPr>
        <w:ind w:left="62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2865C">
      <w:start w:val="1"/>
      <w:numFmt w:val="decimal"/>
      <w:lvlText w:val="%9."/>
      <w:lvlJc w:val="left"/>
      <w:pPr>
        <w:ind w:left="70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6E3BF3"/>
    <w:multiLevelType w:val="multilevel"/>
    <w:tmpl w:val="08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321D8E"/>
    <w:multiLevelType w:val="hybridMultilevel"/>
    <w:tmpl w:val="1EAE3EBA"/>
    <w:styleLink w:val="Stileimportato1"/>
    <w:lvl w:ilvl="0" w:tplc="B2366842">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B4F464">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3ADE8A">
      <w:start w:val="1"/>
      <w:numFmt w:val="decimal"/>
      <w:lvlText w:val="%3."/>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E6BDCA">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62C76">
      <w:start w:val="1"/>
      <w:numFmt w:val="decimal"/>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2CC922">
      <w:start w:val="1"/>
      <w:numFmt w:val="decimal"/>
      <w:lvlText w:val="%6."/>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B86704">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387FEE">
      <w:start w:val="1"/>
      <w:numFmt w:val="decimal"/>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439A0">
      <w:start w:val="1"/>
      <w:numFmt w:val="decimal"/>
      <w:lvlText w:val="%9."/>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DD1864"/>
    <w:multiLevelType w:val="hybridMultilevel"/>
    <w:tmpl w:val="714E5DBA"/>
    <w:numStyleLink w:val="Numerato"/>
  </w:abstractNum>
  <w:abstractNum w:abstractNumId="6" w15:restartNumberingAfterBreak="0">
    <w:nsid w:val="2DF66138"/>
    <w:multiLevelType w:val="hybridMultilevel"/>
    <w:tmpl w:val="4CDABE30"/>
    <w:numStyleLink w:val="Stileimportato2"/>
  </w:abstractNum>
  <w:abstractNum w:abstractNumId="7" w15:restartNumberingAfterBreak="0">
    <w:nsid w:val="38B715FF"/>
    <w:multiLevelType w:val="hybridMultilevel"/>
    <w:tmpl w:val="36B06286"/>
    <w:lvl w:ilvl="0" w:tplc="08100001">
      <w:start w:val="1"/>
      <w:numFmt w:val="bullet"/>
      <w:lvlText w:val=""/>
      <w:lvlJc w:val="left"/>
      <w:pPr>
        <w:ind w:left="1080" w:hanging="360"/>
      </w:pPr>
      <w:rPr>
        <w:rFonts w:ascii="Symbol" w:hAnsi="Symbol" w:hint="default"/>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abstractNum w:abstractNumId="8" w15:restartNumberingAfterBreak="0">
    <w:nsid w:val="45BE4463"/>
    <w:multiLevelType w:val="multilevel"/>
    <w:tmpl w:val="08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033B57"/>
    <w:multiLevelType w:val="hybridMultilevel"/>
    <w:tmpl w:val="4CDABE30"/>
    <w:styleLink w:val="Stileimportato2"/>
    <w:lvl w:ilvl="0" w:tplc="CD166BF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F4BEF6">
      <w:start w:val="1"/>
      <w:numFmt w:val="bullet"/>
      <w:lvlText w:val="o"/>
      <w:lvlJc w:val="left"/>
      <w:pPr>
        <w:ind w:left="186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BC1D38">
      <w:start w:val="1"/>
      <w:numFmt w:val="bullet"/>
      <w:lvlText w:val="▪"/>
      <w:lvlJc w:val="left"/>
      <w:pPr>
        <w:ind w:left="258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4A386">
      <w:start w:val="1"/>
      <w:numFmt w:val="bullet"/>
      <w:lvlText w:val="•"/>
      <w:lvlJc w:val="left"/>
      <w:pPr>
        <w:ind w:left="330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3819FC">
      <w:start w:val="1"/>
      <w:numFmt w:val="bullet"/>
      <w:lvlText w:val="o"/>
      <w:lvlJc w:val="left"/>
      <w:pPr>
        <w:ind w:left="402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C0D020">
      <w:start w:val="1"/>
      <w:numFmt w:val="bullet"/>
      <w:lvlText w:val="▪"/>
      <w:lvlJc w:val="left"/>
      <w:pPr>
        <w:ind w:left="474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082C62">
      <w:start w:val="1"/>
      <w:numFmt w:val="bullet"/>
      <w:lvlText w:val="•"/>
      <w:lvlJc w:val="left"/>
      <w:pPr>
        <w:ind w:left="546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4A9E2E">
      <w:start w:val="1"/>
      <w:numFmt w:val="bullet"/>
      <w:lvlText w:val="o"/>
      <w:lvlJc w:val="left"/>
      <w:pPr>
        <w:ind w:left="618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609AD8">
      <w:start w:val="1"/>
      <w:numFmt w:val="bullet"/>
      <w:lvlText w:val="▪"/>
      <w:lvlJc w:val="left"/>
      <w:pPr>
        <w:ind w:left="690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16570882">
    <w:abstractNumId w:val="4"/>
  </w:num>
  <w:num w:numId="2" w16cid:durableId="1130325778">
    <w:abstractNumId w:val="1"/>
  </w:num>
  <w:num w:numId="3" w16cid:durableId="1241448478">
    <w:abstractNumId w:val="9"/>
  </w:num>
  <w:num w:numId="4" w16cid:durableId="641235740">
    <w:abstractNumId w:val="6"/>
    <w:lvlOverride w:ilvl="0">
      <w:lvl w:ilvl="0" w:tplc="EEC8152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CE9CB6" w:tentative="1">
        <w:start w:val="1"/>
        <w:numFmt w:val="bullet"/>
        <w:lvlText w:val="o"/>
        <w:lvlJc w:val="left"/>
        <w:pPr>
          <w:ind w:left="1440" w:hanging="360"/>
        </w:pPr>
        <w:rPr>
          <w:rFonts w:ascii="Courier New" w:hAnsi="Courier New" w:cs="Courier New" w:hint="default"/>
        </w:rPr>
      </w:lvl>
    </w:lvlOverride>
    <w:lvlOverride w:ilvl="2">
      <w:lvl w:ilvl="2" w:tplc="8A66DFFC" w:tentative="1">
        <w:start w:val="1"/>
        <w:numFmt w:val="bullet"/>
        <w:lvlText w:val=""/>
        <w:lvlJc w:val="left"/>
        <w:pPr>
          <w:ind w:left="2160" w:hanging="360"/>
        </w:pPr>
        <w:rPr>
          <w:rFonts w:ascii="Wingdings" w:hAnsi="Wingdings" w:hint="default"/>
        </w:rPr>
      </w:lvl>
    </w:lvlOverride>
    <w:lvlOverride w:ilvl="3">
      <w:lvl w:ilvl="3" w:tplc="524A325E" w:tentative="1">
        <w:start w:val="1"/>
        <w:numFmt w:val="bullet"/>
        <w:lvlText w:val=""/>
        <w:lvlJc w:val="left"/>
        <w:pPr>
          <w:ind w:left="2880" w:hanging="360"/>
        </w:pPr>
        <w:rPr>
          <w:rFonts w:ascii="Symbol" w:hAnsi="Symbol" w:hint="default"/>
        </w:rPr>
      </w:lvl>
    </w:lvlOverride>
    <w:lvlOverride w:ilvl="4">
      <w:lvl w:ilvl="4" w:tplc="BA40BCE8" w:tentative="1">
        <w:start w:val="1"/>
        <w:numFmt w:val="bullet"/>
        <w:lvlText w:val="o"/>
        <w:lvlJc w:val="left"/>
        <w:pPr>
          <w:ind w:left="3600" w:hanging="360"/>
        </w:pPr>
        <w:rPr>
          <w:rFonts w:ascii="Courier New" w:hAnsi="Courier New" w:cs="Courier New" w:hint="default"/>
        </w:rPr>
      </w:lvl>
    </w:lvlOverride>
    <w:lvlOverride w:ilvl="5">
      <w:lvl w:ilvl="5" w:tplc="854AE350" w:tentative="1">
        <w:start w:val="1"/>
        <w:numFmt w:val="bullet"/>
        <w:lvlText w:val=""/>
        <w:lvlJc w:val="left"/>
        <w:pPr>
          <w:ind w:left="4320" w:hanging="360"/>
        </w:pPr>
        <w:rPr>
          <w:rFonts w:ascii="Wingdings" w:hAnsi="Wingdings" w:hint="default"/>
        </w:rPr>
      </w:lvl>
    </w:lvlOverride>
    <w:lvlOverride w:ilvl="6">
      <w:lvl w:ilvl="6" w:tplc="1A78E534" w:tentative="1">
        <w:start w:val="1"/>
        <w:numFmt w:val="bullet"/>
        <w:lvlText w:val=""/>
        <w:lvlJc w:val="left"/>
        <w:pPr>
          <w:ind w:left="5040" w:hanging="360"/>
        </w:pPr>
        <w:rPr>
          <w:rFonts w:ascii="Symbol" w:hAnsi="Symbol" w:hint="default"/>
        </w:rPr>
      </w:lvl>
    </w:lvlOverride>
    <w:lvlOverride w:ilvl="7">
      <w:lvl w:ilvl="7" w:tplc="BE7E692A" w:tentative="1">
        <w:start w:val="1"/>
        <w:numFmt w:val="bullet"/>
        <w:lvlText w:val="o"/>
        <w:lvlJc w:val="left"/>
        <w:pPr>
          <w:ind w:left="5760" w:hanging="360"/>
        </w:pPr>
        <w:rPr>
          <w:rFonts w:ascii="Courier New" w:hAnsi="Courier New" w:cs="Courier New" w:hint="default"/>
        </w:rPr>
      </w:lvl>
    </w:lvlOverride>
    <w:lvlOverride w:ilvl="8">
      <w:lvl w:ilvl="8" w:tplc="05DE75C0" w:tentative="1">
        <w:start w:val="1"/>
        <w:numFmt w:val="bullet"/>
        <w:lvlText w:val=""/>
        <w:lvlJc w:val="left"/>
        <w:pPr>
          <w:ind w:left="6480" w:hanging="360"/>
        </w:pPr>
        <w:rPr>
          <w:rFonts w:ascii="Wingdings" w:hAnsi="Wingdings" w:hint="default"/>
        </w:rPr>
      </w:lvl>
    </w:lvlOverride>
  </w:num>
  <w:num w:numId="5" w16cid:durableId="554202871">
    <w:abstractNumId w:val="1"/>
  </w:num>
  <w:num w:numId="6" w16cid:durableId="998382631">
    <w:abstractNumId w:val="1"/>
    <w:lvlOverride w:ilvl="0">
      <w:startOverride w:val="3"/>
    </w:lvlOverride>
  </w:num>
  <w:num w:numId="7" w16cid:durableId="598220689">
    <w:abstractNumId w:val="2"/>
  </w:num>
  <w:num w:numId="8" w16cid:durableId="1257246671">
    <w:abstractNumId w:val="5"/>
  </w:num>
  <w:num w:numId="9" w16cid:durableId="963732657">
    <w:abstractNumId w:val="0"/>
  </w:num>
  <w:num w:numId="10" w16cid:durableId="636108241">
    <w:abstractNumId w:val="8"/>
  </w:num>
  <w:num w:numId="11" w16cid:durableId="971640132">
    <w:abstractNumId w:val="3"/>
  </w:num>
  <w:num w:numId="12" w16cid:durableId="457770309">
    <w:abstractNumId w:val="6"/>
  </w:num>
  <w:num w:numId="13" w16cid:durableId="1716734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D3"/>
    <w:rsid w:val="000331B2"/>
    <w:rsid w:val="00050F9F"/>
    <w:rsid w:val="00056851"/>
    <w:rsid w:val="000A6DC4"/>
    <w:rsid w:val="001737C8"/>
    <w:rsid w:val="001A2AAA"/>
    <w:rsid w:val="001A3084"/>
    <w:rsid w:val="001B61F6"/>
    <w:rsid w:val="001C4A05"/>
    <w:rsid w:val="001D2610"/>
    <w:rsid w:val="001D33BB"/>
    <w:rsid w:val="00271258"/>
    <w:rsid w:val="00275C37"/>
    <w:rsid w:val="002B5690"/>
    <w:rsid w:val="002E4B81"/>
    <w:rsid w:val="002F0EC9"/>
    <w:rsid w:val="00305064"/>
    <w:rsid w:val="00341B8E"/>
    <w:rsid w:val="00363384"/>
    <w:rsid w:val="003700CC"/>
    <w:rsid w:val="0038072F"/>
    <w:rsid w:val="00387191"/>
    <w:rsid w:val="003A6941"/>
    <w:rsid w:val="003E6701"/>
    <w:rsid w:val="003E76C7"/>
    <w:rsid w:val="00405784"/>
    <w:rsid w:val="00406068"/>
    <w:rsid w:val="00420CA5"/>
    <w:rsid w:val="0045409F"/>
    <w:rsid w:val="0045772A"/>
    <w:rsid w:val="004622A1"/>
    <w:rsid w:val="00464B18"/>
    <w:rsid w:val="004D58F9"/>
    <w:rsid w:val="004D5903"/>
    <w:rsid w:val="0053398F"/>
    <w:rsid w:val="00556FD9"/>
    <w:rsid w:val="005811D8"/>
    <w:rsid w:val="00593DE4"/>
    <w:rsid w:val="005C26A5"/>
    <w:rsid w:val="005C37B8"/>
    <w:rsid w:val="005C558D"/>
    <w:rsid w:val="005D152F"/>
    <w:rsid w:val="005F1AD7"/>
    <w:rsid w:val="006072BD"/>
    <w:rsid w:val="00654DC1"/>
    <w:rsid w:val="00681533"/>
    <w:rsid w:val="006961A9"/>
    <w:rsid w:val="006B2F53"/>
    <w:rsid w:val="00744805"/>
    <w:rsid w:val="00754457"/>
    <w:rsid w:val="007621A7"/>
    <w:rsid w:val="0076683B"/>
    <w:rsid w:val="00785719"/>
    <w:rsid w:val="0078631F"/>
    <w:rsid w:val="007A327C"/>
    <w:rsid w:val="007A646D"/>
    <w:rsid w:val="007F1539"/>
    <w:rsid w:val="008062AE"/>
    <w:rsid w:val="008077CB"/>
    <w:rsid w:val="00854109"/>
    <w:rsid w:val="008C7F72"/>
    <w:rsid w:val="008F2216"/>
    <w:rsid w:val="00926DC0"/>
    <w:rsid w:val="009631A8"/>
    <w:rsid w:val="00974E52"/>
    <w:rsid w:val="009A32E5"/>
    <w:rsid w:val="009C519A"/>
    <w:rsid w:val="009D6290"/>
    <w:rsid w:val="00A16201"/>
    <w:rsid w:val="00A27EC0"/>
    <w:rsid w:val="00A712C2"/>
    <w:rsid w:val="00AA6C9B"/>
    <w:rsid w:val="00AC629F"/>
    <w:rsid w:val="00AD01C8"/>
    <w:rsid w:val="00AE17AC"/>
    <w:rsid w:val="00AF58E6"/>
    <w:rsid w:val="00B667DF"/>
    <w:rsid w:val="00B95560"/>
    <w:rsid w:val="00C04111"/>
    <w:rsid w:val="00C15570"/>
    <w:rsid w:val="00C251F3"/>
    <w:rsid w:val="00C62687"/>
    <w:rsid w:val="00C911C2"/>
    <w:rsid w:val="00CB7855"/>
    <w:rsid w:val="00CF429B"/>
    <w:rsid w:val="00D12DE8"/>
    <w:rsid w:val="00DA3466"/>
    <w:rsid w:val="00DC10A2"/>
    <w:rsid w:val="00DC3D3D"/>
    <w:rsid w:val="00E2024A"/>
    <w:rsid w:val="00E306D3"/>
    <w:rsid w:val="00E323E1"/>
    <w:rsid w:val="00E772A8"/>
    <w:rsid w:val="00EE7766"/>
    <w:rsid w:val="00F007CD"/>
    <w:rsid w:val="00F030B3"/>
    <w:rsid w:val="00F072B7"/>
    <w:rsid w:val="00F07D87"/>
    <w:rsid w:val="00F53C93"/>
    <w:rsid w:val="00F70AE8"/>
    <w:rsid w:val="00FA0C35"/>
    <w:rsid w:val="00FA52CE"/>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051DF"/>
  <w15:docId w15:val="{13BC0533-9163-004E-8528-E2E95EF6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it-IT"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2">
    <w:name w:val="heading 2"/>
    <w:basedOn w:val="Standard"/>
    <w:link w:val="berschrift2Zchn"/>
    <w:uiPriority w:val="9"/>
    <w:qFormat/>
    <w:rsid w:val="00DA3466"/>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val="it-CH" w:eastAsia="it-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suppressAutoHyphens/>
      <w:spacing w:after="0"/>
    </w:pPr>
    <w:rPr>
      <w:rFonts w:ascii="Times New Roman" w:hAnsi="Times New Roman" w:cs="Arial"/>
      <w:sz w:val="24"/>
      <w:szCs w:val="24"/>
      <w:lang w:val="it-CH" w:eastAsia="zh-CN" w:bidi="hi-IN"/>
    </w:rPr>
  </w:style>
  <w:style w:type="paragraph" w:customStyle="1" w:styleId="Heading">
    <w:name w:val="Heading"/>
    <w:basedOn w:val="Standard"/>
    <w:pPr>
      <w:tabs>
        <w:tab w:val="center" w:pos="4513"/>
        <w:tab w:val="right" w:pos="9026"/>
      </w:tabs>
      <w:spacing w:after="0"/>
    </w:pPr>
  </w:style>
  <w:style w:type="paragraph" w:customStyle="1" w:styleId="Textbody">
    <w:name w:val="Text body"/>
    <w:basedOn w:val="Standard1"/>
    <w:pPr>
      <w:spacing w:after="120"/>
    </w:pPr>
  </w:style>
  <w:style w:type="paragraph" w:styleId="Liste">
    <w:name w:val="List"/>
    <w:basedOn w:val="Textbody"/>
  </w:style>
  <w:style w:type="paragraph" w:styleId="Beschriftung">
    <w:name w:val="caption"/>
    <w:basedOn w:val="Standard1"/>
    <w:pPr>
      <w:suppressLineNumbers/>
      <w:spacing w:before="120" w:after="120"/>
    </w:pPr>
    <w:rPr>
      <w:i/>
      <w:iCs/>
    </w:rPr>
  </w:style>
  <w:style w:type="paragraph" w:customStyle="1" w:styleId="Index">
    <w:name w:val="Index"/>
    <w:basedOn w:val="Standard1"/>
    <w:pPr>
      <w:suppressLineNumbers/>
    </w:pPr>
  </w:style>
  <w:style w:type="paragraph" w:customStyle="1" w:styleId="Normale1">
    <w:name w:val="Normale1"/>
    <w:pPr>
      <w:suppressAutoHyphens/>
      <w:spacing w:after="0"/>
    </w:pPr>
    <w:rPr>
      <w:rFonts w:ascii="Times New Roman" w:hAnsi="Times New Roman" w:cs="Arial"/>
      <w:sz w:val="24"/>
      <w:szCs w:val="24"/>
      <w:lang w:val="it-CH" w:eastAsia="zh-CN" w:bidi="hi-IN"/>
    </w:rPr>
  </w:style>
  <w:style w:type="paragraph" w:styleId="Kommentartext">
    <w:name w:val="annotation text"/>
    <w:basedOn w:val="Standard"/>
    <w:rPr>
      <w:sz w:val="20"/>
      <w:szCs w:val="20"/>
    </w:rPr>
  </w:style>
  <w:style w:type="paragraph" w:styleId="Kommentarthema">
    <w:name w:val="annotation subject"/>
    <w:basedOn w:val="Kommentartext"/>
    <w:next w:val="Kommentartext"/>
    <w:rPr>
      <w:b/>
      <w:bCs/>
    </w:rPr>
  </w:style>
  <w:style w:type="paragraph" w:styleId="berarbeitung">
    <w:name w:val="Revision"/>
    <w:pPr>
      <w:widowControl/>
      <w:spacing w:after="0"/>
      <w:textAlignment w:val="auto"/>
    </w:pPr>
  </w:style>
  <w:style w:type="paragraph" w:styleId="Sprechblasentext">
    <w:name w:val="Balloon Text"/>
    <w:basedOn w:val="Standard"/>
    <w:pPr>
      <w:spacing w:after="0"/>
    </w:pPr>
    <w:rPr>
      <w:rFonts w:ascii="Segoe UI" w:hAnsi="Segoe UI" w:cs="Segoe UI"/>
      <w:sz w:val="18"/>
      <w:szCs w:val="18"/>
    </w:rPr>
  </w:style>
  <w:style w:type="paragraph" w:styleId="StandardWeb">
    <w:name w:val="Normal (Web)"/>
    <w:basedOn w:val="Standard1"/>
    <w:pPr>
      <w:spacing w:before="100" w:after="100"/>
    </w:pPr>
    <w:rPr>
      <w:rFonts w:eastAsia="Times New Roman" w:cs="Times New Roman"/>
      <w:lang w:eastAsia="it-CH"/>
    </w:rPr>
  </w:style>
  <w:style w:type="paragraph" w:styleId="Fuzeile">
    <w:name w:val="footer"/>
    <w:basedOn w:val="Standard"/>
    <w:uiPriority w:val="99"/>
    <w:pPr>
      <w:tabs>
        <w:tab w:val="center" w:pos="4513"/>
        <w:tab w:val="right" w:pos="9026"/>
      </w:tabs>
      <w:spacing w:after="0"/>
    </w:pPr>
  </w:style>
  <w:style w:type="paragraph" w:styleId="Kopfzeile">
    <w:name w:val="header"/>
    <w:basedOn w:val="Standard1"/>
    <w:pPr>
      <w:suppressLineNumbers/>
      <w:tabs>
        <w:tab w:val="center" w:pos="4819"/>
        <w:tab w:val="right" w:pos="9638"/>
      </w:tabs>
    </w:pPr>
  </w:style>
  <w:style w:type="character" w:customStyle="1" w:styleId="NumberingSymbols">
    <w:name w:val="Numbering Symbols"/>
  </w:style>
  <w:style w:type="character" w:styleId="Kommentarzeichen">
    <w:name w:val="annotation reference"/>
    <w:basedOn w:val="Absatz-Standardschriftart"/>
    <w:rPr>
      <w:sz w:val="16"/>
      <w:szCs w:val="16"/>
    </w:rPr>
  </w:style>
  <w:style w:type="character" w:customStyle="1" w:styleId="TestocommentoCarattere">
    <w:name w:val="Testo commento Carattere"/>
    <w:basedOn w:val="Absatz-Standardschriftart"/>
    <w:rPr>
      <w:sz w:val="20"/>
      <w:szCs w:val="20"/>
    </w:rPr>
  </w:style>
  <w:style w:type="character" w:customStyle="1" w:styleId="SoggettocommentoCarattere">
    <w:name w:val="Soggetto commento Carattere"/>
    <w:basedOn w:val="TestocommentoCarattere"/>
    <w:rPr>
      <w:b/>
      <w:bCs/>
      <w:sz w:val="20"/>
      <w:szCs w:val="20"/>
    </w:rPr>
  </w:style>
  <w:style w:type="character" w:customStyle="1" w:styleId="TestofumettoCarattere">
    <w:name w:val="Testo fumetto Carattere"/>
    <w:basedOn w:val="Absatz-Standardschriftart"/>
    <w:rPr>
      <w:rFonts w:ascii="Segoe UI" w:hAnsi="Segoe UI" w:cs="Segoe UI"/>
      <w:sz w:val="18"/>
      <w:szCs w:val="18"/>
    </w:rPr>
  </w:style>
  <w:style w:type="character" w:styleId="Hyperlink">
    <w:name w:val="Hyperlink"/>
    <w:basedOn w:val="Absatz-Standardschriftart"/>
    <w:rPr>
      <w:color w:val="0000FF"/>
      <w:u w:val="single"/>
    </w:rPr>
  </w:style>
  <w:style w:type="character" w:customStyle="1" w:styleId="IntestazioneCarattere">
    <w:name w:val="Intestazione Carattere"/>
    <w:basedOn w:val="Absatz-Standardschriftart"/>
  </w:style>
  <w:style w:type="character" w:customStyle="1" w:styleId="PidipaginaCarattere">
    <w:name w:val="Piè di pagina Carattere"/>
    <w:basedOn w:val="Absatz-Standardschriftart"/>
    <w:uiPriority w:val="99"/>
  </w:style>
  <w:style w:type="table" w:styleId="Tabellenraster">
    <w:name w:val="Table Grid"/>
    <w:basedOn w:val="NormaleTabelle"/>
    <w:uiPriority w:val="39"/>
    <w:rsid w:val="00F030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1">
    <w:name w:val="Stile importato 1"/>
    <w:rsid w:val="00AC629F"/>
    <w:pPr>
      <w:numPr>
        <w:numId w:val="1"/>
      </w:numPr>
    </w:pPr>
  </w:style>
  <w:style w:type="numbering" w:customStyle="1" w:styleId="Stileimportato2">
    <w:name w:val="Stile importato 2"/>
    <w:rsid w:val="00AC629F"/>
    <w:pPr>
      <w:numPr>
        <w:numId w:val="3"/>
      </w:numPr>
    </w:pPr>
  </w:style>
  <w:style w:type="numbering" w:customStyle="1" w:styleId="Numerato">
    <w:name w:val="Numerato"/>
    <w:rsid w:val="00AC629F"/>
    <w:pPr>
      <w:numPr>
        <w:numId w:val="7"/>
      </w:numPr>
    </w:pPr>
  </w:style>
  <w:style w:type="character" w:customStyle="1" w:styleId="berschrift2Zchn">
    <w:name w:val="Überschrift 2 Zchn"/>
    <w:basedOn w:val="Absatz-Standardschriftart"/>
    <w:link w:val="berschrift2"/>
    <w:uiPriority w:val="9"/>
    <w:rsid w:val="00DA3466"/>
    <w:rPr>
      <w:rFonts w:ascii="Times New Roman" w:eastAsia="Times New Roman" w:hAnsi="Times New Roman" w:cs="Times New Roman"/>
      <w:b/>
      <w:bCs/>
      <w:kern w:val="0"/>
      <w:sz w:val="36"/>
      <w:szCs w:val="36"/>
      <w:lang w:val="it-CH" w:eastAsia="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1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82db1f-6343-40c2-befd-e871a3634d9d" xsi:nil="true"/>
    <lcf76f155ced4ddcb4097134ff3c332f xmlns="3b594583-67d8-44a6-99f5-5fe79908ed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494E4DEE7F63B4BB4C223E9F88D0179" ma:contentTypeVersion="13" ma:contentTypeDescription="Creare un nuovo documento." ma:contentTypeScope="" ma:versionID="764a63b9410fc83e90c678264f230c42">
  <xsd:schema xmlns:xsd="http://www.w3.org/2001/XMLSchema" xmlns:xs="http://www.w3.org/2001/XMLSchema" xmlns:p="http://schemas.microsoft.com/office/2006/metadata/properties" xmlns:ns2="3b594583-67d8-44a6-99f5-5fe79908ed04" xmlns:ns3="d482db1f-6343-40c2-befd-e871a3634d9d" targetNamespace="http://schemas.microsoft.com/office/2006/metadata/properties" ma:root="true" ma:fieldsID="a053a622b3b169e8bf6b1dae810fcbd8" ns2:_="" ns3:_="">
    <xsd:import namespace="3b594583-67d8-44a6-99f5-5fe79908ed04"/>
    <xsd:import namespace="d482db1f-6343-40c2-befd-e871a3634d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94583-67d8-44a6-99f5-5fe79908e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1dc39bd-5add-4472-a8b3-8648a899e8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2db1f-6343-40c2-befd-e871a3634d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aa103-9a71-4be1-81d6-7d8ff9e844fd}" ma:internalName="TaxCatchAll" ma:showField="CatchAllData" ma:web="d482db1f-6343-40c2-befd-e871a3634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CDD5-C1BE-4DBE-A4AD-E493551FEF81}">
  <ds:schemaRefs>
    <ds:schemaRef ds:uri="http://schemas.microsoft.com/office/2006/metadata/properties"/>
    <ds:schemaRef ds:uri="http://schemas.microsoft.com/office/infopath/2007/PartnerControls"/>
    <ds:schemaRef ds:uri="d482db1f-6343-40c2-befd-e871a3634d9d"/>
    <ds:schemaRef ds:uri="3b594583-67d8-44a6-99f5-5fe79908ed04"/>
  </ds:schemaRefs>
</ds:datastoreItem>
</file>

<file path=customXml/itemProps2.xml><?xml version="1.0" encoding="utf-8"?>
<ds:datastoreItem xmlns:ds="http://schemas.openxmlformats.org/officeDocument/2006/customXml" ds:itemID="{10041CB5-B51F-402D-A9C4-EB67D74286E0}">
  <ds:schemaRefs>
    <ds:schemaRef ds:uri="http://schemas.openxmlformats.org/officeDocument/2006/bibliography"/>
  </ds:schemaRefs>
</ds:datastoreItem>
</file>

<file path=customXml/itemProps3.xml><?xml version="1.0" encoding="utf-8"?>
<ds:datastoreItem xmlns:ds="http://schemas.openxmlformats.org/officeDocument/2006/customXml" ds:itemID="{C1E2B991-BB65-4029-9AC7-0BE68C943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94583-67d8-44a6-99f5-5fe79908ed04"/>
    <ds:schemaRef ds:uri="d482db1f-6343-40c2-befd-e871a3634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6D221-03C6-4496-AE59-4456ACCA0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5453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Soldati</dc:creator>
  <cp:lastModifiedBy>Microsoft Office User</cp:lastModifiedBy>
  <cp:revision>2</cp:revision>
  <cp:lastPrinted>2025-10-01T14:04:00Z</cp:lastPrinted>
  <dcterms:created xsi:type="dcterms:W3CDTF">2025-10-06T07:21:00Z</dcterms:created>
  <dcterms:modified xsi:type="dcterms:W3CDTF">2025-10-06T07:21:00Z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0x010100B494E4DEE7F63B4BB4C223E9F88D0179</vt:lpwstr>
  </property>
  <property fmtid="{D5CDD505-2E9C-101B-9397-08002B2CF9AE}" pid="9" name="MediaServiceImageTags">
    <vt:lpwstr/>
  </property>
</Properties>
</file>