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850" w:rsidRDefault="00264850"/>
    <w:tbl>
      <w:tblPr>
        <w:tblStyle w:val="LightShading"/>
        <w:tblW w:w="12510" w:type="dxa"/>
        <w:tblInd w:w="-432" w:type="dxa"/>
        <w:tblLook w:val="04A0" w:firstRow="1" w:lastRow="0" w:firstColumn="1" w:lastColumn="0" w:noHBand="0" w:noVBand="1"/>
      </w:tblPr>
      <w:tblGrid>
        <w:gridCol w:w="1350"/>
        <w:gridCol w:w="3780"/>
        <w:gridCol w:w="3420"/>
        <w:gridCol w:w="3600"/>
        <w:gridCol w:w="360"/>
      </w:tblGrid>
      <w:tr w:rsidR="007B682F" w:rsidTr="009563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Pr>
          <w:p w:rsidR="007B682F" w:rsidRPr="00DD5BD6" w:rsidRDefault="007B682F">
            <w:pPr>
              <w:rPr>
                <w:sz w:val="24"/>
                <w:szCs w:val="24"/>
              </w:rPr>
            </w:pPr>
            <w:bookmarkStart w:id="0" w:name="_GoBack" w:colFirst="4" w:colLast="4"/>
            <w:r w:rsidRPr="00DD5BD6">
              <w:rPr>
                <w:sz w:val="24"/>
                <w:szCs w:val="24"/>
              </w:rPr>
              <w:t>Age Group</w:t>
            </w:r>
          </w:p>
        </w:tc>
        <w:tc>
          <w:tcPr>
            <w:tcW w:w="3780" w:type="dxa"/>
          </w:tcPr>
          <w:p w:rsidR="007B682F" w:rsidRPr="00DD5BD6" w:rsidRDefault="007B682F">
            <w:pPr>
              <w:cnfStyle w:val="100000000000" w:firstRow="1" w:lastRow="0" w:firstColumn="0" w:lastColumn="0" w:oddVBand="0" w:evenVBand="0" w:oddHBand="0" w:evenHBand="0" w:firstRowFirstColumn="0" w:firstRowLastColumn="0" w:lastRowFirstColumn="0" w:lastRowLastColumn="0"/>
              <w:rPr>
                <w:sz w:val="24"/>
                <w:szCs w:val="24"/>
              </w:rPr>
            </w:pPr>
            <w:r w:rsidRPr="00DD5BD6">
              <w:rPr>
                <w:sz w:val="24"/>
                <w:szCs w:val="24"/>
              </w:rPr>
              <w:t>Playing Time</w:t>
            </w:r>
          </w:p>
        </w:tc>
        <w:tc>
          <w:tcPr>
            <w:tcW w:w="3420" w:type="dxa"/>
          </w:tcPr>
          <w:p w:rsidR="007B682F" w:rsidRPr="00DD5BD6" w:rsidRDefault="007B682F">
            <w:pPr>
              <w:cnfStyle w:val="100000000000" w:firstRow="1" w:lastRow="0" w:firstColumn="0" w:lastColumn="0" w:oddVBand="0" w:evenVBand="0" w:oddHBand="0" w:evenHBand="0" w:firstRowFirstColumn="0" w:firstRowLastColumn="0" w:lastRowFirstColumn="0" w:lastRowLastColumn="0"/>
              <w:rPr>
                <w:sz w:val="24"/>
                <w:szCs w:val="24"/>
              </w:rPr>
            </w:pPr>
            <w:r w:rsidRPr="00DD5BD6">
              <w:rPr>
                <w:sz w:val="24"/>
                <w:szCs w:val="24"/>
              </w:rPr>
              <w:t>Skill Positions (C, P &amp; 1</w:t>
            </w:r>
            <w:r w:rsidRPr="00DD5BD6">
              <w:rPr>
                <w:sz w:val="24"/>
                <w:szCs w:val="24"/>
                <w:vertAlign w:val="superscript"/>
              </w:rPr>
              <w:t>st</w:t>
            </w:r>
            <w:r w:rsidRPr="00DD5BD6">
              <w:rPr>
                <w:sz w:val="24"/>
                <w:szCs w:val="24"/>
              </w:rPr>
              <w:t>)</w:t>
            </w:r>
          </w:p>
        </w:tc>
        <w:tc>
          <w:tcPr>
            <w:tcW w:w="3960" w:type="dxa"/>
            <w:gridSpan w:val="2"/>
          </w:tcPr>
          <w:p w:rsidR="007B682F" w:rsidRPr="00DD5BD6" w:rsidRDefault="007B682F">
            <w:pPr>
              <w:cnfStyle w:val="100000000000" w:firstRow="1" w:lastRow="0" w:firstColumn="0" w:lastColumn="0" w:oddVBand="0" w:evenVBand="0" w:oddHBand="0" w:evenHBand="0" w:firstRowFirstColumn="0" w:firstRowLastColumn="0" w:lastRowFirstColumn="0" w:lastRowLastColumn="0"/>
              <w:rPr>
                <w:sz w:val="24"/>
                <w:szCs w:val="24"/>
              </w:rPr>
            </w:pPr>
            <w:r w:rsidRPr="00DD5BD6">
              <w:rPr>
                <w:sz w:val="24"/>
                <w:szCs w:val="24"/>
              </w:rPr>
              <w:t>Player Commitment</w:t>
            </w:r>
          </w:p>
        </w:tc>
      </w:tr>
      <w:bookmarkEnd w:id="0"/>
      <w:tr w:rsidR="007B682F" w:rsidTr="0095638E">
        <w:trPr>
          <w:gridAfter w:val="1"/>
          <w:cnfStyle w:val="000000100000" w:firstRow="0" w:lastRow="0" w:firstColumn="0" w:lastColumn="0" w:oddVBand="0" w:evenVBand="0" w:oddHBand="1" w:evenHBand="0" w:firstRowFirstColumn="0" w:firstRowLastColumn="0" w:lastRowFirstColumn="0" w:lastRowLastColumn="0"/>
          <w:wAfter w:w="360" w:type="dxa"/>
        </w:trPr>
        <w:tc>
          <w:tcPr>
            <w:cnfStyle w:val="001000000000" w:firstRow="0" w:lastRow="0" w:firstColumn="1" w:lastColumn="0" w:oddVBand="0" w:evenVBand="0" w:oddHBand="0" w:evenHBand="0" w:firstRowFirstColumn="0" w:firstRowLastColumn="0" w:lastRowFirstColumn="0" w:lastRowLastColumn="0"/>
            <w:tcW w:w="1350" w:type="dxa"/>
          </w:tcPr>
          <w:p w:rsidR="007B682F" w:rsidRPr="00DD5BD6" w:rsidRDefault="007B682F" w:rsidP="007B682F">
            <w:pPr>
              <w:jc w:val="center"/>
              <w:rPr>
                <w:sz w:val="40"/>
                <w:szCs w:val="40"/>
              </w:rPr>
            </w:pPr>
            <w:r w:rsidRPr="00DD5BD6">
              <w:rPr>
                <w:sz w:val="40"/>
                <w:szCs w:val="40"/>
              </w:rPr>
              <w:t>8U</w:t>
            </w:r>
          </w:p>
        </w:tc>
        <w:tc>
          <w:tcPr>
            <w:tcW w:w="3780" w:type="dxa"/>
          </w:tcPr>
          <w:p w:rsidR="007B682F" w:rsidRDefault="007B682F" w:rsidP="007B682F">
            <w:pPr>
              <w:cnfStyle w:val="000000100000" w:firstRow="0" w:lastRow="0" w:firstColumn="0" w:lastColumn="0" w:oddVBand="0" w:evenVBand="0" w:oddHBand="1" w:evenHBand="0" w:firstRowFirstColumn="0" w:firstRowLastColumn="0" w:lastRowFirstColumn="0" w:lastRowLastColumn="0"/>
            </w:pPr>
            <w:r>
              <w:t>Distributed evenly among all players.  Each player on roster will be given equal opportunity to play all infield and outfield positions with the exception</w:t>
            </w:r>
            <w:r w:rsidR="00775D06">
              <w:t xml:space="preserve"> of the three skill positions.  Batting the whole lineup is mandatory unless league or tournament rules prohibit it.</w:t>
            </w:r>
          </w:p>
        </w:tc>
        <w:tc>
          <w:tcPr>
            <w:tcW w:w="3420" w:type="dxa"/>
          </w:tcPr>
          <w:p w:rsidR="007B682F" w:rsidRDefault="007B682F">
            <w:pPr>
              <w:cnfStyle w:val="000000100000" w:firstRow="0" w:lastRow="0" w:firstColumn="0" w:lastColumn="0" w:oddVBand="0" w:evenVBand="0" w:oddHBand="1" w:evenHBand="0" w:firstRowFirstColumn="0" w:firstRowLastColumn="0" w:lastRowFirstColumn="0" w:lastRowLastColumn="0"/>
            </w:pPr>
            <w:r>
              <w:t>Game time allotted to pitching, catching, and 1</w:t>
            </w:r>
            <w:r w:rsidRPr="007B682F">
              <w:rPr>
                <w:vertAlign w:val="superscript"/>
              </w:rPr>
              <w:t>st</w:t>
            </w:r>
            <w:r>
              <w:t xml:space="preserve"> base will be determined by the head coach based on player’s ability with focus on safety.   All interested players will be given opportunity in practices to improve skills in order to play these positions in game settings.</w:t>
            </w:r>
          </w:p>
        </w:tc>
        <w:tc>
          <w:tcPr>
            <w:tcW w:w="3600" w:type="dxa"/>
          </w:tcPr>
          <w:p w:rsidR="007B682F" w:rsidRDefault="007B682F">
            <w:pPr>
              <w:cnfStyle w:val="000000100000" w:firstRow="0" w:lastRow="0" w:firstColumn="0" w:lastColumn="0" w:oddVBand="0" w:evenVBand="0" w:oddHBand="1" w:evenHBand="0" w:firstRowFirstColumn="0" w:firstRowLastColumn="0" w:lastRowFirstColumn="0" w:lastRowLastColumn="0"/>
            </w:pPr>
            <w:r w:rsidRPr="007B682F">
              <w:rPr>
                <w:b/>
              </w:rPr>
              <w:t>Spring</w:t>
            </w:r>
            <w:r>
              <w:t xml:space="preserve"> – </w:t>
            </w:r>
            <w:r w:rsidR="00775D06">
              <w:t xml:space="preserve">Team may choose to do winter workouts until team starts outdoor practices.  </w:t>
            </w:r>
            <w:r>
              <w:t>Friday evening practice and 1 or 2 games per weekend</w:t>
            </w:r>
          </w:p>
          <w:p w:rsidR="007B682F" w:rsidRDefault="007B682F">
            <w:pPr>
              <w:cnfStyle w:val="000000100000" w:firstRow="0" w:lastRow="0" w:firstColumn="0" w:lastColumn="0" w:oddVBand="0" w:evenVBand="0" w:oddHBand="1" w:evenHBand="0" w:firstRowFirstColumn="0" w:firstRowLastColumn="0" w:lastRowFirstColumn="0" w:lastRowLastColumn="0"/>
            </w:pPr>
            <w:r w:rsidRPr="007B682F">
              <w:rPr>
                <w:b/>
              </w:rPr>
              <w:t>All Stars</w:t>
            </w:r>
            <w:r>
              <w:t xml:space="preserve"> – July – up to 2 practices per week and weekend tournaments through August 1</w:t>
            </w:r>
            <w:r w:rsidRPr="007B682F">
              <w:rPr>
                <w:vertAlign w:val="superscript"/>
              </w:rPr>
              <w:t>st</w:t>
            </w:r>
          </w:p>
          <w:p w:rsidR="007B682F" w:rsidRDefault="007B682F">
            <w:pPr>
              <w:cnfStyle w:val="000000100000" w:firstRow="0" w:lastRow="0" w:firstColumn="0" w:lastColumn="0" w:oddVBand="0" w:evenVBand="0" w:oddHBand="1" w:evenHBand="0" w:firstRowFirstColumn="0" w:firstRowLastColumn="0" w:lastRowFirstColumn="0" w:lastRowLastColumn="0"/>
            </w:pPr>
            <w:r w:rsidRPr="007B682F">
              <w:rPr>
                <w:b/>
              </w:rPr>
              <w:t>Fall</w:t>
            </w:r>
            <w:r>
              <w:t xml:space="preserve"> – up to 2 midweek practices and 1 or 2 games per weekend in Sept &amp; Oct.</w:t>
            </w:r>
          </w:p>
        </w:tc>
      </w:tr>
      <w:tr w:rsidR="007B682F" w:rsidTr="0095638E">
        <w:trPr>
          <w:gridAfter w:val="1"/>
          <w:wAfter w:w="360" w:type="dxa"/>
        </w:trPr>
        <w:tc>
          <w:tcPr>
            <w:cnfStyle w:val="001000000000" w:firstRow="0" w:lastRow="0" w:firstColumn="1" w:lastColumn="0" w:oddVBand="0" w:evenVBand="0" w:oddHBand="0" w:evenHBand="0" w:firstRowFirstColumn="0" w:firstRowLastColumn="0" w:lastRowFirstColumn="0" w:lastRowLastColumn="0"/>
            <w:tcW w:w="1350" w:type="dxa"/>
          </w:tcPr>
          <w:p w:rsidR="007B682F" w:rsidRPr="00DD5BD6" w:rsidRDefault="007B682F" w:rsidP="007B682F">
            <w:pPr>
              <w:jc w:val="center"/>
              <w:rPr>
                <w:sz w:val="40"/>
                <w:szCs w:val="40"/>
              </w:rPr>
            </w:pPr>
            <w:r w:rsidRPr="00DD5BD6">
              <w:rPr>
                <w:sz w:val="40"/>
                <w:szCs w:val="40"/>
              </w:rPr>
              <w:t>9U</w:t>
            </w:r>
          </w:p>
        </w:tc>
        <w:tc>
          <w:tcPr>
            <w:tcW w:w="3780" w:type="dxa"/>
          </w:tcPr>
          <w:p w:rsidR="007B682F" w:rsidRDefault="007B682F">
            <w:pPr>
              <w:cnfStyle w:val="000000000000" w:firstRow="0" w:lastRow="0" w:firstColumn="0" w:lastColumn="0" w:oddVBand="0" w:evenVBand="0" w:oddHBand="0" w:evenHBand="0" w:firstRowFirstColumn="0" w:firstRowLastColumn="0" w:lastRowFirstColumn="0" w:lastRowLastColumn="0"/>
            </w:pPr>
            <w:r>
              <w:t xml:space="preserve">Distributed evenly among all players.  Each player on roster will be given equal opportunity to play all infield and outfield positions with the exception of the three skill positions.  </w:t>
            </w:r>
            <w:r w:rsidR="00775D06">
              <w:t>Batting the whole lineup is mandatory unless league or tournament rules prohibit it.</w:t>
            </w:r>
          </w:p>
        </w:tc>
        <w:tc>
          <w:tcPr>
            <w:tcW w:w="3420" w:type="dxa"/>
          </w:tcPr>
          <w:p w:rsidR="007B682F" w:rsidRDefault="007B682F">
            <w:pPr>
              <w:cnfStyle w:val="000000000000" w:firstRow="0" w:lastRow="0" w:firstColumn="0" w:lastColumn="0" w:oddVBand="0" w:evenVBand="0" w:oddHBand="0" w:evenHBand="0" w:firstRowFirstColumn="0" w:firstRowLastColumn="0" w:lastRowFirstColumn="0" w:lastRowLastColumn="0"/>
            </w:pPr>
            <w:r>
              <w:t>Game time allotted to pitching, catching, and 1</w:t>
            </w:r>
            <w:r w:rsidRPr="007B682F">
              <w:rPr>
                <w:vertAlign w:val="superscript"/>
              </w:rPr>
              <w:t>st</w:t>
            </w:r>
            <w:r>
              <w:t xml:space="preserve"> base will be determined by the head coach based on player’s ability with focus on safety.   All interested players will be given opportunity in practices to improve skills in order to play these positions in game settings.</w:t>
            </w:r>
          </w:p>
        </w:tc>
        <w:tc>
          <w:tcPr>
            <w:tcW w:w="3600" w:type="dxa"/>
          </w:tcPr>
          <w:p w:rsidR="007B682F" w:rsidRDefault="007B682F" w:rsidP="007B682F">
            <w:pPr>
              <w:cnfStyle w:val="000000000000" w:firstRow="0" w:lastRow="0" w:firstColumn="0" w:lastColumn="0" w:oddVBand="0" w:evenVBand="0" w:oddHBand="0" w:evenHBand="0" w:firstRowFirstColumn="0" w:firstRowLastColumn="0" w:lastRowFirstColumn="0" w:lastRowLastColumn="0"/>
            </w:pPr>
            <w:r w:rsidRPr="007B682F">
              <w:rPr>
                <w:b/>
              </w:rPr>
              <w:t>Spring</w:t>
            </w:r>
            <w:r>
              <w:t xml:space="preserve"> – </w:t>
            </w:r>
            <w:r w:rsidR="00775D06">
              <w:t xml:space="preserve">Workouts begin in the winter until team starts outdoor practices.  </w:t>
            </w:r>
            <w:r>
              <w:t>Friday evening practice and 1 or 2 games per weekend</w:t>
            </w:r>
          </w:p>
          <w:p w:rsidR="007B682F" w:rsidRDefault="007B682F" w:rsidP="007B682F">
            <w:pPr>
              <w:cnfStyle w:val="000000000000" w:firstRow="0" w:lastRow="0" w:firstColumn="0" w:lastColumn="0" w:oddVBand="0" w:evenVBand="0" w:oddHBand="0" w:evenHBand="0" w:firstRowFirstColumn="0" w:firstRowLastColumn="0" w:lastRowFirstColumn="0" w:lastRowLastColumn="0"/>
            </w:pPr>
            <w:r w:rsidRPr="007B682F">
              <w:rPr>
                <w:b/>
              </w:rPr>
              <w:t>All Stars</w:t>
            </w:r>
            <w:r>
              <w:t xml:space="preserve"> – July – up to 2 practices per week and </w:t>
            </w:r>
            <w:r w:rsidR="00CB5A66">
              <w:t xml:space="preserve">4 </w:t>
            </w:r>
            <w:r>
              <w:t>weekend tournaments through August 1</w:t>
            </w:r>
            <w:r w:rsidRPr="007B682F">
              <w:rPr>
                <w:vertAlign w:val="superscript"/>
              </w:rPr>
              <w:t>st</w:t>
            </w:r>
          </w:p>
          <w:p w:rsidR="007B682F" w:rsidRDefault="007B682F" w:rsidP="007B682F">
            <w:pPr>
              <w:cnfStyle w:val="000000000000" w:firstRow="0" w:lastRow="0" w:firstColumn="0" w:lastColumn="0" w:oddVBand="0" w:evenVBand="0" w:oddHBand="0" w:evenHBand="0" w:firstRowFirstColumn="0" w:firstRowLastColumn="0" w:lastRowFirstColumn="0" w:lastRowLastColumn="0"/>
            </w:pPr>
            <w:r w:rsidRPr="007B682F">
              <w:rPr>
                <w:b/>
              </w:rPr>
              <w:t>Fall</w:t>
            </w:r>
            <w:r>
              <w:t xml:space="preserve"> – up to 2 midweek practices and 1 or 2 games per weekend in Sept &amp; Oct.</w:t>
            </w:r>
          </w:p>
        </w:tc>
      </w:tr>
      <w:tr w:rsidR="007B682F" w:rsidTr="0095638E">
        <w:trPr>
          <w:gridAfter w:val="1"/>
          <w:cnfStyle w:val="000000100000" w:firstRow="0" w:lastRow="0" w:firstColumn="0" w:lastColumn="0" w:oddVBand="0" w:evenVBand="0" w:oddHBand="1" w:evenHBand="0" w:firstRowFirstColumn="0" w:firstRowLastColumn="0" w:lastRowFirstColumn="0" w:lastRowLastColumn="0"/>
          <w:wAfter w:w="360" w:type="dxa"/>
        </w:trPr>
        <w:tc>
          <w:tcPr>
            <w:cnfStyle w:val="001000000000" w:firstRow="0" w:lastRow="0" w:firstColumn="1" w:lastColumn="0" w:oddVBand="0" w:evenVBand="0" w:oddHBand="0" w:evenHBand="0" w:firstRowFirstColumn="0" w:firstRowLastColumn="0" w:lastRowFirstColumn="0" w:lastRowLastColumn="0"/>
            <w:tcW w:w="1350" w:type="dxa"/>
          </w:tcPr>
          <w:p w:rsidR="007B682F" w:rsidRPr="00DD5BD6" w:rsidRDefault="007B682F" w:rsidP="007B682F">
            <w:pPr>
              <w:jc w:val="center"/>
              <w:rPr>
                <w:sz w:val="40"/>
                <w:szCs w:val="40"/>
              </w:rPr>
            </w:pPr>
            <w:r w:rsidRPr="00DD5BD6">
              <w:rPr>
                <w:sz w:val="40"/>
                <w:szCs w:val="40"/>
              </w:rPr>
              <w:t>10U</w:t>
            </w:r>
          </w:p>
        </w:tc>
        <w:tc>
          <w:tcPr>
            <w:tcW w:w="3780" w:type="dxa"/>
          </w:tcPr>
          <w:p w:rsidR="007B682F" w:rsidRDefault="0051161F" w:rsidP="0051161F">
            <w:pPr>
              <w:cnfStyle w:val="000000100000" w:firstRow="0" w:lastRow="0" w:firstColumn="0" w:lastColumn="0" w:oddVBand="0" w:evenVBand="0" w:oddHBand="1" w:evenHBand="0" w:firstRowFirstColumn="0" w:firstRowLastColumn="0" w:lastRowFirstColumn="0" w:lastRowLastColumn="0"/>
            </w:pPr>
            <w:r>
              <w:t xml:space="preserve">Distributed evenly among all players.  Each player on roster will be given equal opportunity to play in the infield and outfield.  However, players will begin to focus primarily on the three to four positions best suited for the player’s ability.  </w:t>
            </w:r>
            <w:r w:rsidR="00775D06">
              <w:t>Batting the whole lineup is mandatory unless league or tournament rules prohibit it.</w:t>
            </w:r>
          </w:p>
        </w:tc>
        <w:tc>
          <w:tcPr>
            <w:tcW w:w="3420" w:type="dxa"/>
          </w:tcPr>
          <w:p w:rsidR="007B682F" w:rsidRDefault="0051161F">
            <w:pPr>
              <w:cnfStyle w:val="000000100000" w:firstRow="0" w:lastRow="0" w:firstColumn="0" w:lastColumn="0" w:oddVBand="0" w:evenVBand="0" w:oddHBand="1" w:evenHBand="0" w:firstRowFirstColumn="0" w:firstRowLastColumn="0" w:lastRowFirstColumn="0" w:lastRowLastColumn="0"/>
            </w:pPr>
            <w:r>
              <w:t>Game time allotted to pitching, catching, and 1</w:t>
            </w:r>
            <w:r w:rsidRPr="007B682F">
              <w:rPr>
                <w:vertAlign w:val="superscript"/>
              </w:rPr>
              <w:t>st</w:t>
            </w:r>
            <w:r>
              <w:t xml:space="preserve"> base will be determined by the head coach based on player’s ability with focus on safety.   All interested players will be given opportunity in practices to improve skills in order to play these positions in game settings.</w:t>
            </w:r>
          </w:p>
        </w:tc>
        <w:tc>
          <w:tcPr>
            <w:tcW w:w="3600" w:type="dxa"/>
          </w:tcPr>
          <w:p w:rsidR="0051161F" w:rsidRDefault="0051161F" w:rsidP="0051161F">
            <w:pPr>
              <w:cnfStyle w:val="000000100000" w:firstRow="0" w:lastRow="0" w:firstColumn="0" w:lastColumn="0" w:oddVBand="0" w:evenVBand="0" w:oddHBand="1" w:evenHBand="0" w:firstRowFirstColumn="0" w:firstRowLastColumn="0" w:lastRowFirstColumn="0" w:lastRowLastColumn="0"/>
            </w:pPr>
            <w:r w:rsidRPr="007B682F">
              <w:rPr>
                <w:b/>
              </w:rPr>
              <w:t>Spring</w:t>
            </w:r>
            <w:r>
              <w:t xml:space="preserve"> – </w:t>
            </w:r>
            <w:r w:rsidR="00775D06">
              <w:t xml:space="preserve">Workouts begin in the winter until team starts outdoor practices.  </w:t>
            </w:r>
            <w:r>
              <w:t xml:space="preserve">Friday evening practice and 1 or 2 games per weekend </w:t>
            </w:r>
          </w:p>
          <w:p w:rsidR="0051161F" w:rsidRDefault="0051161F" w:rsidP="0051161F">
            <w:pPr>
              <w:cnfStyle w:val="000000100000" w:firstRow="0" w:lastRow="0" w:firstColumn="0" w:lastColumn="0" w:oddVBand="0" w:evenVBand="0" w:oddHBand="1" w:evenHBand="0" w:firstRowFirstColumn="0" w:firstRowLastColumn="0" w:lastRowFirstColumn="0" w:lastRowLastColumn="0"/>
            </w:pPr>
            <w:r w:rsidRPr="007B682F">
              <w:rPr>
                <w:b/>
              </w:rPr>
              <w:t>All Stars</w:t>
            </w:r>
            <w:r>
              <w:t xml:space="preserve"> – July – up to 2 practices per week and </w:t>
            </w:r>
            <w:r w:rsidR="00CB5A66">
              <w:t xml:space="preserve">4 </w:t>
            </w:r>
            <w:r>
              <w:t>weekend tournaments through August 1</w:t>
            </w:r>
            <w:r w:rsidRPr="007B682F">
              <w:rPr>
                <w:vertAlign w:val="superscript"/>
              </w:rPr>
              <w:t>st</w:t>
            </w:r>
          </w:p>
          <w:p w:rsidR="007B682F" w:rsidRDefault="0051161F" w:rsidP="0051161F">
            <w:pPr>
              <w:cnfStyle w:val="000000100000" w:firstRow="0" w:lastRow="0" w:firstColumn="0" w:lastColumn="0" w:oddVBand="0" w:evenVBand="0" w:oddHBand="1" w:evenHBand="0" w:firstRowFirstColumn="0" w:firstRowLastColumn="0" w:lastRowFirstColumn="0" w:lastRowLastColumn="0"/>
            </w:pPr>
            <w:r w:rsidRPr="007B682F">
              <w:rPr>
                <w:b/>
              </w:rPr>
              <w:t>Fall</w:t>
            </w:r>
            <w:r>
              <w:t xml:space="preserve"> – up to 2 midweek practices and 1 or 2 games per weekend in Sept &amp; </w:t>
            </w:r>
            <w:r>
              <w:lastRenderedPageBreak/>
              <w:t>Oct.</w:t>
            </w:r>
          </w:p>
        </w:tc>
      </w:tr>
      <w:tr w:rsidR="007B682F" w:rsidTr="0095638E">
        <w:trPr>
          <w:gridAfter w:val="1"/>
          <w:wAfter w:w="360" w:type="dxa"/>
        </w:trPr>
        <w:tc>
          <w:tcPr>
            <w:cnfStyle w:val="001000000000" w:firstRow="0" w:lastRow="0" w:firstColumn="1" w:lastColumn="0" w:oddVBand="0" w:evenVBand="0" w:oddHBand="0" w:evenHBand="0" w:firstRowFirstColumn="0" w:firstRowLastColumn="0" w:lastRowFirstColumn="0" w:lastRowLastColumn="0"/>
            <w:tcW w:w="1350" w:type="dxa"/>
          </w:tcPr>
          <w:p w:rsidR="007B682F" w:rsidRPr="00DD5BD6" w:rsidRDefault="007B682F" w:rsidP="007B682F">
            <w:pPr>
              <w:jc w:val="center"/>
              <w:rPr>
                <w:sz w:val="40"/>
                <w:szCs w:val="40"/>
              </w:rPr>
            </w:pPr>
            <w:r w:rsidRPr="00DD5BD6">
              <w:rPr>
                <w:sz w:val="40"/>
                <w:szCs w:val="40"/>
              </w:rPr>
              <w:lastRenderedPageBreak/>
              <w:t>12U</w:t>
            </w:r>
          </w:p>
        </w:tc>
        <w:tc>
          <w:tcPr>
            <w:tcW w:w="3780" w:type="dxa"/>
          </w:tcPr>
          <w:p w:rsidR="00CB5A66" w:rsidRDefault="00CB5A66">
            <w:pPr>
              <w:cnfStyle w:val="000000000000" w:firstRow="0" w:lastRow="0" w:firstColumn="0" w:lastColumn="0" w:oddVBand="0" w:evenVBand="0" w:oddHBand="0" w:evenHBand="0" w:firstRowFirstColumn="0" w:firstRowLastColumn="0" w:lastRowFirstColumn="0" w:lastRowLastColumn="0"/>
            </w:pPr>
            <w:r>
              <w:t>Allotted by ability.  Coach will make every attempt to distribute time evenly, but an emphasis is placed on developing the player’s skills at the two or three positions best suited for their ability.  In an effort to field most c</w:t>
            </w:r>
            <w:r w:rsidR="00DD5BD6">
              <w:t>ompetitive team possible, playing</w:t>
            </w:r>
            <w:r>
              <w:t xml:space="preserve"> time for some may be limited to an inning or two per game.</w:t>
            </w:r>
            <w:r w:rsidR="00775D06">
              <w:t xml:space="preserve"> Batting the entire lineup is encouraged but not mandated.    </w:t>
            </w:r>
          </w:p>
        </w:tc>
        <w:tc>
          <w:tcPr>
            <w:tcW w:w="3420" w:type="dxa"/>
          </w:tcPr>
          <w:p w:rsidR="007B682F" w:rsidRDefault="00775D06">
            <w:pPr>
              <w:cnfStyle w:val="000000000000" w:firstRow="0" w:lastRow="0" w:firstColumn="0" w:lastColumn="0" w:oddVBand="0" w:evenVBand="0" w:oddHBand="0" w:evenHBand="0" w:firstRowFirstColumn="0" w:firstRowLastColumn="0" w:lastRowFirstColumn="0" w:lastRowLastColumn="0"/>
            </w:pPr>
            <w:r>
              <w:t>See Playing Time.</w:t>
            </w:r>
          </w:p>
        </w:tc>
        <w:tc>
          <w:tcPr>
            <w:tcW w:w="3600" w:type="dxa"/>
          </w:tcPr>
          <w:p w:rsidR="00CB5A66" w:rsidRDefault="00CB5A66">
            <w:pPr>
              <w:cnfStyle w:val="000000000000" w:firstRow="0" w:lastRow="0" w:firstColumn="0" w:lastColumn="0" w:oddVBand="0" w:evenVBand="0" w:oddHBand="0" w:evenHBand="0" w:firstRowFirstColumn="0" w:firstRowLastColumn="0" w:lastRowFirstColumn="0" w:lastRowLastColumn="0"/>
            </w:pPr>
            <w:r w:rsidRPr="00CB5A66">
              <w:rPr>
                <w:b/>
              </w:rPr>
              <w:t>Spring</w:t>
            </w:r>
            <w:r>
              <w:t xml:space="preserve"> – Workouts begin in winter until team starts outdoor practices (2-3 per week) and plays in 2-4 games per weekend.   The same team plays in area All Star tournaments and travels to at least one road tournament (Cooperstown) in late June.</w:t>
            </w:r>
          </w:p>
          <w:p w:rsidR="00CB5A66" w:rsidRDefault="00CB5A66">
            <w:pPr>
              <w:cnfStyle w:val="000000000000" w:firstRow="0" w:lastRow="0" w:firstColumn="0" w:lastColumn="0" w:oddVBand="0" w:evenVBand="0" w:oddHBand="0" w:evenHBand="0" w:firstRowFirstColumn="0" w:firstRowLastColumn="0" w:lastRowFirstColumn="0" w:lastRowLastColumn="0"/>
            </w:pPr>
            <w:r w:rsidRPr="00CB5A66">
              <w:rPr>
                <w:b/>
              </w:rPr>
              <w:t>Fall</w:t>
            </w:r>
            <w:r>
              <w:t xml:space="preserve"> – up to 2 midweek practices and 1 or 2 games per weekend in Sept &amp; Oct.</w:t>
            </w:r>
          </w:p>
        </w:tc>
      </w:tr>
      <w:tr w:rsidR="007B682F" w:rsidTr="0095638E">
        <w:trPr>
          <w:gridAfter w:val="1"/>
          <w:cnfStyle w:val="000000100000" w:firstRow="0" w:lastRow="0" w:firstColumn="0" w:lastColumn="0" w:oddVBand="0" w:evenVBand="0" w:oddHBand="1" w:evenHBand="0" w:firstRowFirstColumn="0" w:firstRowLastColumn="0" w:lastRowFirstColumn="0" w:lastRowLastColumn="0"/>
          <w:wAfter w:w="360" w:type="dxa"/>
        </w:trPr>
        <w:tc>
          <w:tcPr>
            <w:cnfStyle w:val="001000000000" w:firstRow="0" w:lastRow="0" w:firstColumn="1" w:lastColumn="0" w:oddVBand="0" w:evenVBand="0" w:oddHBand="0" w:evenHBand="0" w:firstRowFirstColumn="0" w:firstRowLastColumn="0" w:lastRowFirstColumn="0" w:lastRowLastColumn="0"/>
            <w:tcW w:w="1350" w:type="dxa"/>
          </w:tcPr>
          <w:p w:rsidR="007B682F" w:rsidRPr="00DD5BD6" w:rsidRDefault="00A80204" w:rsidP="007B682F">
            <w:pPr>
              <w:jc w:val="center"/>
              <w:rPr>
                <w:sz w:val="40"/>
                <w:szCs w:val="40"/>
              </w:rPr>
            </w:pPr>
            <w:r>
              <w:rPr>
                <w:sz w:val="40"/>
                <w:szCs w:val="40"/>
              </w:rPr>
              <w:t>14</w:t>
            </w:r>
            <w:r w:rsidR="007B682F" w:rsidRPr="00DD5BD6">
              <w:rPr>
                <w:sz w:val="40"/>
                <w:szCs w:val="40"/>
              </w:rPr>
              <w:t>U</w:t>
            </w:r>
          </w:p>
        </w:tc>
        <w:tc>
          <w:tcPr>
            <w:tcW w:w="3780" w:type="dxa"/>
          </w:tcPr>
          <w:p w:rsidR="007B682F" w:rsidRDefault="00F70EDF">
            <w:pPr>
              <w:cnfStyle w:val="000000100000" w:firstRow="0" w:lastRow="0" w:firstColumn="0" w:lastColumn="0" w:oddVBand="0" w:evenVBand="0" w:oddHBand="1" w:evenHBand="0" w:firstRowFirstColumn="0" w:firstRowLastColumn="0" w:lastRowFirstColumn="0" w:lastRowLastColumn="0"/>
            </w:pPr>
            <w:r>
              <w:t xml:space="preserve">Allotted by coach &amp; ability.  Coach will work toward </w:t>
            </w:r>
            <w:r w:rsidR="00D853A7">
              <w:t>developing players at positions which best suit the player and the team.</w:t>
            </w:r>
            <w:r>
              <w:t xml:space="preserve">  Players who make the team, attend practices, work hard, and have the proper attitude will be given ample playing time.  But playing time does not need to be split evenly.  If a player is designated as a pitcher</w:t>
            </w:r>
            <w:r w:rsidR="00C81E14">
              <w:t xml:space="preserve"> only, he </w:t>
            </w:r>
            <w:r>
              <w:t xml:space="preserve">will be used as a position player only when other position players aren’t present.  Batting the entire lineup is encouraged but not mandated.  </w:t>
            </w:r>
          </w:p>
        </w:tc>
        <w:tc>
          <w:tcPr>
            <w:tcW w:w="3420" w:type="dxa"/>
          </w:tcPr>
          <w:p w:rsidR="007B682F" w:rsidRDefault="00C81E14">
            <w:pPr>
              <w:cnfStyle w:val="000000100000" w:firstRow="0" w:lastRow="0" w:firstColumn="0" w:lastColumn="0" w:oddVBand="0" w:evenVBand="0" w:oddHBand="1" w:evenHBand="0" w:firstRowFirstColumn="0" w:firstRowLastColumn="0" w:lastRowFirstColumn="0" w:lastRowLastColumn="0"/>
            </w:pPr>
            <w:r>
              <w:t>Players will be utilized as</w:t>
            </w:r>
            <w:r w:rsidR="00F70EDF">
              <w:t xml:space="preserve"> the coach sees fit with the understanding that kids are still developing at this age group.  The expectation is that when teams are selected, players chosen are picked to fill roles on that team.   </w:t>
            </w:r>
            <w:r>
              <w:t xml:space="preserve">Coaches will determine the best use of every player based on their anticipate role.  Pitchers will be used appropriately to give them need rest while not running up pitch counts.  Teams are expected to carry 2 able catchers. </w:t>
            </w:r>
            <w:r w:rsidR="00F70EDF">
              <w:t xml:space="preserve"> </w:t>
            </w:r>
          </w:p>
        </w:tc>
        <w:tc>
          <w:tcPr>
            <w:tcW w:w="3600" w:type="dxa"/>
          </w:tcPr>
          <w:p w:rsidR="00C81E14" w:rsidRDefault="00C81E14" w:rsidP="00C81E14">
            <w:pPr>
              <w:cnfStyle w:val="000000100000" w:firstRow="0" w:lastRow="0" w:firstColumn="0" w:lastColumn="0" w:oddVBand="0" w:evenVBand="0" w:oddHBand="1" w:evenHBand="0" w:firstRowFirstColumn="0" w:firstRowLastColumn="0" w:lastRowFirstColumn="0" w:lastRowLastColumn="0"/>
            </w:pPr>
            <w:r w:rsidRPr="00CB5A66">
              <w:rPr>
                <w:b/>
              </w:rPr>
              <w:t>Spring</w:t>
            </w:r>
            <w:r>
              <w:t xml:space="preserve"> – Workouts begin in winter until team starts outdoor practices (2-3 per week) and plays in 2-4 games per weekend.   The same team will stay together through the summer (end of July).  Coach will establish an appropriate schedule of league and tournaments to fulfill the need of 3-4 games/week.  Teams are expected to play in state and regional tournaments if they qualify.  </w:t>
            </w:r>
          </w:p>
          <w:p w:rsidR="007B682F" w:rsidRDefault="00C81E14" w:rsidP="00C81E14">
            <w:pPr>
              <w:cnfStyle w:val="000000100000" w:firstRow="0" w:lastRow="0" w:firstColumn="0" w:lastColumn="0" w:oddVBand="0" w:evenVBand="0" w:oddHBand="1" w:evenHBand="0" w:firstRowFirstColumn="0" w:firstRowLastColumn="0" w:lastRowFirstColumn="0" w:lastRowLastColumn="0"/>
            </w:pPr>
            <w:r w:rsidRPr="00CB5A66">
              <w:rPr>
                <w:b/>
              </w:rPr>
              <w:t>Fall</w:t>
            </w:r>
            <w:r>
              <w:t xml:space="preserve"> – up to 2 midweek practices and 1 or 2 games per weekend in Sept &amp; Oct.</w:t>
            </w:r>
          </w:p>
        </w:tc>
      </w:tr>
    </w:tbl>
    <w:p w:rsidR="007B682F" w:rsidRDefault="007B682F"/>
    <w:sectPr w:rsidR="007B682F" w:rsidSect="0095638E">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773" w:rsidRDefault="00504773" w:rsidP="00CB5A66">
      <w:pPr>
        <w:spacing w:after="0" w:line="240" w:lineRule="auto"/>
      </w:pPr>
      <w:r>
        <w:separator/>
      </w:r>
    </w:p>
  </w:endnote>
  <w:endnote w:type="continuationSeparator" w:id="0">
    <w:p w:rsidR="00504773" w:rsidRDefault="00504773" w:rsidP="00CB5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773" w:rsidRDefault="00504773" w:rsidP="00CB5A66">
      <w:pPr>
        <w:spacing w:after="0" w:line="240" w:lineRule="auto"/>
      </w:pPr>
      <w:r>
        <w:separator/>
      </w:r>
    </w:p>
  </w:footnote>
  <w:footnote w:type="continuationSeparator" w:id="0">
    <w:p w:rsidR="00504773" w:rsidRDefault="00504773" w:rsidP="00CB5A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A66" w:rsidRPr="00700147" w:rsidRDefault="00CB5A66" w:rsidP="00CB5A66">
    <w:pPr>
      <w:pStyle w:val="Header"/>
      <w:tabs>
        <w:tab w:val="clear" w:pos="4680"/>
        <w:tab w:val="clear" w:pos="9360"/>
        <w:tab w:val="left" w:pos="3090"/>
      </w:tabs>
      <w:jc w:val="center"/>
      <w:rPr>
        <w:b/>
        <w:sz w:val="40"/>
        <w:szCs w:val="40"/>
      </w:rPr>
    </w:pPr>
    <w:proofErr w:type="spellStart"/>
    <w:r w:rsidRPr="00700147">
      <w:rPr>
        <w:b/>
        <w:sz w:val="40"/>
        <w:szCs w:val="40"/>
      </w:rPr>
      <w:t>Halfmoon</w:t>
    </w:r>
    <w:proofErr w:type="spellEnd"/>
    <w:r w:rsidRPr="00700147">
      <w:rPr>
        <w:b/>
        <w:sz w:val="40"/>
        <w:szCs w:val="40"/>
      </w:rPr>
      <w:t xml:space="preserve"> Baseball</w:t>
    </w:r>
  </w:p>
  <w:p w:rsidR="00CB5A66" w:rsidRPr="00CB5A66" w:rsidRDefault="00CB5A66" w:rsidP="00CB5A66">
    <w:pPr>
      <w:pStyle w:val="Header"/>
      <w:tabs>
        <w:tab w:val="clear" w:pos="4680"/>
        <w:tab w:val="clear" w:pos="9360"/>
        <w:tab w:val="left" w:pos="3090"/>
      </w:tabs>
      <w:jc w:val="center"/>
      <w:rPr>
        <w:sz w:val="36"/>
        <w:szCs w:val="36"/>
      </w:rPr>
    </w:pPr>
    <w:r w:rsidRPr="00CB5A66">
      <w:rPr>
        <w:sz w:val="36"/>
        <w:szCs w:val="36"/>
      </w:rPr>
      <w:t>Travel Team Development Guide and Player Expectations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82F"/>
    <w:rsid w:val="00073BB5"/>
    <w:rsid w:val="00083166"/>
    <w:rsid w:val="000F24FA"/>
    <w:rsid w:val="001430F4"/>
    <w:rsid w:val="001A4A45"/>
    <w:rsid w:val="002225F5"/>
    <w:rsid w:val="002363A9"/>
    <w:rsid w:val="00264850"/>
    <w:rsid w:val="002C0B61"/>
    <w:rsid w:val="00357607"/>
    <w:rsid w:val="004802DC"/>
    <w:rsid w:val="00504773"/>
    <w:rsid w:val="0051161F"/>
    <w:rsid w:val="00541357"/>
    <w:rsid w:val="00544245"/>
    <w:rsid w:val="00544C75"/>
    <w:rsid w:val="00566AE9"/>
    <w:rsid w:val="00593215"/>
    <w:rsid w:val="005D5C53"/>
    <w:rsid w:val="00601EDD"/>
    <w:rsid w:val="00615489"/>
    <w:rsid w:val="006B65EE"/>
    <w:rsid w:val="006D7135"/>
    <w:rsid w:val="006F32AB"/>
    <w:rsid w:val="006F6723"/>
    <w:rsid w:val="00700147"/>
    <w:rsid w:val="007005ED"/>
    <w:rsid w:val="0070531C"/>
    <w:rsid w:val="007246BE"/>
    <w:rsid w:val="00756219"/>
    <w:rsid w:val="00765B5F"/>
    <w:rsid w:val="00775D06"/>
    <w:rsid w:val="007B682F"/>
    <w:rsid w:val="00807BBB"/>
    <w:rsid w:val="00834C83"/>
    <w:rsid w:val="00891502"/>
    <w:rsid w:val="0094552B"/>
    <w:rsid w:val="0095638E"/>
    <w:rsid w:val="00957589"/>
    <w:rsid w:val="009F6ED4"/>
    <w:rsid w:val="00A25F10"/>
    <w:rsid w:val="00A36059"/>
    <w:rsid w:val="00A80204"/>
    <w:rsid w:val="00B44AA7"/>
    <w:rsid w:val="00B625F7"/>
    <w:rsid w:val="00BB703B"/>
    <w:rsid w:val="00C81E14"/>
    <w:rsid w:val="00CB27EA"/>
    <w:rsid w:val="00CB5A66"/>
    <w:rsid w:val="00CE0DC9"/>
    <w:rsid w:val="00D853A7"/>
    <w:rsid w:val="00DC488F"/>
    <w:rsid w:val="00DD5BD6"/>
    <w:rsid w:val="00DF5C04"/>
    <w:rsid w:val="00E02280"/>
    <w:rsid w:val="00E04570"/>
    <w:rsid w:val="00E22710"/>
    <w:rsid w:val="00ED453A"/>
    <w:rsid w:val="00F70EDF"/>
    <w:rsid w:val="00FF3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6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B682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CB5A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A66"/>
  </w:style>
  <w:style w:type="paragraph" w:styleId="Footer">
    <w:name w:val="footer"/>
    <w:basedOn w:val="Normal"/>
    <w:link w:val="FooterChar"/>
    <w:uiPriority w:val="99"/>
    <w:unhideWhenUsed/>
    <w:rsid w:val="00CB5A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A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6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B682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CB5A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A66"/>
  </w:style>
  <w:style w:type="paragraph" w:styleId="Footer">
    <w:name w:val="footer"/>
    <w:basedOn w:val="Normal"/>
    <w:link w:val="FooterChar"/>
    <w:uiPriority w:val="99"/>
    <w:unhideWhenUsed/>
    <w:rsid w:val="00CB5A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4806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Conroy, Michael  [ETHUS]</dc:creator>
  <cp:lastModifiedBy>Conroy, Michael  [ETHUS]</cp:lastModifiedBy>
  <cp:revision>2</cp:revision>
  <dcterms:created xsi:type="dcterms:W3CDTF">2016-01-20T21:23:00Z</dcterms:created>
  <dcterms:modified xsi:type="dcterms:W3CDTF">2016-01-20T21:23:00Z</dcterms:modified>
</cp:coreProperties>
</file>