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A53073" w14:textId="77777777" w:rsidR="00C471BD" w:rsidRPr="007D6485" w:rsidRDefault="00B87034" w:rsidP="00C471BD">
      <w:pPr>
        <w:spacing w:line="240" w:lineRule="exact"/>
        <w:rPr>
          <w:rFonts w:ascii="Verdana" w:hAnsi="Verdana" w:cstheme="majorHAnsi"/>
          <w:b/>
          <w:bCs/>
        </w:rPr>
      </w:pPr>
      <w:r>
        <w:rPr>
          <w:rFonts w:ascii="Verdana" w:hAnsi="Verdana" w:cstheme="majorHAnsi"/>
          <w:b/>
          <w:bCs/>
        </w:rPr>
        <w:t>Q &amp; A’s: versie 19</w:t>
      </w:r>
      <w:r w:rsidR="00C471BD" w:rsidRPr="007D6485">
        <w:rPr>
          <w:rFonts w:ascii="Verdana" w:hAnsi="Verdana" w:cstheme="majorHAnsi"/>
          <w:b/>
          <w:bCs/>
        </w:rPr>
        <w:t xml:space="preserve"> oktober 2020</w:t>
      </w:r>
    </w:p>
    <w:p w14:paraId="0A406BB2" w14:textId="77777777" w:rsidR="00C471BD" w:rsidRPr="007D6485" w:rsidRDefault="00C471BD" w:rsidP="00C471BD">
      <w:pPr>
        <w:spacing w:line="240" w:lineRule="exact"/>
        <w:rPr>
          <w:rFonts w:ascii="Verdana" w:hAnsi="Verdana" w:cstheme="majorHAnsi"/>
          <w:b/>
          <w:bCs/>
        </w:rPr>
      </w:pPr>
    </w:p>
    <w:p w14:paraId="64703CD1" w14:textId="77777777" w:rsidR="00C471BD" w:rsidRPr="007D6485" w:rsidRDefault="00C471BD" w:rsidP="00C471BD">
      <w:pPr>
        <w:spacing w:line="240" w:lineRule="exact"/>
        <w:rPr>
          <w:rFonts w:ascii="Verdana" w:hAnsi="Verdana" w:cstheme="majorHAnsi"/>
          <w:b/>
          <w:bCs/>
        </w:rPr>
      </w:pPr>
    </w:p>
    <w:p w14:paraId="40D9FDC2" w14:textId="77777777" w:rsidR="00C471BD" w:rsidRPr="007D6485" w:rsidRDefault="00C471BD" w:rsidP="00C471BD">
      <w:pPr>
        <w:spacing w:line="240" w:lineRule="exact"/>
        <w:rPr>
          <w:rFonts w:ascii="Verdana" w:hAnsi="Verdana" w:cstheme="majorHAnsi"/>
          <w:b/>
          <w:bCs/>
          <w:sz w:val="24"/>
          <w:szCs w:val="24"/>
        </w:rPr>
      </w:pPr>
      <w:r w:rsidRPr="007D6485">
        <w:rPr>
          <w:rFonts w:ascii="Verdana" w:hAnsi="Verdana" w:cstheme="majorHAnsi"/>
          <w:b/>
          <w:sz w:val="24"/>
          <w:szCs w:val="24"/>
        </w:rPr>
        <w:t>Subsidieregeling Elektrische Personen</w:t>
      </w:r>
      <w:r w:rsidR="00113A37">
        <w:rPr>
          <w:rFonts w:ascii="Verdana" w:hAnsi="Verdana" w:cstheme="majorHAnsi"/>
          <w:b/>
          <w:sz w:val="24"/>
          <w:szCs w:val="24"/>
        </w:rPr>
        <w:t>auto’s Particulieren gewijzigd</w:t>
      </w:r>
    </w:p>
    <w:p w14:paraId="05E8E188" w14:textId="77777777" w:rsidR="00C471BD" w:rsidRPr="007D6485" w:rsidRDefault="00C471BD" w:rsidP="00C471BD">
      <w:pPr>
        <w:spacing w:line="240" w:lineRule="exact"/>
        <w:rPr>
          <w:rFonts w:ascii="Verdana" w:hAnsi="Verdana" w:cstheme="majorHAnsi"/>
          <w:b/>
          <w:bCs/>
          <w:sz w:val="28"/>
          <w:szCs w:val="28"/>
          <w:u w:val="single"/>
        </w:rPr>
      </w:pPr>
      <w:r w:rsidRPr="007D6485">
        <w:rPr>
          <w:rFonts w:ascii="Verdana" w:hAnsi="Verdana" w:cstheme="majorHAnsi"/>
          <w:b/>
          <w:bCs/>
        </w:rPr>
        <w:br/>
      </w:r>
    </w:p>
    <w:p w14:paraId="5220E104" w14:textId="77777777" w:rsidR="00C471BD" w:rsidRPr="007D6485" w:rsidRDefault="00C471BD" w:rsidP="00C471BD">
      <w:pPr>
        <w:spacing w:line="240" w:lineRule="exact"/>
        <w:rPr>
          <w:rFonts w:ascii="Verdana" w:hAnsi="Verdana" w:cstheme="majorHAnsi"/>
          <w:b/>
          <w:bCs/>
          <w:sz w:val="20"/>
          <w:szCs w:val="20"/>
        </w:rPr>
      </w:pPr>
      <w:r w:rsidRPr="007D6485">
        <w:rPr>
          <w:rFonts w:ascii="Verdana" w:hAnsi="Verdana" w:cstheme="majorHAnsi"/>
          <w:b/>
          <w:bCs/>
          <w:sz w:val="20"/>
          <w:szCs w:val="20"/>
        </w:rPr>
        <w:t>&lt;HOOFDBOODSCHAP SEPP&gt;</w:t>
      </w:r>
    </w:p>
    <w:p w14:paraId="526542A6" w14:textId="77777777" w:rsidR="00C471BD" w:rsidRPr="007D6485" w:rsidRDefault="00C471BD" w:rsidP="00C471BD">
      <w:pPr>
        <w:rPr>
          <w:rFonts w:ascii="Verdana" w:hAnsi="Verdana" w:cstheme="majorHAnsi"/>
          <w:sz w:val="20"/>
          <w:szCs w:val="20"/>
        </w:rPr>
      </w:pPr>
      <w:r w:rsidRPr="007D6485">
        <w:rPr>
          <w:rFonts w:ascii="Verdana" w:hAnsi="Verdana" w:cstheme="majorHAnsi"/>
          <w:sz w:val="20"/>
          <w:szCs w:val="20"/>
        </w:rPr>
        <w:t xml:space="preserve">Het kabinet wil het rijden van volledig elektrische kleinere en compacte middenklasse personenauto’s – zowel nieuw als gebruikt - voor alle automobilisten aantrekkelijker maken. Elektrische auto’s stoten namelijk tijdens het rijden geen broeikasgassen uit, zijn energiezuinig, goed voor het klimaat en dragen bij aan schone lucht. </w:t>
      </w:r>
    </w:p>
    <w:p w14:paraId="11BABF3C" w14:textId="77777777" w:rsidR="00C471BD" w:rsidRPr="007D6485" w:rsidRDefault="00C471BD" w:rsidP="00C471BD">
      <w:pPr>
        <w:rPr>
          <w:rFonts w:ascii="Verdana" w:hAnsi="Verdana" w:cstheme="majorHAnsi"/>
          <w:sz w:val="20"/>
          <w:szCs w:val="20"/>
        </w:rPr>
      </w:pPr>
    </w:p>
    <w:p w14:paraId="44472DF9" w14:textId="77777777" w:rsidR="00C471BD" w:rsidRPr="007D6485" w:rsidRDefault="00C471BD" w:rsidP="00C471BD">
      <w:pPr>
        <w:rPr>
          <w:rFonts w:ascii="Verdana" w:hAnsi="Verdana" w:cstheme="majorHAnsi"/>
          <w:sz w:val="20"/>
          <w:szCs w:val="20"/>
        </w:rPr>
      </w:pPr>
      <w:r w:rsidRPr="007D6485">
        <w:rPr>
          <w:rFonts w:ascii="Verdana" w:hAnsi="Verdana" w:cstheme="majorHAnsi"/>
          <w:sz w:val="20"/>
          <w:szCs w:val="20"/>
        </w:rPr>
        <w:t>Daarom kunnen particulieren in Nederland die een nieuwe of gebruikte elektrische auto kopen in aanmerking komen voor een subsidie. Met de subsidie wordt het prijsverschil tussen een elektrische auto en een auto op fossiele brandstof (benzine en diesel) verder verkleind. In combinatie met de lagere gebruikskosten en de vrijstelling van wegenbelasting tot 2025 wordt een elektrische auto ook in de kleinere en compacte middenklasse segmenten voor veel mensen financieel aantrekkelijk.</w:t>
      </w:r>
    </w:p>
    <w:p w14:paraId="79BB86BD" w14:textId="77777777" w:rsidR="00C471BD" w:rsidRPr="007D6485" w:rsidRDefault="00C471BD" w:rsidP="00C471BD">
      <w:pPr>
        <w:spacing w:line="240" w:lineRule="exact"/>
        <w:rPr>
          <w:rFonts w:ascii="Verdana" w:hAnsi="Verdana" w:cstheme="majorHAnsi"/>
          <w:b/>
          <w:bCs/>
          <w:sz w:val="20"/>
          <w:szCs w:val="20"/>
        </w:rPr>
      </w:pPr>
    </w:p>
    <w:p w14:paraId="2A2D0655" w14:textId="77777777" w:rsidR="00C471BD" w:rsidRPr="007D6485" w:rsidRDefault="00C471BD" w:rsidP="00C471BD">
      <w:pPr>
        <w:spacing w:line="240" w:lineRule="exact"/>
        <w:rPr>
          <w:rFonts w:ascii="Verdana" w:hAnsi="Verdana" w:cstheme="majorHAnsi"/>
          <w:sz w:val="20"/>
          <w:szCs w:val="20"/>
        </w:rPr>
      </w:pPr>
      <w:r w:rsidRPr="007D6485">
        <w:rPr>
          <w:rFonts w:ascii="Verdana" w:hAnsi="Verdana" w:cstheme="majorHAnsi"/>
          <w:b/>
          <w:bCs/>
          <w:sz w:val="20"/>
          <w:szCs w:val="20"/>
        </w:rPr>
        <w:t>WAT</w:t>
      </w:r>
      <w:r w:rsidRPr="007D6485">
        <w:rPr>
          <w:rFonts w:ascii="Verdana" w:hAnsi="Verdana" w:cstheme="majorHAnsi"/>
          <w:b/>
          <w:bCs/>
          <w:sz w:val="20"/>
          <w:szCs w:val="20"/>
        </w:rPr>
        <w:br/>
      </w:r>
      <w:r w:rsidRPr="007D6485">
        <w:rPr>
          <w:rFonts w:ascii="Verdana" w:hAnsi="Verdana" w:cstheme="majorHAnsi"/>
          <w:sz w:val="20"/>
          <w:szCs w:val="20"/>
        </w:rPr>
        <w:t xml:space="preserve">De Subsidieregeling Elektrische </w:t>
      </w:r>
      <w:r w:rsidRPr="00C538D5">
        <w:rPr>
          <w:rFonts w:ascii="Verdana" w:hAnsi="Verdana" w:cstheme="majorHAnsi"/>
          <w:sz w:val="20"/>
          <w:szCs w:val="20"/>
        </w:rPr>
        <w:t xml:space="preserve">Personenauto’s Particulieren (SEPP) voor de aanschaf of lease van elektrische auto’s wordt met ingang van </w:t>
      </w:r>
      <w:r w:rsidR="00C538D5" w:rsidRPr="00C538D5">
        <w:rPr>
          <w:rFonts w:ascii="Verdana" w:hAnsi="Verdana" w:cstheme="majorHAnsi"/>
          <w:sz w:val="20"/>
          <w:szCs w:val="20"/>
        </w:rPr>
        <w:t xml:space="preserve">vrijdag </w:t>
      </w:r>
      <w:r w:rsidRPr="00C538D5">
        <w:rPr>
          <w:rFonts w:ascii="Verdana" w:hAnsi="Verdana" w:cstheme="majorHAnsi"/>
          <w:sz w:val="20"/>
          <w:szCs w:val="20"/>
        </w:rPr>
        <w:t>30 oktober 2020 op het</w:t>
      </w:r>
      <w:r w:rsidRPr="007D6485">
        <w:rPr>
          <w:rFonts w:ascii="Verdana" w:hAnsi="Verdana" w:cstheme="majorHAnsi"/>
          <w:sz w:val="20"/>
          <w:szCs w:val="20"/>
        </w:rPr>
        <w:t xml:space="preserve"> punt van het doorschuiven van aanvragen naar een volgend kalenderjaar gewijzigd. Gezien </w:t>
      </w:r>
      <w:r w:rsidR="00F023C9">
        <w:rPr>
          <w:rFonts w:ascii="Verdana" w:hAnsi="Verdana" w:cstheme="majorHAnsi"/>
          <w:sz w:val="20"/>
          <w:szCs w:val="20"/>
        </w:rPr>
        <w:t>het aantal aanvragen</w:t>
      </w:r>
      <w:r w:rsidRPr="007D6485">
        <w:rPr>
          <w:rFonts w:ascii="Verdana" w:hAnsi="Verdana" w:cstheme="majorHAnsi"/>
          <w:sz w:val="20"/>
          <w:szCs w:val="20"/>
        </w:rPr>
        <w:t xml:space="preserve"> </w:t>
      </w:r>
      <w:r w:rsidR="00113A37">
        <w:rPr>
          <w:rFonts w:ascii="Verdana" w:hAnsi="Verdana" w:cstheme="majorHAnsi"/>
          <w:sz w:val="20"/>
          <w:szCs w:val="20"/>
        </w:rPr>
        <w:t>zou zonder deze wijziging</w:t>
      </w:r>
      <w:r w:rsidRPr="007D6485">
        <w:rPr>
          <w:rFonts w:ascii="Verdana" w:hAnsi="Verdana" w:cstheme="majorHAnsi"/>
          <w:sz w:val="20"/>
          <w:szCs w:val="20"/>
        </w:rPr>
        <w:t xml:space="preserve"> het budget voor een volgend kalenderjaar al volledig belegd </w:t>
      </w:r>
      <w:r w:rsidR="00113A37">
        <w:rPr>
          <w:rFonts w:ascii="Verdana" w:hAnsi="Verdana" w:cstheme="majorHAnsi"/>
          <w:sz w:val="20"/>
          <w:szCs w:val="20"/>
        </w:rPr>
        <w:t xml:space="preserve">kunnen worden </w:t>
      </w:r>
      <w:r w:rsidRPr="007D6485">
        <w:rPr>
          <w:rFonts w:ascii="Verdana" w:hAnsi="Verdana" w:cstheme="majorHAnsi"/>
          <w:sz w:val="20"/>
          <w:szCs w:val="20"/>
        </w:rPr>
        <w:t xml:space="preserve">voordat het betreffende jaar start. </w:t>
      </w:r>
    </w:p>
    <w:p w14:paraId="1C58C685" w14:textId="77777777" w:rsidR="00C471BD" w:rsidRPr="007D6485" w:rsidRDefault="00C471BD" w:rsidP="00C471BD">
      <w:pPr>
        <w:spacing w:line="240" w:lineRule="exact"/>
        <w:rPr>
          <w:rFonts w:ascii="Verdana" w:hAnsi="Verdana" w:cstheme="majorHAnsi"/>
          <w:sz w:val="20"/>
          <w:szCs w:val="20"/>
        </w:rPr>
      </w:pPr>
    </w:p>
    <w:p w14:paraId="14C4956A" w14:textId="77777777" w:rsidR="00C471BD" w:rsidRPr="007D6485" w:rsidRDefault="00F023C9" w:rsidP="00C471BD">
      <w:pPr>
        <w:spacing w:line="240" w:lineRule="exact"/>
        <w:rPr>
          <w:rFonts w:ascii="Verdana" w:hAnsi="Verdana" w:cstheme="majorHAnsi"/>
          <w:sz w:val="20"/>
          <w:szCs w:val="20"/>
        </w:rPr>
      </w:pPr>
      <w:r>
        <w:rPr>
          <w:rFonts w:ascii="Verdana" w:hAnsi="Verdana" w:cstheme="majorHAnsi"/>
          <w:sz w:val="20"/>
          <w:szCs w:val="20"/>
        </w:rPr>
        <w:t xml:space="preserve">Het kabinet wil dat particulieren ook elk jaar daadwerkelijk de kans hebben om in aanmerking te komen voor subsidie. Daarom </w:t>
      </w:r>
      <w:r w:rsidRPr="00C538D5">
        <w:rPr>
          <w:rFonts w:ascii="Verdana" w:hAnsi="Verdana" w:cstheme="majorHAnsi"/>
          <w:sz w:val="20"/>
          <w:szCs w:val="20"/>
        </w:rPr>
        <w:t xml:space="preserve">wordt de </w:t>
      </w:r>
      <w:r w:rsidR="00C471BD" w:rsidRPr="00C538D5">
        <w:rPr>
          <w:rFonts w:ascii="Verdana" w:hAnsi="Verdana" w:cstheme="majorHAnsi"/>
          <w:sz w:val="20"/>
          <w:szCs w:val="20"/>
        </w:rPr>
        <w:t xml:space="preserve">zogenaamde doorschuifbepaling </w:t>
      </w:r>
      <w:r w:rsidRPr="00C538D5">
        <w:rPr>
          <w:rFonts w:ascii="Verdana" w:hAnsi="Verdana" w:cstheme="majorHAnsi"/>
          <w:sz w:val="20"/>
          <w:szCs w:val="20"/>
        </w:rPr>
        <w:t xml:space="preserve">in de regeling </w:t>
      </w:r>
      <w:r w:rsidR="00C471BD" w:rsidRPr="00C538D5">
        <w:rPr>
          <w:rFonts w:ascii="Verdana" w:hAnsi="Verdana" w:cstheme="majorHAnsi"/>
          <w:sz w:val="20"/>
          <w:szCs w:val="20"/>
        </w:rPr>
        <w:t xml:space="preserve">per 2021 </w:t>
      </w:r>
      <w:r w:rsidRPr="00C538D5">
        <w:rPr>
          <w:rFonts w:ascii="Verdana" w:hAnsi="Verdana" w:cstheme="majorHAnsi"/>
          <w:sz w:val="20"/>
          <w:szCs w:val="20"/>
        </w:rPr>
        <w:t>geschrapt, en voor 2020 stopgezet</w:t>
      </w:r>
      <w:r w:rsidR="00C471BD" w:rsidRPr="00C538D5">
        <w:rPr>
          <w:rFonts w:ascii="Verdana" w:hAnsi="Verdana" w:cstheme="majorHAnsi"/>
          <w:sz w:val="20"/>
          <w:szCs w:val="20"/>
        </w:rPr>
        <w:t xml:space="preserve">. Particulieren die hun aanvraag </w:t>
      </w:r>
      <w:r w:rsidR="00C538D5" w:rsidRPr="00C538D5">
        <w:rPr>
          <w:rFonts w:ascii="Verdana" w:hAnsi="Verdana" w:cstheme="majorHAnsi"/>
          <w:sz w:val="20"/>
          <w:szCs w:val="20"/>
        </w:rPr>
        <w:t>uiterlijk op donderdag</w:t>
      </w:r>
      <w:r w:rsidR="003E5BB0" w:rsidRPr="00C538D5">
        <w:rPr>
          <w:rFonts w:ascii="Verdana" w:hAnsi="Verdana" w:cstheme="majorHAnsi"/>
          <w:sz w:val="20"/>
          <w:szCs w:val="20"/>
        </w:rPr>
        <w:t xml:space="preserve"> </w:t>
      </w:r>
      <w:r w:rsidR="00C538D5" w:rsidRPr="00C538D5">
        <w:rPr>
          <w:rFonts w:ascii="Verdana" w:hAnsi="Verdana" w:cstheme="majorHAnsi"/>
          <w:sz w:val="20"/>
          <w:szCs w:val="20"/>
        </w:rPr>
        <w:t>29</w:t>
      </w:r>
      <w:r w:rsidR="00C471BD" w:rsidRPr="00C538D5">
        <w:rPr>
          <w:rFonts w:ascii="Verdana" w:hAnsi="Verdana" w:cstheme="majorHAnsi"/>
          <w:sz w:val="20"/>
          <w:szCs w:val="20"/>
        </w:rPr>
        <w:t xml:space="preserve"> oktober 2020 </w:t>
      </w:r>
      <w:r w:rsidR="00C538D5" w:rsidRPr="00C538D5">
        <w:rPr>
          <w:rFonts w:ascii="Verdana" w:hAnsi="Verdana" w:cstheme="majorHAnsi"/>
          <w:sz w:val="20"/>
          <w:szCs w:val="20"/>
        </w:rPr>
        <w:t xml:space="preserve">hebben ingediend </w:t>
      </w:r>
      <w:r w:rsidR="00C471BD" w:rsidRPr="00C538D5">
        <w:rPr>
          <w:rFonts w:ascii="Verdana" w:hAnsi="Verdana" w:cstheme="majorHAnsi"/>
          <w:sz w:val="20"/>
          <w:szCs w:val="20"/>
        </w:rPr>
        <w:t>vallen</w:t>
      </w:r>
      <w:r w:rsidR="00C471BD" w:rsidRPr="007D6485">
        <w:rPr>
          <w:rFonts w:ascii="Verdana" w:hAnsi="Verdana" w:cstheme="majorHAnsi"/>
          <w:sz w:val="20"/>
          <w:szCs w:val="20"/>
        </w:rPr>
        <w:t xml:space="preserve"> nog onder de oude regeling. </w:t>
      </w:r>
    </w:p>
    <w:p w14:paraId="54A4C6B8" w14:textId="77777777" w:rsidR="00C471BD" w:rsidRPr="007D6485" w:rsidRDefault="00C471BD" w:rsidP="00C471BD">
      <w:pPr>
        <w:spacing w:line="240" w:lineRule="exact"/>
        <w:rPr>
          <w:rFonts w:ascii="Verdana" w:hAnsi="Verdana" w:cstheme="majorHAnsi"/>
          <w:sz w:val="20"/>
          <w:szCs w:val="20"/>
        </w:rPr>
      </w:pPr>
    </w:p>
    <w:p w14:paraId="5068580F" w14:textId="77777777" w:rsidR="000272BF" w:rsidRDefault="000272BF" w:rsidP="00C471BD">
      <w:pPr>
        <w:spacing w:line="240" w:lineRule="exact"/>
        <w:rPr>
          <w:rFonts w:ascii="Verdana" w:hAnsi="Verdana" w:cstheme="majorHAnsi"/>
          <w:b/>
          <w:bCs/>
          <w:sz w:val="20"/>
          <w:szCs w:val="20"/>
        </w:rPr>
      </w:pPr>
    </w:p>
    <w:p w14:paraId="4E0721C6" w14:textId="77777777" w:rsidR="007D6485" w:rsidRPr="007D6485" w:rsidRDefault="00C471BD" w:rsidP="00C471BD">
      <w:pPr>
        <w:spacing w:line="240" w:lineRule="exact"/>
        <w:rPr>
          <w:rFonts w:ascii="Verdana" w:hAnsi="Verdana" w:cstheme="majorHAnsi"/>
          <w:b/>
          <w:bCs/>
          <w:sz w:val="20"/>
          <w:szCs w:val="20"/>
        </w:rPr>
      </w:pPr>
      <w:proofErr w:type="spellStart"/>
      <w:r w:rsidRPr="007D6485">
        <w:rPr>
          <w:rFonts w:ascii="Verdana" w:hAnsi="Verdana" w:cstheme="majorHAnsi"/>
          <w:b/>
          <w:bCs/>
          <w:sz w:val="20"/>
          <w:szCs w:val="20"/>
        </w:rPr>
        <w:t>Q&amp;A</w:t>
      </w:r>
      <w:r w:rsidR="007D6485" w:rsidRPr="007D6485">
        <w:rPr>
          <w:rFonts w:ascii="Verdana" w:hAnsi="Verdana" w:cstheme="majorHAnsi"/>
          <w:b/>
          <w:bCs/>
          <w:sz w:val="20"/>
          <w:szCs w:val="20"/>
        </w:rPr>
        <w:t>’</w:t>
      </w:r>
      <w:r w:rsidRPr="007D6485">
        <w:rPr>
          <w:rFonts w:ascii="Verdana" w:hAnsi="Verdana" w:cstheme="majorHAnsi"/>
          <w:b/>
          <w:bCs/>
          <w:sz w:val="20"/>
          <w:szCs w:val="20"/>
        </w:rPr>
        <w:t>s</w:t>
      </w:r>
      <w:proofErr w:type="spellEnd"/>
      <w:r w:rsidR="007D6485" w:rsidRPr="007D6485">
        <w:rPr>
          <w:rFonts w:ascii="Verdana" w:hAnsi="Verdana" w:cstheme="majorHAnsi"/>
          <w:b/>
          <w:bCs/>
          <w:sz w:val="20"/>
          <w:szCs w:val="20"/>
        </w:rPr>
        <w:t xml:space="preserve"> wij</w:t>
      </w:r>
      <w:r w:rsidR="00F23EC1">
        <w:rPr>
          <w:rFonts w:ascii="Verdana" w:hAnsi="Verdana" w:cstheme="majorHAnsi"/>
          <w:b/>
          <w:bCs/>
          <w:sz w:val="20"/>
          <w:szCs w:val="20"/>
        </w:rPr>
        <w:t>ziging SEPP &lt;</w:t>
      </w:r>
      <w:proofErr w:type="spellStart"/>
      <w:r w:rsidR="00F23EC1">
        <w:rPr>
          <w:rFonts w:ascii="Verdana" w:hAnsi="Verdana" w:cstheme="majorHAnsi"/>
          <w:b/>
          <w:bCs/>
          <w:sz w:val="20"/>
          <w:szCs w:val="20"/>
        </w:rPr>
        <w:t>Pro-actief</w:t>
      </w:r>
      <w:proofErr w:type="spellEnd"/>
      <w:r w:rsidR="007D6485" w:rsidRPr="007D6485">
        <w:rPr>
          <w:rFonts w:ascii="Verdana" w:hAnsi="Verdana" w:cstheme="majorHAnsi"/>
          <w:b/>
          <w:bCs/>
          <w:sz w:val="20"/>
          <w:szCs w:val="20"/>
        </w:rPr>
        <w:t>&gt;</w:t>
      </w:r>
    </w:p>
    <w:p w14:paraId="02A7791B" w14:textId="77777777" w:rsidR="000272BF" w:rsidRDefault="000272BF" w:rsidP="00C471BD">
      <w:pPr>
        <w:spacing w:line="240" w:lineRule="exact"/>
        <w:rPr>
          <w:rFonts w:ascii="Verdana" w:hAnsi="Verdana" w:cstheme="majorHAnsi"/>
          <w:b/>
          <w:sz w:val="20"/>
          <w:szCs w:val="20"/>
        </w:rPr>
      </w:pPr>
    </w:p>
    <w:p w14:paraId="6DDDC1EB" w14:textId="77777777" w:rsidR="00C471BD" w:rsidRPr="007D6485" w:rsidRDefault="00C471BD" w:rsidP="00C471BD">
      <w:pPr>
        <w:spacing w:line="240" w:lineRule="exact"/>
        <w:rPr>
          <w:rFonts w:ascii="Verdana" w:hAnsi="Verdana" w:cstheme="majorHAnsi"/>
          <w:sz w:val="20"/>
          <w:szCs w:val="20"/>
        </w:rPr>
      </w:pPr>
      <w:r w:rsidRPr="007D6485">
        <w:rPr>
          <w:rFonts w:ascii="Verdana" w:hAnsi="Verdana" w:cstheme="majorHAnsi"/>
          <w:b/>
          <w:sz w:val="20"/>
          <w:szCs w:val="20"/>
        </w:rPr>
        <w:t>Q: Wat is een doorschuifbepaling?</w:t>
      </w:r>
    </w:p>
    <w:p w14:paraId="6F654EA7" w14:textId="77777777" w:rsidR="00C471BD" w:rsidRPr="007D6485" w:rsidRDefault="00C471BD" w:rsidP="00C471BD">
      <w:pPr>
        <w:rPr>
          <w:rFonts w:ascii="Verdana" w:hAnsi="Verdana" w:cstheme="majorHAnsi"/>
          <w:sz w:val="20"/>
          <w:szCs w:val="20"/>
        </w:rPr>
      </w:pPr>
      <w:r w:rsidRPr="007D6485">
        <w:rPr>
          <w:rFonts w:ascii="Verdana" w:hAnsi="Verdana" w:cstheme="majorHAnsi"/>
          <w:sz w:val="20"/>
          <w:szCs w:val="20"/>
        </w:rPr>
        <w:t xml:space="preserve">A: Dit is een mechanisme in de subsidieregeling dat regelt dat </w:t>
      </w:r>
      <w:r w:rsidR="00113A37">
        <w:rPr>
          <w:rFonts w:ascii="Verdana" w:hAnsi="Verdana" w:cstheme="majorHAnsi"/>
          <w:sz w:val="20"/>
          <w:szCs w:val="20"/>
        </w:rPr>
        <w:t>na</w:t>
      </w:r>
      <w:r w:rsidRPr="007D6485">
        <w:rPr>
          <w:rFonts w:ascii="Verdana" w:hAnsi="Verdana" w:cstheme="majorHAnsi"/>
          <w:sz w:val="20"/>
          <w:szCs w:val="20"/>
        </w:rPr>
        <w:t xml:space="preserve"> het bereiken van het plafond van het jaarbudget </w:t>
      </w:r>
      <w:r w:rsidR="00113A37">
        <w:rPr>
          <w:rFonts w:ascii="Verdana" w:hAnsi="Verdana" w:cstheme="majorHAnsi"/>
          <w:sz w:val="20"/>
          <w:szCs w:val="20"/>
        </w:rPr>
        <w:t xml:space="preserve">de </w:t>
      </w:r>
      <w:r w:rsidRPr="007D6485">
        <w:rPr>
          <w:rFonts w:ascii="Verdana" w:hAnsi="Verdana" w:cstheme="majorHAnsi"/>
          <w:sz w:val="20"/>
          <w:szCs w:val="20"/>
        </w:rPr>
        <w:t xml:space="preserve">aanvragen die daarna binnenkomen automatisch achter de schermen worden doorgeschoven naar het volgende kalenderjaar. De doorgeschoven aanvragen komen dan ten laste van het </w:t>
      </w:r>
      <w:r w:rsidR="00113A37">
        <w:rPr>
          <w:rFonts w:ascii="Verdana" w:hAnsi="Verdana" w:cstheme="majorHAnsi"/>
          <w:sz w:val="20"/>
          <w:szCs w:val="20"/>
        </w:rPr>
        <w:t xml:space="preserve">volgende </w:t>
      </w:r>
      <w:r w:rsidRPr="007D6485">
        <w:rPr>
          <w:rFonts w:ascii="Verdana" w:hAnsi="Verdana" w:cstheme="majorHAnsi"/>
          <w:sz w:val="20"/>
          <w:szCs w:val="20"/>
        </w:rPr>
        <w:t xml:space="preserve">jaarbudget en worden dan afgehandeld en uitgekeerd. </w:t>
      </w:r>
      <w:r w:rsidRPr="007D6485">
        <w:rPr>
          <w:rFonts w:ascii="Verdana" w:hAnsi="Verdana" w:cstheme="majorHAnsi"/>
          <w:sz w:val="20"/>
          <w:szCs w:val="20"/>
        </w:rPr>
        <w:br/>
      </w:r>
    </w:p>
    <w:p w14:paraId="1C875E5F" w14:textId="77777777" w:rsidR="00C471BD" w:rsidRPr="007D6485" w:rsidRDefault="00C471BD" w:rsidP="00C471BD">
      <w:pPr>
        <w:rPr>
          <w:rFonts w:ascii="Verdana" w:hAnsi="Verdana" w:cstheme="majorHAnsi"/>
          <w:sz w:val="20"/>
          <w:szCs w:val="20"/>
        </w:rPr>
      </w:pPr>
      <w:r w:rsidRPr="007D6485">
        <w:rPr>
          <w:rFonts w:ascii="Verdana" w:hAnsi="Verdana" w:cstheme="majorHAnsi"/>
          <w:b/>
          <w:sz w:val="20"/>
          <w:szCs w:val="20"/>
        </w:rPr>
        <w:t>Q: Waarom wordt de doorschuifbepaling verwijderd?</w:t>
      </w:r>
    </w:p>
    <w:p w14:paraId="103C262D" w14:textId="77777777" w:rsidR="00C471BD" w:rsidRPr="007D6485" w:rsidRDefault="00C471BD" w:rsidP="00C471BD">
      <w:pPr>
        <w:rPr>
          <w:rFonts w:ascii="Verdana" w:hAnsi="Verdana" w:cstheme="majorHAnsi"/>
          <w:sz w:val="20"/>
          <w:szCs w:val="20"/>
        </w:rPr>
      </w:pPr>
      <w:r w:rsidRPr="007D6485">
        <w:rPr>
          <w:rFonts w:ascii="Verdana" w:hAnsi="Verdana" w:cstheme="majorHAnsi"/>
          <w:sz w:val="20"/>
          <w:szCs w:val="20"/>
        </w:rPr>
        <w:t xml:space="preserve">A: </w:t>
      </w:r>
      <w:r w:rsidR="00113A37">
        <w:rPr>
          <w:rFonts w:ascii="Verdana" w:hAnsi="Verdana" w:cstheme="majorHAnsi"/>
          <w:sz w:val="20"/>
          <w:szCs w:val="20"/>
        </w:rPr>
        <w:t>Hiermee wordt</w:t>
      </w:r>
      <w:r w:rsidRPr="007D6485">
        <w:rPr>
          <w:rFonts w:ascii="Verdana" w:hAnsi="Verdana" w:cstheme="majorHAnsi"/>
          <w:sz w:val="20"/>
          <w:szCs w:val="20"/>
        </w:rPr>
        <w:t xml:space="preserve"> voorkomen dat particulieren </w:t>
      </w:r>
      <w:r w:rsidR="00F02923">
        <w:rPr>
          <w:rFonts w:ascii="Verdana" w:hAnsi="Verdana" w:cstheme="majorHAnsi"/>
          <w:sz w:val="20"/>
          <w:szCs w:val="20"/>
        </w:rPr>
        <w:t xml:space="preserve">die </w:t>
      </w:r>
      <w:r w:rsidR="00113A37">
        <w:rPr>
          <w:rFonts w:ascii="Verdana" w:hAnsi="Verdana" w:cstheme="majorHAnsi"/>
          <w:sz w:val="20"/>
          <w:szCs w:val="20"/>
        </w:rPr>
        <w:t>nu een aanvraag doen</w:t>
      </w:r>
      <w:r w:rsidRPr="007D6485">
        <w:rPr>
          <w:rFonts w:ascii="Verdana" w:hAnsi="Verdana" w:cstheme="majorHAnsi"/>
          <w:sz w:val="20"/>
          <w:szCs w:val="20"/>
        </w:rPr>
        <w:t xml:space="preserve"> meer kans op subsidie </w:t>
      </w:r>
      <w:r w:rsidR="00113A37">
        <w:rPr>
          <w:rFonts w:ascii="Verdana" w:hAnsi="Verdana" w:cstheme="majorHAnsi"/>
          <w:sz w:val="20"/>
          <w:szCs w:val="20"/>
        </w:rPr>
        <w:t xml:space="preserve">maken </w:t>
      </w:r>
      <w:r w:rsidRPr="007D6485">
        <w:rPr>
          <w:rFonts w:ascii="Verdana" w:hAnsi="Verdana" w:cstheme="majorHAnsi"/>
          <w:sz w:val="20"/>
          <w:szCs w:val="20"/>
        </w:rPr>
        <w:t>dan de mensen die</w:t>
      </w:r>
      <w:r w:rsidR="00113A37">
        <w:rPr>
          <w:rFonts w:ascii="Verdana" w:hAnsi="Verdana" w:cstheme="majorHAnsi"/>
          <w:sz w:val="20"/>
          <w:szCs w:val="20"/>
        </w:rPr>
        <w:t xml:space="preserve"> dat pas na 1 januari doen</w:t>
      </w:r>
      <w:r w:rsidRPr="007D6485">
        <w:rPr>
          <w:rFonts w:ascii="Verdana" w:hAnsi="Verdana" w:cstheme="majorHAnsi"/>
          <w:sz w:val="20"/>
          <w:szCs w:val="20"/>
        </w:rPr>
        <w:t xml:space="preserve">. </w:t>
      </w:r>
      <w:r w:rsidR="00F023C9">
        <w:rPr>
          <w:rFonts w:ascii="Verdana" w:hAnsi="Verdana" w:cstheme="majorHAnsi"/>
          <w:sz w:val="20"/>
          <w:szCs w:val="20"/>
        </w:rPr>
        <w:t>Voor</w:t>
      </w:r>
      <w:r w:rsidR="00113A37">
        <w:rPr>
          <w:rFonts w:ascii="Verdana" w:hAnsi="Verdana" w:cstheme="majorHAnsi"/>
          <w:sz w:val="20"/>
          <w:szCs w:val="20"/>
        </w:rPr>
        <w:t xml:space="preserve"> deze wijziging </w:t>
      </w:r>
      <w:r w:rsidR="009560F9">
        <w:rPr>
          <w:rFonts w:ascii="Verdana" w:hAnsi="Verdana" w:cstheme="majorHAnsi"/>
          <w:sz w:val="20"/>
          <w:szCs w:val="20"/>
        </w:rPr>
        <w:t>konden</w:t>
      </w:r>
      <w:r w:rsidRPr="007D6485">
        <w:rPr>
          <w:rFonts w:ascii="Verdana" w:hAnsi="Verdana" w:cstheme="majorHAnsi"/>
          <w:sz w:val="20"/>
          <w:szCs w:val="20"/>
        </w:rPr>
        <w:t xml:space="preserve"> particulieren niet alleen in aanmerking komen voor het beschikbare budget van het jaar waarin ze de aanvraag </w:t>
      </w:r>
      <w:r w:rsidR="00F02923">
        <w:rPr>
          <w:rFonts w:ascii="Verdana" w:hAnsi="Verdana" w:cstheme="majorHAnsi"/>
          <w:sz w:val="20"/>
          <w:szCs w:val="20"/>
        </w:rPr>
        <w:t>deden</w:t>
      </w:r>
      <w:r w:rsidRPr="007D6485">
        <w:rPr>
          <w:rFonts w:ascii="Verdana" w:hAnsi="Verdana" w:cstheme="majorHAnsi"/>
          <w:sz w:val="20"/>
          <w:szCs w:val="20"/>
        </w:rPr>
        <w:t xml:space="preserve">, maar ook voor het jaar erna. Die mogelijkheid </w:t>
      </w:r>
      <w:r w:rsidR="00113A37">
        <w:rPr>
          <w:rFonts w:ascii="Verdana" w:hAnsi="Verdana" w:cstheme="majorHAnsi"/>
          <w:sz w:val="20"/>
          <w:szCs w:val="20"/>
        </w:rPr>
        <w:t>wordt geschrapt</w:t>
      </w:r>
      <w:r w:rsidRPr="007D6485">
        <w:rPr>
          <w:rFonts w:ascii="Verdana" w:hAnsi="Verdana" w:cstheme="majorHAnsi"/>
          <w:sz w:val="20"/>
          <w:szCs w:val="20"/>
        </w:rPr>
        <w:t>. Daardoor hebben particulieren elk jaar ook daadwerkelijk de kans om in aanmerking te komen voor een subsidie.</w:t>
      </w:r>
    </w:p>
    <w:p w14:paraId="6E9140A5" w14:textId="77777777" w:rsidR="00C471BD" w:rsidRPr="007D6485" w:rsidRDefault="00C471BD" w:rsidP="00C471BD">
      <w:pPr>
        <w:rPr>
          <w:rFonts w:ascii="Verdana" w:hAnsi="Verdana" w:cstheme="majorHAnsi"/>
          <w:sz w:val="20"/>
          <w:szCs w:val="20"/>
        </w:rPr>
      </w:pPr>
    </w:p>
    <w:p w14:paraId="5569F1E7" w14:textId="77777777" w:rsidR="003E5BB0" w:rsidRPr="007D6485" w:rsidRDefault="00C471BD" w:rsidP="00C471BD">
      <w:pPr>
        <w:rPr>
          <w:rFonts w:ascii="Verdana" w:hAnsi="Verdana" w:cstheme="majorHAnsi"/>
          <w:sz w:val="20"/>
          <w:szCs w:val="20"/>
        </w:rPr>
      </w:pPr>
      <w:r w:rsidRPr="007D6485">
        <w:rPr>
          <w:rFonts w:ascii="Verdana" w:hAnsi="Verdana" w:cstheme="majorHAnsi"/>
          <w:b/>
          <w:sz w:val="20"/>
          <w:szCs w:val="20"/>
        </w:rPr>
        <w:t>Q: Ik heb een aanvraag ingediend bij RVO, krijg ik wel mijn subsidie? Zo ja, wanneer?</w:t>
      </w:r>
      <w:r w:rsidRPr="007D6485">
        <w:rPr>
          <w:rFonts w:ascii="Verdana" w:hAnsi="Verdana" w:cstheme="majorHAnsi"/>
          <w:b/>
          <w:sz w:val="20"/>
          <w:szCs w:val="20"/>
        </w:rPr>
        <w:br/>
      </w:r>
      <w:r w:rsidRPr="007D6485">
        <w:rPr>
          <w:rFonts w:ascii="Verdana" w:hAnsi="Verdana" w:cstheme="majorHAnsi"/>
          <w:sz w:val="20"/>
          <w:szCs w:val="20"/>
        </w:rPr>
        <w:t xml:space="preserve">A: </w:t>
      </w:r>
      <w:r w:rsidR="005E518E">
        <w:rPr>
          <w:rFonts w:ascii="Verdana" w:hAnsi="Verdana" w:cstheme="majorHAnsi"/>
          <w:sz w:val="20"/>
          <w:szCs w:val="20"/>
        </w:rPr>
        <w:t xml:space="preserve">Ja. </w:t>
      </w:r>
      <w:r w:rsidRPr="007D6485">
        <w:rPr>
          <w:rFonts w:ascii="Verdana" w:hAnsi="Verdana" w:cstheme="majorHAnsi"/>
          <w:sz w:val="20"/>
          <w:szCs w:val="20"/>
        </w:rPr>
        <w:t xml:space="preserve">Indien u een volledige aanvraag </w:t>
      </w:r>
      <w:r w:rsidR="00C538D5">
        <w:rPr>
          <w:rFonts w:ascii="Verdana" w:hAnsi="Verdana" w:cstheme="majorHAnsi"/>
          <w:sz w:val="20"/>
          <w:szCs w:val="20"/>
        </w:rPr>
        <w:t xml:space="preserve">uiterlijk donderdag 29 oktober 2020 </w:t>
      </w:r>
      <w:r w:rsidRPr="007D6485">
        <w:rPr>
          <w:rFonts w:ascii="Verdana" w:hAnsi="Verdana" w:cstheme="majorHAnsi"/>
          <w:sz w:val="20"/>
          <w:szCs w:val="20"/>
        </w:rPr>
        <w:t>heeft ingediend dan behandelt RVO uw aanvraag vanaf 4 januari 2021. Indien uw aanvraag aan de voorwaarden voldoet</w:t>
      </w:r>
      <w:r w:rsidR="00823957">
        <w:rPr>
          <w:rFonts w:ascii="Verdana" w:hAnsi="Verdana" w:cstheme="majorHAnsi"/>
          <w:sz w:val="20"/>
          <w:szCs w:val="20"/>
        </w:rPr>
        <w:t xml:space="preserve"> en er nog voldoende budget is</w:t>
      </w:r>
      <w:r w:rsidRPr="007D6485">
        <w:rPr>
          <w:rFonts w:ascii="Verdana" w:hAnsi="Verdana" w:cstheme="majorHAnsi"/>
          <w:sz w:val="20"/>
          <w:szCs w:val="20"/>
        </w:rPr>
        <w:t xml:space="preserve">, dan ontvangt u nog subsidie. Het bedrag wordt uitgekeerd in 2021 nadat uw aanvraag is beoordeeld en u de </w:t>
      </w:r>
      <w:r w:rsidRPr="007D6485">
        <w:rPr>
          <w:rFonts w:ascii="Verdana" w:hAnsi="Verdana" w:cstheme="majorHAnsi"/>
          <w:sz w:val="20"/>
          <w:szCs w:val="20"/>
        </w:rPr>
        <w:lastRenderedPageBreak/>
        <w:t>vaststelling heeft aangevraagd. De vaststelling kunt u pas aanvragen wanneer de auto op naam van de subsidie-aanvrager in het kentekenregister is geregistreerd.</w:t>
      </w:r>
      <w:r w:rsidR="00B87034">
        <w:rPr>
          <w:rFonts w:ascii="Verdana" w:hAnsi="Verdana" w:cstheme="majorHAnsi"/>
          <w:sz w:val="20"/>
          <w:szCs w:val="20"/>
        </w:rPr>
        <w:t xml:space="preserve"> Zie tevens onderstaand overzicht.</w:t>
      </w:r>
    </w:p>
    <w:p w14:paraId="5C71FD6A" w14:textId="77777777" w:rsidR="007D6485" w:rsidRDefault="007D6485" w:rsidP="00C471BD">
      <w:pPr>
        <w:rPr>
          <w:rFonts w:ascii="Verdana" w:hAnsi="Verdana" w:cstheme="majorHAnsi"/>
          <w:b/>
          <w:bCs/>
          <w:sz w:val="20"/>
          <w:szCs w:val="20"/>
          <w:highlight w:val="green"/>
          <w:u w:val="single"/>
        </w:rPr>
      </w:pPr>
    </w:p>
    <w:p w14:paraId="1C13A4D3" w14:textId="77777777" w:rsidR="002E5BEE" w:rsidRPr="00B87034" w:rsidRDefault="002E5BEE" w:rsidP="00C471BD">
      <w:pPr>
        <w:rPr>
          <w:rFonts w:ascii="Verdana" w:hAnsi="Verdana" w:cstheme="majorHAnsi"/>
          <w:b/>
          <w:bCs/>
          <w:sz w:val="20"/>
          <w:szCs w:val="20"/>
          <w:highlight w:val="green"/>
        </w:rPr>
      </w:pPr>
    </w:p>
    <w:p w14:paraId="38A6F9E9" w14:textId="2F3D0319" w:rsidR="002E5BEE" w:rsidRDefault="00B87034" w:rsidP="00C471BD">
      <w:pPr>
        <w:rPr>
          <w:rFonts w:ascii="Verdana" w:hAnsi="Verdana" w:cstheme="majorHAnsi"/>
          <w:b/>
          <w:bCs/>
          <w:sz w:val="20"/>
          <w:szCs w:val="20"/>
        </w:rPr>
      </w:pPr>
      <w:r w:rsidRPr="00B87034">
        <w:rPr>
          <w:rFonts w:ascii="Verdana" w:hAnsi="Verdana" w:cstheme="majorHAnsi"/>
          <w:b/>
          <w:bCs/>
          <w:noProof/>
          <w:sz w:val="20"/>
          <w:szCs w:val="20"/>
          <w:lang w:eastAsia="nl-NL"/>
        </w:rPr>
        <w:drawing>
          <wp:inline distT="0" distB="0" distL="0" distR="0" wp14:anchorId="1901CCEC" wp14:editId="751F37D9">
            <wp:extent cx="5625389" cy="4021257"/>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29413" cy="4024133"/>
                    </a:xfrm>
                    <a:prstGeom prst="rect">
                      <a:avLst/>
                    </a:prstGeom>
                    <a:noFill/>
                    <a:ln>
                      <a:noFill/>
                    </a:ln>
                  </pic:spPr>
                </pic:pic>
              </a:graphicData>
            </a:graphic>
          </wp:inline>
        </w:drawing>
      </w:r>
    </w:p>
    <w:p w14:paraId="52ACB4A4" w14:textId="469ADA42" w:rsidR="00232A18" w:rsidRDefault="00232A18" w:rsidP="00C471BD">
      <w:pPr>
        <w:rPr>
          <w:rFonts w:ascii="Verdana" w:hAnsi="Verdana" w:cstheme="majorHAnsi"/>
          <w:b/>
          <w:bCs/>
          <w:sz w:val="20"/>
          <w:szCs w:val="20"/>
        </w:rPr>
      </w:pPr>
    </w:p>
    <w:p w14:paraId="3DB3F848" w14:textId="77777777" w:rsidR="00232A18" w:rsidRPr="00B87034" w:rsidRDefault="00232A18" w:rsidP="00C471BD">
      <w:pPr>
        <w:rPr>
          <w:rFonts w:ascii="Verdana" w:hAnsi="Verdana" w:cstheme="majorHAnsi"/>
          <w:b/>
          <w:bCs/>
          <w:sz w:val="20"/>
          <w:szCs w:val="20"/>
        </w:rPr>
      </w:pPr>
    </w:p>
    <w:p w14:paraId="78CE2F84" w14:textId="77777777" w:rsidR="002E5BEE" w:rsidRPr="00B87034" w:rsidRDefault="002E5BEE" w:rsidP="00C471BD">
      <w:pPr>
        <w:rPr>
          <w:rFonts w:ascii="Verdana" w:hAnsi="Verdana" w:cstheme="majorHAnsi"/>
          <w:b/>
          <w:bCs/>
          <w:sz w:val="20"/>
          <w:szCs w:val="20"/>
        </w:rPr>
      </w:pPr>
    </w:p>
    <w:sectPr w:rsidR="002E5BEE" w:rsidRPr="00B87034" w:rsidSect="001E6A24">
      <w:pgSz w:w="11907" w:h="16840" w:code="9"/>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C5805DA"/>
    <w:multiLevelType w:val="hybridMultilevel"/>
    <w:tmpl w:val="FC2AA53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71BD"/>
    <w:rsid w:val="000272BF"/>
    <w:rsid w:val="00113A37"/>
    <w:rsid w:val="00221C4E"/>
    <w:rsid w:val="00232A18"/>
    <w:rsid w:val="002E5BEE"/>
    <w:rsid w:val="003E5BB0"/>
    <w:rsid w:val="004E5FF5"/>
    <w:rsid w:val="005E518E"/>
    <w:rsid w:val="00711AD1"/>
    <w:rsid w:val="00721D8D"/>
    <w:rsid w:val="007D6485"/>
    <w:rsid w:val="00823957"/>
    <w:rsid w:val="009560F9"/>
    <w:rsid w:val="009C4E21"/>
    <w:rsid w:val="009E6CF3"/>
    <w:rsid w:val="00A3670B"/>
    <w:rsid w:val="00B742D1"/>
    <w:rsid w:val="00B87034"/>
    <w:rsid w:val="00C471BD"/>
    <w:rsid w:val="00C538D5"/>
    <w:rsid w:val="00D13B9C"/>
    <w:rsid w:val="00DE5BDF"/>
    <w:rsid w:val="00EE34A0"/>
    <w:rsid w:val="00F023C9"/>
    <w:rsid w:val="00F02923"/>
    <w:rsid w:val="00F23EC1"/>
    <w:rsid w:val="00FC6F1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08A6BF"/>
  <w15:chartTrackingRefBased/>
  <w15:docId w15:val="{1F553395-6BF7-4B9B-A05F-07D9FAFD1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471BD"/>
    <w:pPr>
      <w:spacing w:after="0" w:line="240" w:lineRule="auto"/>
    </w:pPr>
    <w:rPr>
      <w:rFonts w:ascii="Calibri" w:hAnsi="Calibri" w:cs="Calibr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erwijzingopmerking">
    <w:name w:val="annotation reference"/>
    <w:basedOn w:val="Standaardalinea-lettertype"/>
    <w:uiPriority w:val="99"/>
    <w:semiHidden/>
    <w:unhideWhenUsed/>
    <w:rsid w:val="00C471BD"/>
    <w:rPr>
      <w:sz w:val="16"/>
      <w:szCs w:val="16"/>
    </w:rPr>
  </w:style>
  <w:style w:type="paragraph" w:styleId="Tekstopmerking">
    <w:name w:val="annotation text"/>
    <w:basedOn w:val="Standaard"/>
    <w:link w:val="TekstopmerkingChar"/>
    <w:uiPriority w:val="99"/>
    <w:semiHidden/>
    <w:unhideWhenUsed/>
    <w:rsid w:val="00C471BD"/>
    <w:rPr>
      <w:sz w:val="20"/>
      <w:szCs w:val="20"/>
    </w:rPr>
  </w:style>
  <w:style w:type="character" w:customStyle="1" w:styleId="TekstopmerkingChar">
    <w:name w:val="Tekst opmerking Char"/>
    <w:basedOn w:val="Standaardalinea-lettertype"/>
    <w:link w:val="Tekstopmerking"/>
    <w:uiPriority w:val="99"/>
    <w:semiHidden/>
    <w:rsid w:val="00C471BD"/>
    <w:rPr>
      <w:rFonts w:ascii="Calibri" w:hAnsi="Calibri" w:cs="Calibri"/>
      <w:sz w:val="20"/>
      <w:szCs w:val="20"/>
    </w:rPr>
  </w:style>
  <w:style w:type="paragraph" w:styleId="Lijstalinea">
    <w:name w:val="List Paragraph"/>
    <w:basedOn w:val="Standaard"/>
    <w:uiPriority w:val="34"/>
    <w:qFormat/>
    <w:rsid w:val="00C471BD"/>
    <w:pPr>
      <w:ind w:left="720"/>
      <w:contextualSpacing/>
    </w:pPr>
  </w:style>
  <w:style w:type="paragraph" w:styleId="Ballontekst">
    <w:name w:val="Balloon Text"/>
    <w:basedOn w:val="Standaard"/>
    <w:link w:val="BallontekstChar"/>
    <w:uiPriority w:val="99"/>
    <w:semiHidden/>
    <w:unhideWhenUsed/>
    <w:rsid w:val="00C471BD"/>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C471BD"/>
    <w:rPr>
      <w:rFonts w:ascii="Segoe UI" w:hAnsi="Segoe UI" w:cs="Segoe UI"/>
      <w:sz w:val="18"/>
      <w:szCs w:val="18"/>
    </w:rPr>
  </w:style>
  <w:style w:type="paragraph" w:styleId="Onderwerpvanopmerking">
    <w:name w:val="annotation subject"/>
    <w:basedOn w:val="Tekstopmerking"/>
    <w:next w:val="Tekstopmerking"/>
    <w:link w:val="OnderwerpvanopmerkingChar"/>
    <w:uiPriority w:val="99"/>
    <w:semiHidden/>
    <w:unhideWhenUsed/>
    <w:rsid w:val="00F023C9"/>
    <w:rPr>
      <w:b/>
      <w:bCs/>
    </w:rPr>
  </w:style>
  <w:style w:type="character" w:customStyle="1" w:styleId="OnderwerpvanopmerkingChar">
    <w:name w:val="Onderwerp van opmerking Char"/>
    <w:basedOn w:val="TekstopmerkingChar"/>
    <w:link w:val="Onderwerpvanopmerking"/>
    <w:uiPriority w:val="99"/>
    <w:semiHidden/>
    <w:rsid w:val="00F023C9"/>
    <w:rPr>
      <w:rFonts w:ascii="Calibri" w:hAnsi="Calibri" w:cs="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76844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500</Words>
  <Characters>2756</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Rijksoverheid</Company>
  <LinksUpToDate>false</LinksUpToDate>
  <CharactersWithSpaces>3250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Baraka, D. el (Dounia) - BSK</dc:creator>
  <cp:keywords/>
  <dc:description/>
  <cp:lastModifiedBy>Hans de Gram</cp:lastModifiedBy>
  <cp:revision>3</cp:revision>
  <dcterms:created xsi:type="dcterms:W3CDTF">2020-10-19T11:22:00Z</dcterms:created>
  <dcterms:modified xsi:type="dcterms:W3CDTF">2020-10-19T11:22:00Z</dcterms:modified>
</cp:coreProperties>
</file>