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15CAA" w14:textId="77777777" w:rsidR="009030BE" w:rsidRPr="009030BE" w:rsidRDefault="009030BE" w:rsidP="009030BE">
      <w:pPr>
        <w:rPr>
          <w:rFonts w:asciiTheme="majorHAnsi" w:eastAsiaTheme="majorEastAsia" w:hAnsiTheme="majorHAnsi" w:cstheme="majorBidi"/>
          <w:caps/>
          <w:color w:val="7E1C15"/>
          <w:sz w:val="36"/>
          <w:szCs w:val="32"/>
          <w:lang w:val="nn-NO"/>
        </w:rPr>
      </w:pPr>
      <w:r w:rsidRPr="009030BE">
        <w:rPr>
          <w:rFonts w:asciiTheme="majorHAnsi" w:eastAsiaTheme="majorEastAsia" w:hAnsiTheme="majorHAnsi" w:cstheme="majorBidi"/>
          <w:caps/>
          <w:color w:val="7E1C15"/>
          <w:sz w:val="36"/>
          <w:szCs w:val="32"/>
          <w:lang w:val="nn-NO"/>
        </w:rPr>
        <w:t>Læremidlar må ligg føre på både nynorsk og bokmål på same tid</w:t>
      </w:r>
    </w:p>
    <w:p w14:paraId="086CB6E9" w14:textId="77777777" w:rsidR="009030BE" w:rsidRPr="00301363" w:rsidRDefault="009030BE" w:rsidP="009030BE">
      <w:pPr>
        <w:rPr>
          <w:rFonts w:ascii="Figtree Light" w:hAnsi="Figtree Light"/>
          <w:lang w:val="nn-NO"/>
        </w:rPr>
      </w:pPr>
      <w:r w:rsidRPr="00301363">
        <w:rPr>
          <w:rFonts w:ascii="Figtree Light" w:hAnsi="Figtree Light"/>
          <w:lang w:val="nn-NO"/>
        </w:rPr>
        <w:t>I 2023 fekk Jon Fosse Nobelprisen i litteratur. Utan sidestilling av nynorsk og bokmål i læreverk, får vi neppe oppleve ein ny nobelprisvinnar i litteratur som skriv nynorsk.</w:t>
      </w:r>
    </w:p>
    <w:p w14:paraId="4DB1B141" w14:textId="77777777" w:rsidR="009030BE" w:rsidRPr="00301363" w:rsidRDefault="009030BE" w:rsidP="009030BE">
      <w:pPr>
        <w:rPr>
          <w:rFonts w:ascii="Figtree Light" w:hAnsi="Figtree Light"/>
          <w:lang w:val="nn-NO"/>
        </w:rPr>
      </w:pPr>
      <w:r w:rsidRPr="00301363">
        <w:rPr>
          <w:rFonts w:ascii="Figtree Light" w:hAnsi="Figtree Light"/>
          <w:lang w:val="nn-NO"/>
        </w:rPr>
        <w:t>Språk er ein viktig kulturbyggar og identitetsskapar og fremmar gode og levande miljø i bygd og by.</w:t>
      </w:r>
    </w:p>
    <w:p w14:paraId="34E9F5B0" w14:textId="77777777" w:rsidR="009030BE" w:rsidRPr="00301363" w:rsidRDefault="009030BE" w:rsidP="009030BE">
      <w:pPr>
        <w:rPr>
          <w:rFonts w:ascii="Figtree Light" w:hAnsi="Figtree Light"/>
          <w:lang w:val="nn-NO"/>
        </w:rPr>
      </w:pPr>
      <w:r w:rsidRPr="00301363">
        <w:rPr>
          <w:rFonts w:ascii="Figtree Light" w:hAnsi="Figtree Light"/>
          <w:lang w:val="nn-NO"/>
        </w:rPr>
        <w:t xml:space="preserve">Stadig fleire av læremidla blir digitalisert. Stortinget har vedteke at bokmål og nynorsk er jamstilte språk, og i den nye Språklova frå 2021, har nynorsk som minoritetsspråk eit ekstra vern. Mellom anna skal det offentlege særskild fremja nynorsk som det minst brukte skriftspråket. Opplæringslova, vedteken i 2023, har likevel ikkje noko krav om at læringsressursane skal vere tilgjengelege på bokmål og nynorsk på same tid. Dette forsterkar forskjellen mellom bruken av skriftsspråka. </w:t>
      </w:r>
    </w:p>
    <w:p w14:paraId="794D01A5" w14:textId="77777777" w:rsidR="00D844CD" w:rsidRDefault="009030BE" w:rsidP="009030BE">
      <w:pPr>
        <w:rPr>
          <w:rFonts w:ascii="Figtree Light" w:hAnsi="Figtree Light"/>
          <w:lang w:val="nn-NO"/>
        </w:rPr>
      </w:pPr>
      <w:r w:rsidRPr="00301363">
        <w:rPr>
          <w:rFonts w:ascii="Figtree Light" w:hAnsi="Figtree Light"/>
          <w:lang w:val="nn-NO"/>
        </w:rPr>
        <w:t xml:space="preserve">I den fagpolitiske plattforma vår erkjenner vi at dialekt og nynorsk er ein viktig del av kulturarven vår, som vil sikre både i samtida og framtida. Noregs Ungdomslag er difor uroa over nynorsken sin plass i dei digitale læringsmidla. </w:t>
      </w:r>
    </w:p>
    <w:p w14:paraId="0E832A12" w14:textId="71AF9DFE" w:rsidR="009030BE" w:rsidRPr="00301363" w:rsidRDefault="009030BE" w:rsidP="009030BE">
      <w:pPr>
        <w:rPr>
          <w:rFonts w:ascii="Figtree Light" w:hAnsi="Figtree Light"/>
          <w:lang w:val="nn-NO"/>
        </w:rPr>
      </w:pPr>
      <w:r w:rsidRPr="00301363">
        <w:rPr>
          <w:rFonts w:ascii="Figtree Light" w:hAnsi="Figtree Light"/>
          <w:lang w:val="nn-NO"/>
        </w:rPr>
        <w:t xml:space="preserve">Vi kan ikkje godta at nynorskelevar får dårlegare opplæringstilbod enn bokmålselevar alle læremiddel som skal nyttast må difor vere tilgjengeleg på begge skriftspråk til same tid. </w:t>
      </w:r>
    </w:p>
    <w:p w14:paraId="775C82F4" w14:textId="102E79CA" w:rsidR="007113AA" w:rsidRPr="009738AE" w:rsidRDefault="007113AA" w:rsidP="009030BE">
      <w:pPr>
        <w:rPr>
          <w:lang w:val="nn-NO"/>
        </w:rPr>
      </w:pPr>
    </w:p>
    <w:sectPr w:rsidR="007113AA" w:rsidRPr="009738AE" w:rsidSect="00AB6520">
      <w:headerReference w:type="default" r:id="rId11"/>
      <w:footerReference w:type="even" r:id="rId12"/>
      <w:pgSz w:w="12240" w:h="15840"/>
      <w:pgMar w:top="2520" w:right="1440" w:bottom="2340" w:left="1440" w:header="72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FE824" w14:textId="77777777" w:rsidR="00AB6520" w:rsidRDefault="00AB6520" w:rsidP="00B12A71">
      <w:r>
        <w:separator/>
      </w:r>
    </w:p>
  </w:endnote>
  <w:endnote w:type="continuationSeparator" w:id="0">
    <w:p w14:paraId="2F017D2E" w14:textId="77777777" w:rsidR="00AB6520" w:rsidRDefault="00AB6520" w:rsidP="00B12A71">
      <w:r>
        <w:continuationSeparator/>
      </w:r>
    </w:p>
  </w:endnote>
  <w:endnote w:type="continuationNotice" w:id="1">
    <w:p w14:paraId="24383AEC" w14:textId="77777777" w:rsidR="00AB6520" w:rsidRDefault="00AB6520" w:rsidP="00B12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pa-Light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Figtree Light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Figtree Bold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tree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55FB4" w14:textId="77777777" w:rsidR="00A954B5" w:rsidRDefault="00A954B5" w:rsidP="00B12A71">
    <w:pPr>
      <w:pStyle w:val="Bunnteks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69B565F6" w14:textId="77777777" w:rsidR="00F3337F" w:rsidRDefault="00F3337F" w:rsidP="00B12A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783C1" w14:textId="77777777" w:rsidR="00AB6520" w:rsidRDefault="00AB6520" w:rsidP="00B12A71">
      <w:r>
        <w:separator/>
      </w:r>
    </w:p>
  </w:footnote>
  <w:footnote w:type="continuationSeparator" w:id="0">
    <w:p w14:paraId="4638B982" w14:textId="77777777" w:rsidR="00AB6520" w:rsidRDefault="00AB6520" w:rsidP="00B12A71">
      <w:r>
        <w:continuationSeparator/>
      </w:r>
    </w:p>
  </w:footnote>
  <w:footnote w:type="continuationNotice" w:id="1">
    <w:p w14:paraId="4BC708A4" w14:textId="77777777" w:rsidR="00AB6520" w:rsidRDefault="00AB6520" w:rsidP="00B12A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9F0CD" w14:textId="77777777" w:rsidR="008947DB" w:rsidRDefault="008947DB" w:rsidP="00B12A71">
    <w:pPr>
      <w:pStyle w:val="Toppteks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97373A" wp14:editId="432E6D8F">
          <wp:simplePos x="0" y="0"/>
          <wp:positionH relativeFrom="column">
            <wp:posOffset>5414645</wp:posOffset>
          </wp:positionH>
          <wp:positionV relativeFrom="paragraph">
            <wp:posOffset>148590</wp:posOffset>
          </wp:positionV>
          <wp:extent cx="760730" cy="760095"/>
          <wp:effectExtent l="0" t="0" r="1270" b="1905"/>
          <wp:wrapThrough wrapText="bothSides">
            <wp:wrapPolygon edited="0">
              <wp:start x="7573" y="0"/>
              <wp:lineTo x="5409" y="722"/>
              <wp:lineTo x="361" y="4692"/>
              <wp:lineTo x="0" y="8301"/>
              <wp:lineTo x="0" y="14075"/>
              <wp:lineTo x="1442" y="17323"/>
              <wp:lineTo x="1442" y="18045"/>
              <wp:lineTo x="6491" y="21293"/>
              <wp:lineTo x="7573" y="21293"/>
              <wp:lineTo x="13703" y="21293"/>
              <wp:lineTo x="14785" y="21293"/>
              <wp:lineTo x="19833" y="18045"/>
              <wp:lineTo x="19833" y="17323"/>
              <wp:lineTo x="21275" y="14075"/>
              <wp:lineTo x="21275" y="8301"/>
              <wp:lineTo x="20915" y="4692"/>
              <wp:lineTo x="15866" y="722"/>
              <wp:lineTo x="13703" y="0"/>
              <wp:lineTo x="7573" y="0"/>
            </wp:wrapPolygon>
          </wp:wrapThrough>
          <wp:docPr id="1738436547" name="Picture 1242157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157483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67C7C8" w14:textId="77777777" w:rsidR="005D1943" w:rsidRDefault="00544A47" w:rsidP="00B12A71">
    <w:pPr>
      <w:pStyle w:val="Topptekst"/>
    </w:pPr>
    <w:r w:rsidRPr="00A51489">
      <w:rPr>
        <w:noProof/>
      </w:rPr>
      <w:drawing>
        <wp:anchor distT="0" distB="0" distL="114300" distR="114300" simplePos="0" relativeHeight="251658241" behindDoc="1" locked="0" layoutInCell="1" allowOverlap="1" wp14:anchorId="672DD758" wp14:editId="64AB4759">
          <wp:simplePos x="0" y="0"/>
          <wp:positionH relativeFrom="column">
            <wp:posOffset>-2394791</wp:posOffset>
          </wp:positionH>
          <wp:positionV relativeFrom="page">
            <wp:posOffset>3953135</wp:posOffset>
          </wp:positionV>
          <wp:extent cx="4282225" cy="4779725"/>
          <wp:effectExtent l="0" t="0" r="0" b="0"/>
          <wp:wrapNone/>
          <wp:docPr id="1848838533" name="Picture 261125930" descr="Et bilde som inneholder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125930" name="Bilde 1" descr="Et bilde som inneholder design&#10;&#10;Automatisk generert beskrivelse"/>
                  <pic:cNvPicPr/>
                </pic:nvPicPr>
                <pic:blipFill>
                  <a:blip r:embed="rId2">
                    <a:alphaModFix amt="1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2225" cy="477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1B577D"/>
    <w:multiLevelType w:val="hybridMultilevel"/>
    <w:tmpl w:val="40460D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D1DEB"/>
    <w:multiLevelType w:val="hybridMultilevel"/>
    <w:tmpl w:val="F0ACB24C"/>
    <w:lvl w:ilvl="0" w:tplc="B262FF8A">
      <w:start w:val="8"/>
      <w:numFmt w:val="bullet"/>
      <w:lvlText w:val="-"/>
      <w:lvlJc w:val="left"/>
      <w:pPr>
        <w:ind w:left="720" w:hanging="360"/>
      </w:pPr>
      <w:rPr>
        <w:rFonts w:ascii="Europa-Light" w:eastAsiaTheme="minorHAnsi" w:hAnsi="Europa-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39C63"/>
    <w:multiLevelType w:val="hybridMultilevel"/>
    <w:tmpl w:val="15560A04"/>
    <w:lvl w:ilvl="0" w:tplc="81680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8D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09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4A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01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A2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40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8C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94A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501453">
    <w:abstractNumId w:val="1"/>
  </w:num>
  <w:num w:numId="2" w16cid:durableId="947850878">
    <w:abstractNumId w:val="2"/>
  </w:num>
  <w:num w:numId="3" w16cid:durableId="105705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61"/>
    <w:rsid w:val="00090777"/>
    <w:rsid w:val="00093BB7"/>
    <w:rsid w:val="000E5A24"/>
    <w:rsid w:val="000F115D"/>
    <w:rsid w:val="000F5533"/>
    <w:rsid w:val="00110746"/>
    <w:rsid w:val="00164497"/>
    <w:rsid w:val="00166E19"/>
    <w:rsid w:val="00180238"/>
    <w:rsid w:val="00190284"/>
    <w:rsid w:val="001971D2"/>
    <w:rsid w:val="001F5AF4"/>
    <w:rsid w:val="0020464C"/>
    <w:rsid w:val="002274BD"/>
    <w:rsid w:val="002D42BF"/>
    <w:rsid w:val="003360E1"/>
    <w:rsid w:val="00361823"/>
    <w:rsid w:val="003B1B09"/>
    <w:rsid w:val="003B2E92"/>
    <w:rsid w:val="003B4630"/>
    <w:rsid w:val="003D20CC"/>
    <w:rsid w:val="003F73AC"/>
    <w:rsid w:val="004319C4"/>
    <w:rsid w:val="00442BC0"/>
    <w:rsid w:val="00447792"/>
    <w:rsid w:val="00493A7F"/>
    <w:rsid w:val="004B0931"/>
    <w:rsid w:val="004B2D85"/>
    <w:rsid w:val="004B404B"/>
    <w:rsid w:val="004C1368"/>
    <w:rsid w:val="004C25A1"/>
    <w:rsid w:val="004E166C"/>
    <w:rsid w:val="004E3E9B"/>
    <w:rsid w:val="004E48C5"/>
    <w:rsid w:val="00500A96"/>
    <w:rsid w:val="00503BFE"/>
    <w:rsid w:val="00527D63"/>
    <w:rsid w:val="005417B6"/>
    <w:rsid w:val="00544A47"/>
    <w:rsid w:val="00582665"/>
    <w:rsid w:val="00585854"/>
    <w:rsid w:val="005A01DC"/>
    <w:rsid w:val="005B30C3"/>
    <w:rsid w:val="005B68DE"/>
    <w:rsid w:val="005D1943"/>
    <w:rsid w:val="005E290A"/>
    <w:rsid w:val="00626198"/>
    <w:rsid w:val="0062681F"/>
    <w:rsid w:val="00690594"/>
    <w:rsid w:val="00697F0E"/>
    <w:rsid w:val="006A51F9"/>
    <w:rsid w:val="006D40CD"/>
    <w:rsid w:val="007113AA"/>
    <w:rsid w:val="0072486F"/>
    <w:rsid w:val="00764CC0"/>
    <w:rsid w:val="00781C6B"/>
    <w:rsid w:val="0079448E"/>
    <w:rsid w:val="007A7B87"/>
    <w:rsid w:val="007B32FD"/>
    <w:rsid w:val="00802F8D"/>
    <w:rsid w:val="00803DF6"/>
    <w:rsid w:val="00810D2D"/>
    <w:rsid w:val="008169F4"/>
    <w:rsid w:val="00847183"/>
    <w:rsid w:val="008947DB"/>
    <w:rsid w:val="008A6126"/>
    <w:rsid w:val="008D64C7"/>
    <w:rsid w:val="008F75CC"/>
    <w:rsid w:val="009030BE"/>
    <w:rsid w:val="00906282"/>
    <w:rsid w:val="00911BB9"/>
    <w:rsid w:val="00960A17"/>
    <w:rsid w:val="00971292"/>
    <w:rsid w:val="009738AE"/>
    <w:rsid w:val="009C32E9"/>
    <w:rsid w:val="009D0E5D"/>
    <w:rsid w:val="009E0D81"/>
    <w:rsid w:val="009F43A0"/>
    <w:rsid w:val="00A51489"/>
    <w:rsid w:val="00A66930"/>
    <w:rsid w:val="00A954B5"/>
    <w:rsid w:val="00AB1EC0"/>
    <w:rsid w:val="00AB6520"/>
    <w:rsid w:val="00B106E8"/>
    <w:rsid w:val="00B12A71"/>
    <w:rsid w:val="00BD10D4"/>
    <w:rsid w:val="00C01EFD"/>
    <w:rsid w:val="00C353B1"/>
    <w:rsid w:val="00C64B26"/>
    <w:rsid w:val="00CA5EB2"/>
    <w:rsid w:val="00CC759F"/>
    <w:rsid w:val="00D04271"/>
    <w:rsid w:val="00D24FA0"/>
    <w:rsid w:val="00D53C61"/>
    <w:rsid w:val="00D721B9"/>
    <w:rsid w:val="00D844CD"/>
    <w:rsid w:val="00D86BDC"/>
    <w:rsid w:val="00DD1545"/>
    <w:rsid w:val="00E22564"/>
    <w:rsid w:val="00E25A34"/>
    <w:rsid w:val="00E9604A"/>
    <w:rsid w:val="00EA3D61"/>
    <w:rsid w:val="00EC4D5A"/>
    <w:rsid w:val="00ED23E0"/>
    <w:rsid w:val="00ED69F5"/>
    <w:rsid w:val="00F128A5"/>
    <w:rsid w:val="00F3337F"/>
    <w:rsid w:val="00F53C28"/>
    <w:rsid w:val="00F63928"/>
    <w:rsid w:val="00F7541A"/>
    <w:rsid w:val="00F772CA"/>
    <w:rsid w:val="00F82EC1"/>
    <w:rsid w:val="00FB3F42"/>
    <w:rsid w:val="04060EC5"/>
    <w:rsid w:val="08486E1A"/>
    <w:rsid w:val="15FC6D7F"/>
    <w:rsid w:val="16C3F18A"/>
    <w:rsid w:val="18A1FC1F"/>
    <w:rsid w:val="1D31B514"/>
    <w:rsid w:val="1FC582BE"/>
    <w:rsid w:val="218D05A3"/>
    <w:rsid w:val="268EEC2F"/>
    <w:rsid w:val="2F2E343E"/>
    <w:rsid w:val="30DF6EEC"/>
    <w:rsid w:val="3657B01A"/>
    <w:rsid w:val="39593725"/>
    <w:rsid w:val="3995EF73"/>
    <w:rsid w:val="3EEFA184"/>
    <w:rsid w:val="442E3F91"/>
    <w:rsid w:val="4BDF05AF"/>
    <w:rsid w:val="4C1C1B3A"/>
    <w:rsid w:val="502A0509"/>
    <w:rsid w:val="50BBB7C9"/>
    <w:rsid w:val="55E0B9A4"/>
    <w:rsid w:val="5D314CEB"/>
    <w:rsid w:val="5D88FC0A"/>
    <w:rsid w:val="60F6960F"/>
    <w:rsid w:val="64D3E4FD"/>
    <w:rsid w:val="676E1EF1"/>
    <w:rsid w:val="6A26D389"/>
    <w:rsid w:val="6AF6FDDA"/>
    <w:rsid w:val="6C9F1D6C"/>
    <w:rsid w:val="6FB205D8"/>
    <w:rsid w:val="71196DF8"/>
    <w:rsid w:val="7E53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EF5FF"/>
  <w15:chartTrackingRefBased/>
  <w15:docId w15:val="{7B57DFE9-8A70-074E-B574-61E343C6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AE"/>
  </w:style>
  <w:style w:type="paragraph" w:styleId="Overskrift1">
    <w:name w:val="heading 1"/>
    <w:aliases w:val="Title"/>
    <w:basedOn w:val="Normal"/>
    <w:next w:val="Normal"/>
    <w:link w:val="Overskrift1Tegn"/>
    <w:uiPriority w:val="9"/>
    <w:qFormat/>
    <w:rsid w:val="00BD1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7E1C15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21B9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C0000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5D00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8D00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D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1943"/>
  </w:style>
  <w:style w:type="paragraph" w:styleId="Bunntekst">
    <w:name w:val="footer"/>
    <w:basedOn w:val="Normal"/>
    <w:link w:val="BunntekstTegn"/>
    <w:uiPriority w:val="99"/>
    <w:unhideWhenUsed/>
    <w:rsid w:val="005D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1943"/>
  </w:style>
  <w:style w:type="character" w:customStyle="1" w:styleId="Overskrift1Tegn">
    <w:name w:val="Overskrift 1 Tegn"/>
    <w:aliases w:val="Title Tegn"/>
    <w:basedOn w:val="Standardskriftforavsnitt"/>
    <w:link w:val="Overskrift1"/>
    <w:uiPriority w:val="9"/>
    <w:rsid w:val="00BD10D4"/>
    <w:rPr>
      <w:rFonts w:asciiTheme="majorHAnsi" w:eastAsiaTheme="majorEastAsia" w:hAnsiTheme="majorHAnsi" w:cstheme="majorBidi"/>
      <w:caps/>
      <w:color w:val="7E1C15"/>
      <w:sz w:val="36"/>
      <w:szCs w:val="32"/>
    </w:rPr>
  </w:style>
  <w:style w:type="character" w:styleId="Plassholdertekst">
    <w:name w:val="Placeholder Text"/>
    <w:basedOn w:val="Standardskriftforavsnitt"/>
    <w:uiPriority w:val="99"/>
    <w:semiHidden/>
    <w:rsid w:val="00803DF6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1971D2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03BFE"/>
    <w:rPr>
      <w:color w:val="605E5C"/>
      <w:shd w:val="clear" w:color="auto" w:fill="E1DFDD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42BF"/>
    <w:pPr>
      <w:pBdr>
        <w:top w:val="single" w:sz="4" w:space="10" w:color="EFBD00" w:themeColor="accent1"/>
        <w:bottom w:val="single" w:sz="4" w:space="10" w:color="EFBD00" w:themeColor="accent1"/>
      </w:pBdr>
      <w:spacing w:before="360" w:after="360"/>
      <w:ind w:left="864" w:right="864"/>
      <w:jc w:val="center"/>
    </w:pPr>
    <w:rPr>
      <w:i/>
      <w:iCs/>
      <w:color w:val="EFBD0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42BF"/>
    <w:rPr>
      <w:i/>
      <w:iCs/>
      <w:color w:val="EFBD00" w:themeColor="accent1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721B9"/>
    <w:rPr>
      <w:rFonts w:asciiTheme="majorHAnsi" w:eastAsiaTheme="majorEastAsia" w:hAnsiTheme="majorHAnsi" w:cstheme="majorBidi"/>
      <w:color w:val="C00000"/>
      <w:sz w:val="24"/>
      <w:szCs w:val="26"/>
    </w:rPr>
  </w:style>
  <w:style w:type="paragraph" w:styleId="INNH1">
    <w:name w:val="toc 1"/>
    <w:basedOn w:val="Normal"/>
    <w:next w:val="Normal"/>
    <w:autoRedefine/>
    <w:uiPriority w:val="39"/>
    <w:unhideWhenUsed/>
    <w:rsid w:val="002D42BF"/>
    <w:pPr>
      <w:spacing w:before="240" w:after="120"/>
    </w:pPr>
    <w:rPr>
      <w:b/>
      <w:bCs/>
      <w:szCs w:val="20"/>
    </w:rPr>
  </w:style>
  <w:style w:type="paragraph" w:customStyle="1" w:styleId="Mellomoverskrift">
    <w:name w:val="Mellomoverskrift"/>
    <w:basedOn w:val="INNH1"/>
    <w:next w:val="Normal"/>
    <w:qFormat/>
    <w:rsid w:val="004C25A1"/>
    <w:pPr>
      <w:spacing w:line="240" w:lineRule="auto"/>
      <w:jc w:val="center"/>
    </w:pPr>
    <w:rPr>
      <w:color w:val="5A181B" w:themeColor="text2" w:themeTint="E6"/>
    </w:rPr>
  </w:style>
  <w:style w:type="paragraph" w:styleId="INNH2">
    <w:name w:val="toc 2"/>
    <w:basedOn w:val="Normal"/>
    <w:next w:val="Normal"/>
    <w:autoRedefine/>
    <w:uiPriority w:val="39"/>
    <w:unhideWhenUsed/>
    <w:rsid w:val="00D721B9"/>
    <w:pPr>
      <w:spacing w:before="120" w:after="0"/>
      <w:ind w:left="200"/>
    </w:pPr>
    <w:rPr>
      <w:i/>
      <w:iCs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954B5"/>
    <w:rPr>
      <w:rFonts w:asciiTheme="majorHAnsi" w:eastAsiaTheme="majorEastAsia" w:hAnsiTheme="majorHAnsi" w:cstheme="majorBidi"/>
      <w:color w:val="775D0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954B5"/>
    <w:rPr>
      <w:rFonts w:asciiTheme="majorHAnsi" w:eastAsiaTheme="majorEastAsia" w:hAnsiTheme="majorHAnsi" w:cstheme="majorBidi"/>
      <w:i/>
      <w:iCs/>
      <w:color w:val="B38D00" w:themeColor="accent1" w:themeShade="BF"/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A954B5"/>
  </w:style>
  <w:style w:type="paragraph" w:styleId="NormalWeb">
    <w:name w:val="Normal (Web)"/>
    <w:basedOn w:val="Normal"/>
    <w:uiPriority w:val="99"/>
    <w:unhideWhenUsed/>
    <w:rsid w:val="004C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b-NO" w:eastAsia="nb-NO"/>
      <w14:ligatures w14:val="none"/>
    </w:rPr>
  </w:style>
  <w:style w:type="table" w:styleId="Rutenettabell2">
    <w:name w:val="Grid Table 2"/>
    <w:basedOn w:val="Vanligtabell"/>
    <w:uiPriority w:val="47"/>
    <w:rsid w:val="00D04271"/>
    <w:pPr>
      <w:spacing w:after="0" w:line="240" w:lineRule="auto"/>
    </w:pPr>
    <w:rPr>
      <w:rFonts w:ascii="Cambria" w:eastAsia="Cambria" w:hAnsi="Cambria" w:cs="Times New Roman"/>
      <w:kern w:val="0"/>
      <w:sz w:val="20"/>
      <w:szCs w:val="20"/>
      <w:lang w:val="nn-NO" w:eastAsia="nn-NO"/>
      <w14:ligatures w14:val="none"/>
    </w:rPr>
    <w:tblPr>
      <w:tblStyleRowBandSize w:val="1"/>
      <w:tblStyleColBandSize w:val="1"/>
      <w:tblBorders>
        <w:top w:val="single" w:sz="2" w:space="0" w:color="DD504A" w:themeColor="text1" w:themeTint="99"/>
        <w:bottom w:val="single" w:sz="2" w:space="0" w:color="DD504A" w:themeColor="text1" w:themeTint="99"/>
        <w:insideH w:val="single" w:sz="2" w:space="0" w:color="DD504A" w:themeColor="text1" w:themeTint="99"/>
        <w:insideV w:val="single" w:sz="2" w:space="0" w:color="DD504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504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504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4C2" w:themeFill="text1" w:themeFillTint="33"/>
      </w:tcPr>
    </w:tblStylePr>
    <w:tblStylePr w:type="band1Horz">
      <w:tblPr/>
      <w:tcPr>
        <w:shd w:val="clear" w:color="auto" w:fill="F3C4C2" w:themeFill="text1" w:themeFillTint="33"/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64CC0"/>
    <w:pPr>
      <w:spacing w:before="480" w:line="276" w:lineRule="auto"/>
      <w:outlineLvl w:val="9"/>
    </w:pPr>
    <w:rPr>
      <w:b/>
      <w:bCs/>
      <w:caps w:val="0"/>
      <w:color w:val="B38D00" w:themeColor="accent1" w:themeShade="BF"/>
      <w:kern w:val="0"/>
      <w:sz w:val="28"/>
      <w:szCs w:val="28"/>
      <w:lang w:val="nb-NO" w:eastAsia="nb-NO"/>
      <w14:ligatures w14:val="none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764CC0"/>
    <w:pPr>
      <w:spacing w:after="0"/>
      <w:ind w:left="400"/>
    </w:pPr>
    <w:rPr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764CC0"/>
    <w:pPr>
      <w:spacing w:after="0"/>
      <w:ind w:left="600"/>
    </w:pPr>
    <w:rPr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764CC0"/>
    <w:pPr>
      <w:spacing w:after="0"/>
      <w:ind w:left="800"/>
    </w:pPr>
    <w:rPr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764CC0"/>
    <w:pPr>
      <w:spacing w:after="0"/>
      <w:ind w:left="1000"/>
    </w:pPr>
    <w:rPr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764CC0"/>
    <w:pPr>
      <w:spacing w:after="0"/>
      <w:ind w:left="1200"/>
    </w:pPr>
    <w:rPr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764CC0"/>
    <w:pPr>
      <w:spacing w:after="0"/>
      <w:ind w:left="1400"/>
    </w:pPr>
    <w:rPr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764CC0"/>
    <w:pPr>
      <w:spacing w:after="0"/>
      <w:ind w:left="1600"/>
    </w:pPr>
    <w:rPr>
      <w:szCs w:val="20"/>
    </w:rPr>
  </w:style>
  <w:style w:type="character" w:customStyle="1" w:styleId="apple-converted-space">
    <w:name w:val="apple-converted-space"/>
    <w:basedOn w:val="Standardskriftforavsnitt"/>
    <w:rsid w:val="00764CC0"/>
  </w:style>
  <w:style w:type="character" w:customStyle="1" w:styleId="outlook-search-highlight">
    <w:name w:val="outlook-search-highlight"/>
    <w:basedOn w:val="Standardskriftforavsnitt"/>
    <w:rsid w:val="00764CC0"/>
  </w:style>
  <w:style w:type="paragraph" w:styleId="Listeavsnitt">
    <w:name w:val="List Paragraph"/>
    <w:basedOn w:val="Normal"/>
    <w:uiPriority w:val="34"/>
    <w:qFormat/>
    <w:rsid w:val="009E0D81"/>
    <w:pPr>
      <w:ind w:left="720"/>
      <w:contextualSpacing/>
    </w:pPr>
    <w:rPr>
      <w:kern w:val="0"/>
      <w:lang w:val="nb-NO"/>
      <w14:ligatures w14:val="none"/>
    </w:rPr>
  </w:style>
  <w:style w:type="paragraph" w:styleId="Ingenmellomrom">
    <w:name w:val="No Spacing"/>
    <w:uiPriority w:val="1"/>
    <w:qFormat/>
    <w:rsid w:val="00E25A34"/>
    <w:pPr>
      <w:tabs>
        <w:tab w:val="left" w:pos="7650"/>
      </w:tabs>
      <w:spacing w:after="0" w:line="240" w:lineRule="auto"/>
    </w:pPr>
    <w:rPr>
      <w:rFonts w:ascii="Figtree" w:hAnsi="Figtree"/>
      <w:sz w:val="24"/>
      <w:szCs w:val="24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ED69F5"/>
    <w:rPr>
      <w:color w:val="E1E00A" w:themeColor="followedHyperlink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A51F9"/>
    <w:pPr>
      <w:numPr>
        <w:ilvl w:val="1"/>
      </w:numPr>
      <w:spacing w:after="0" w:line="240" w:lineRule="auto"/>
    </w:pPr>
    <w:rPr>
      <w:rFonts w:eastAsiaTheme="minorEastAsia"/>
      <w:b/>
      <w:color w:val="DA433B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A51F9"/>
    <w:rPr>
      <w:rFonts w:eastAsiaTheme="minorEastAsia"/>
      <w:b/>
      <w:color w:val="DA433B" w:themeColor="text1" w:themeTint="A5"/>
      <w:spacing w:val="15"/>
    </w:rPr>
  </w:style>
  <w:style w:type="paragraph" w:customStyle="1" w:styleId="mellomtittel">
    <w:name w:val="mellomtittel"/>
    <w:basedOn w:val="Overskrift2"/>
    <w:qFormat/>
    <w:rsid w:val="005B68DE"/>
    <w:pPr>
      <w:spacing w:line="240" w:lineRule="auto"/>
    </w:pPr>
    <w:rPr>
      <w:b/>
      <w:color w:val="A11815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1760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3281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44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1563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oregs Ungdomslag">
      <a:dk1>
        <a:srgbClr val="801D18"/>
      </a:dk1>
      <a:lt1>
        <a:sysClr val="window" lastClr="FFFFFF"/>
      </a:lt1>
      <a:dk2>
        <a:srgbClr val="390F11"/>
      </a:dk2>
      <a:lt2>
        <a:srgbClr val="B97340"/>
      </a:lt2>
      <a:accent1>
        <a:srgbClr val="EFBD00"/>
      </a:accent1>
      <a:accent2>
        <a:srgbClr val="656746"/>
      </a:accent2>
      <a:accent3>
        <a:srgbClr val="73C09F"/>
      </a:accent3>
      <a:accent4>
        <a:srgbClr val="B88817"/>
      </a:accent4>
      <a:accent5>
        <a:srgbClr val="C5C300"/>
      </a:accent5>
      <a:accent6>
        <a:srgbClr val="E10609"/>
      </a:accent6>
      <a:hlink>
        <a:srgbClr val="904E2E"/>
      </a:hlink>
      <a:folHlink>
        <a:srgbClr val="E1E00A"/>
      </a:folHlink>
    </a:clrScheme>
    <a:fontScheme name="Noregs Ungdomslag">
      <a:majorFont>
        <a:latin typeface="Figtree Bold"/>
        <a:ea typeface=""/>
        <a:cs typeface=""/>
      </a:majorFont>
      <a:minorFont>
        <a:latin typeface="Figtre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98BAAC472CA498DF4B7B5ADCED783" ma:contentTypeVersion="15" ma:contentTypeDescription="Opprett et nytt dokument." ma:contentTypeScope="" ma:versionID="5362249fedda4078bee024f5833ae6f5">
  <xsd:schema xmlns:xsd="http://www.w3.org/2001/XMLSchema" xmlns:xs="http://www.w3.org/2001/XMLSchema" xmlns:p="http://schemas.microsoft.com/office/2006/metadata/properties" xmlns:ns2="ca3437b7-0d0b-4195-8069-0adabf19969f" xmlns:ns3="16fb933e-3f5d-4663-b0a0-25c9a45134cd" targetNamespace="http://schemas.microsoft.com/office/2006/metadata/properties" ma:root="true" ma:fieldsID="aff0261d83463899f452c49d96b85c1f" ns2:_="" ns3:_="">
    <xsd:import namespace="ca3437b7-0d0b-4195-8069-0adabf19969f"/>
    <xsd:import namespace="16fb933e-3f5d-4663-b0a0-25c9a4513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437b7-0d0b-4195-8069-0adabf199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b3bd50c8-a30d-4e34-9d7c-28f6904b2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b933e-3f5d-4663-b0a0-25c9a4513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96500ae-9ae2-4510-8944-3456b588a096}" ma:internalName="TaxCatchAll" ma:showField="CatchAllData" ma:web="16fb933e-3f5d-4663-b0a0-25c9a4513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fb933e-3f5d-4663-b0a0-25c9a45134cd" xsi:nil="true"/>
    <lcf76f155ced4ddcb4097134ff3c332f xmlns="ca3437b7-0d0b-4195-8069-0adabf19969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42278-A68B-4162-BFAD-9CA1B8499D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2B2D80-88C4-4CA5-B383-13086E50E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437b7-0d0b-4195-8069-0adabf19969f"/>
    <ds:schemaRef ds:uri="16fb933e-3f5d-4663-b0a0-25c9a4513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88146-B4E8-4232-913D-6DF84E1CD135}">
  <ds:schemaRefs>
    <ds:schemaRef ds:uri="http://schemas.microsoft.com/office/2006/metadata/properties"/>
    <ds:schemaRef ds:uri="http://schemas.microsoft.com/office/infopath/2007/PartnerControls"/>
    <ds:schemaRef ds:uri="16fb933e-3f5d-4663-b0a0-25c9a45134cd"/>
    <ds:schemaRef ds:uri="ca3437b7-0d0b-4195-8069-0adabf19969f"/>
  </ds:schemaRefs>
</ds:datastoreItem>
</file>

<file path=customXml/itemProps4.xml><?xml version="1.0" encoding="utf-8"?>
<ds:datastoreItem xmlns:ds="http://schemas.openxmlformats.org/officeDocument/2006/customXml" ds:itemID="{802A8608-8887-4FA5-A852-2BEFA436C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subject/>
  <dc:creator>Magni H Flyum</dc:creator>
  <cp:keywords/>
  <dc:description/>
  <cp:lastModifiedBy>Christoffer Knagenhjelm</cp:lastModifiedBy>
  <cp:revision>4</cp:revision>
  <dcterms:created xsi:type="dcterms:W3CDTF">2024-04-21T07:30:00Z</dcterms:created>
  <dcterms:modified xsi:type="dcterms:W3CDTF">2024-04-21T07:44:00Z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0x0101009C198BAAC472CA498DF4B7B5ADCED783</vt:lpwstr>
  </property>
  <property fmtid="{D5CDD505-2E9C-101B-9397-08002B2CF9AE}" pid="3" name="MediaServiceImageTags">
    <vt:lpwstr/>
  </property>
</Properties>
</file>