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81E9" w14:textId="703F91BE" w:rsidR="00B25216" w:rsidRPr="00F03976" w:rsidRDefault="00063BA9" w:rsidP="001D2E91">
      <w:pPr>
        <w:pStyle w:val="Overskrift1"/>
        <w:rPr>
          <w:rFonts w:hint="eastAsia"/>
          <w:lang w:val="nn-NO"/>
        </w:rPr>
      </w:pPr>
      <w:r>
        <w:rPr>
          <w:lang w:val="nn-NO"/>
        </w:rPr>
        <w:t>K</w:t>
      </w:r>
      <w:r w:rsidR="00B25216" w:rsidRPr="00F03976">
        <w:rPr>
          <w:lang w:val="nn-NO"/>
        </w:rPr>
        <w:t>ULTURARV VERT ØYDELAGD</w:t>
      </w:r>
      <w:r w:rsidR="005A2546">
        <w:rPr>
          <w:lang w:val="nn-NO"/>
        </w:rPr>
        <w:t xml:space="preserve"> </w:t>
      </w:r>
      <w:r w:rsidR="00B25216" w:rsidRPr="00F03976">
        <w:rPr>
          <w:lang w:val="nn-NO"/>
        </w:rPr>
        <w:t>AV KRIG OG KONFLIKT</w:t>
      </w:r>
    </w:p>
    <w:p w14:paraId="396F9EA3" w14:textId="439F5F34" w:rsidR="00B25216" w:rsidRPr="00F03976" w:rsidRDefault="00B25216" w:rsidP="00F03976">
      <w:pPr>
        <w:spacing w:before="100" w:beforeAutospacing="1" w:after="100" w:afterAutospacing="1" w:line="240" w:lineRule="auto"/>
        <w:rPr>
          <w:rFonts w:ascii="Figtree Light" w:hAnsi="Figtree Light"/>
          <w:lang w:val="nn-NO"/>
        </w:rPr>
      </w:pPr>
      <w:r w:rsidRPr="00F03976">
        <w:rPr>
          <w:rFonts w:ascii="Figtree Light" w:hAnsi="Figtree Light"/>
          <w:lang w:val="nn-NO"/>
        </w:rPr>
        <w:t>I 2022 vart Noregs Ungdomslag akkreditert som ekspertorganisasjon av UNESCO. Denne anerkjenninga stadfester organisasjonen si</w:t>
      </w:r>
      <w:r w:rsidR="00823483">
        <w:rPr>
          <w:rFonts w:ascii="Figtree Light" w:hAnsi="Figtree Light"/>
          <w:lang w:val="nn-NO"/>
        </w:rPr>
        <w:t>n</w:t>
      </w:r>
      <w:r w:rsidRPr="00F03976">
        <w:rPr>
          <w:rFonts w:ascii="Figtree Light" w:hAnsi="Figtree Light"/>
          <w:lang w:val="nn-NO"/>
        </w:rPr>
        <w:t xml:space="preserve"> status og posisjon innan opplæring, prosjekt, arrangement og opplysningsarbeid innanfor tradisjonshandverk, folkemusikk, folkedans, teater og språk.</w:t>
      </w:r>
    </w:p>
    <w:p w14:paraId="0A25A8A3" w14:textId="14BE0A89" w:rsidR="00B25216" w:rsidRPr="00F03976" w:rsidRDefault="00B25216" w:rsidP="00F03976">
      <w:pPr>
        <w:spacing w:before="100" w:beforeAutospacing="1" w:after="100" w:afterAutospacing="1" w:line="240" w:lineRule="auto"/>
        <w:rPr>
          <w:rFonts w:ascii="Figtree Light" w:hAnsi="Figtree Light"/>
          <w:lang w:val="nn-NO"/>
        </w:rPr>
      </w:pPr>
      <w:r w:rsidRPr="00F03976">
        <w:rPr>
          <w:rFonts w:ascii="Figtree Light" w:hAnsi="Figtree Light"/>
          <w:lang w:val="nn-NO"/>
        </w:rPr>
        <w:t xml:space="preserve">Noregs Ungdomslag har eit langt samarbeid med nordiske søsterorganisasjonar. Gjennom forbundet </w:t>
      </w:r>
      <w:proofErr w:type="spellStart"/>
      <w:r w:rsidRPr="00F03976">
        <w:rPr>
          <w:rFonts w:ascii="Figtree Light" w:hAnsi="Figtree Light"/>
          <w:lang w:val="nn-NO"/>
        </w:rPr>
        <w:t>Nordlek</w:t>
      </w:r>
      <w:proofErr w:type="spellEnd"/>
      <w:r w:rsidRPr="00F03976">
        <w:rPr>
          <w:rFonts w:ascii="Figtree Light" w:hAnsi="Figtree Light"/>
          <w:lang w:val="nn-NO"/>
        </w:rPr>
        <w:t xml:space="preserve"> har vi sidan 1920 samarbeidd om arrangement med deltakarar frå Noreg, Sverige, Danmark, Finland, Island og Færøyane. Vi er også engasjert i felles prosjekt, informasjonsarbeid og kurs, samt arbeid retta mot barn og unge. På teaterfeltet samarbeider vi med teaterorganisasjonar i alle dei nordiske landa.</w:t>
      </w:r>
    </w:p>
    <w:p w14:paraId="61C32B63" w14:textId="21FF05DE" w:rsidR="00B25216" w:rsidRPr="00F03976" w:rsidRDefault="00B25216" w:rsidP="00F03976">
      <w:pPr>
        <w:spacing w:before="100" w:beforeAutospacing="1" w:after="100" w:afterAutospacing="1" w:line="240" w:lineRule="auto"/>
        <w:rPr>
          <w:rFonts w:ascii="Figtree Light" w:hAnsi="Figtree Light"/>
          <w:lang w:val="nn-NO"/>
        </w:rPr>
      </w:pPr>
      <w:r w:rsidRPr="00F03976">
        <w:rPr>
          <w:rFonts w:ascii="Figtree Light" w:hAnsi="Figtree Light"/>
          <w:lang w:val="nn-NO"/>
        </w:rPr>
        <w:t>Samstundes må vi erkjenne at vi lever i urolege tider, med konfliktar i Europa, Gaza og Midtausten som truar freden. Dessverre er det alltid sivilbefolkninga</w:t>
      </w:r>
      <w:r w:rsidR="00C84C0A">
        <w:rPr>
          <w:rFonts w:ascii="Figtree Light" w:hAnsi="Figtree Light"/>
          <w:lang w:val="nn-NO"/>
        </w:rPr>
        <w:t xml:space="preserve"> </w:t>
      </w:r>
      <w:r w:rsidR="00671B65">
        <w:rPr>
          <w:rFonts w:ascii="Figtree Light" w:hAnsi="Figtree Light"/>
          <w:lang w:val="nn-NO"/>
        </w:rPr>
        <w:t>som vert råka hardast av krig og ufred - d</w:t>
      </w:r>
      <w:r w:rsidRPr="00F03976">
        <w:rPr>
          <w:rFonts w:ascii="Figtree Light" w:hAnsi="Figtree Light"/>
          <w:lang w:val="nn-NO"/>
        </w:rPr>
        <w:t>ei fattige</w:t>
      </w:r>
      <w:r w:rsidR="00685124">
        <w:rPr>
          <w:rFonts w:ascii="Figtree Light" w:hAnsi="Figtree Light"/>
          <w:lang w:val="nn-NO"/>
        </w:rPr>
        <w:t xml:space="preserve"> og</w:t>
      </w:r>
      <w:r w:rsidRPr="00F03976">
        <w:rPr>
          <w:rFonts w:ascii="Figtree Light" w:hAnsi="Figtree Light"/>
          <w:lang w:val="nn-NO"/>
        </w:rPr>
        <w:t xml:space="preserve"> dei som ikkje kan rope høgast</w:t>
      </w:r>
      <w:r w:rsidR="00685124">
        <w:rPr>
          <w:rFonts w:ascii="Figtree Light" w:hAnsi="Figtree Light"/>
          <w:lang w:val="nn-NO"/>
        </w:rPr>
        <w:t>!</w:t>
      </w:r>
    </w:p>
    <w:p w14:paraId="17645B52" w14:textId="4284192A" w:rsidR="00B25216" w:rsidRPr="00F03976" w:rsidRDefault="00F8004B" w:rsidP="00F03976">
      <w:pPr>
        <w:spacing w:before="100" w:beforeAutospacing="1" w:after="100" w:afterAutospacing="1" w:line="240" w:lineRule="auto"/>
        <w:rPr>
          <w:rFonts w:ascii="Figtree Light" w:hAnsi="Figtree Light"/>
          <w:lang w:val="nn-NO"/>
        </w:rPr>
      </w:pPr>
      <w:r>
        <w:rPr>
          <w:rFonts w:ascii="Figtree Light" w:hAnsi="Figtree Light"/>
          <w:lang w:val="nn-NO"/>
        </w:rPr>
        <w:t>Russland</w:t>
      </w:r>
      <w:r w:rsidR="00B25216" w:rsidRPr="00F03976">
        <w:rPr>
          <w:rFonts w:ascii="Figtree Light" w:hAnsi="Figtree Light"/>
          <w:lang w:val="nn-NO"/>
        </w:rPr>
        <w:t xml:space="preserve"> </w:t>
      </w:r>
      <w:r>
        <w:rPr>
          <w:rFonts w:ascii="Figtree Light" w:hAnsi="Figtree Light"/>
          <w:lang w:val="nn-NO"/>
        </w:rPr>
        <w:t xml:space="preserve">bombar </w:t>
      </w:r>
      <w:r w:rsidR="00B25216" w:rsidRPr="00F03976">
        <w:rPr>
          <w:rFonts w:ascii="Figtree Light" w:hAnsi="Figtree Light"/>
          <w:lang w:val="nn-NO"/>
        </w:rPr>
        <w:t>kulturminne</w:t>
      </w:r>
      <w:r>
        <w:rPr>
          <w:rFonts w:ascii="Figtree Light" w:hAnsi="Figtree Light"/>
          <w:lang w:val="nn-NO"/>
        </w:rPr>
        <w:t xml:space="preserve"> </w:t>
      </w:r>
      <w:r w:rsidR="00B25216" w:rsidRPr="00F03976">
        <w:rPr>
          <w:rFonts w:ascii="Figtree Light" w:hAnsi="Figtree Light"/>
          <w:lang w:val="nn-NO"/>
        </w:rPr>
        <w:t>i Ukraina</w:t>
      </w:r>
      <w:r w:rsidR="00FF1181">
        <w:rPr>
          <w:rFonts w:ascii="Figtree Light" w:hAnsi="Figtree Light"/>
          <w:lang w:val="nn-NO"/>
        </w:rPr>
        <w:t>.</w:t>
      </w:r>
      <w:r w:rsidR="00A672C6">
        <w:rPr>
          <w:rFonts w:ascii="Figtree Light" w:hAnsi="Figtree Light"/>
          <w:lang w:val="nn-NO"/>
        </w:rPr>
        <w:t xml:space="preserve"> </w:t>
      </w:r>
      <w:r w:rsidR="00B25216" w:rsidRPr="00F03976">
        <w:rPr>
          <w:rFonts w:ascii="Figtree Light" w:hAnsi="Figtree Light"/>
          <w:lang w:val="nn-NO"/>
        </w:rPr>
        <w:t>Taliban forbyr ungdom å praktisere tradisjonell musikk i Afghanistan</w:t>
      </w:r>
      <w:r w:rsidR="00564563">
        <w:rPr>
          <w:rFonts w:ascii="Figtree Light" w:hAnsi="Figtree Light"/>
          <w:lang w:val="nn-NO"/>
        </w:rPr>
        <w:t>.</w:t>
      </w:r>
      <w:r w:rsidR="00A672C6">
        <w:rPr>
          <w:rFonts w:ascii="Figtree Light" w:hAnsi="Figtree Light"/>
          <w:lang w:val="nn-NO"/>
        </w:rPr>
        <w:t xml:space="preserve"> </w:t>
      </w:r>
      <w:r w:rsidR="00564563">
        <w:rPr>
          <w:rFonts w:ascii="Figtree Light" w:hAnsi="Figtree Light"/>
          <w:lang w:val="nn-NO"/>
        </w:rPr>
        <w:t>D</w:t>
      </w:r>
      <w:r w:rsidR="00A672C6">
        <w:rPr>
          <w:rFonts w:ascii="Figtree Light" w:hAnsi="Figtree Light"/>
          <w:lang w:val="nn-NO"/>
        </w:rPr>
        <w:t xml:space="preserve">en </w:t>
      </w:r>
      <w:r w:rsidR="00B25216" w:rsidRPr="00F03976">
        <w:rPr>
          <w:rFonts w:ascii="Figtree Light" w:hAnsi="Figtree Light"/>
          <w:lang w:val="nn-NO"/>
        </w:rPr>
        <w:t>palestinske kulturarven vert rasert i Gaza</w:t>
      </w:r>
      <w:r w:rsidR="00A672C6">
        <w:rPr>
          <w:rFonts w:ascii="Figtree Light" w:hAnsi="Figtree Light"/>
          <w:lang w:val="nn-NO"/>
        </w:rPr>
        <w:t>.</w:t>
      </w:r>
      <w:r w:rsidR="00B25216" w:rsidRPr="00F03976">
        <w:rPr>
          <w:rFonts w:ascii="Figtree Light" w:hAnsi="Figtree Light"/>
          <w:lang w:val="nn-NO"/>
        </w:rPr>
        <w:t xml:space="preserve"> </w:t>
      </w:r>
      <w:r w:rsidR="00FF1181">
        <w:rPr>
          <w:rFonts w:ascii="Figtree Light" w:hAnsi="Figtree Light"/>
          <w:lang w:val="nn-NO"/>
        </w:rPr>
        <w:t xml:space="preserve">Dette </w:t>
      </w:r>
      <w:r w:rsidR="00B25216" w:rsidRPr="00F03976">
        <w:rPr>
          <w:rFonts w:ascii="Figtree Light" w:hAnsi="Figtree Light"/>
          <w:lang w:val="nn-NO"/>
        </w:rPr>
        <w:t xml:space="preserve">går utover samhald og felles identitet til dei som bur i krigsområda. Øydelegging av kulturarv </w:t>
      </w:r>
      <w:r w:rsidR="00C930B7">
        <w:rPr>
          <w:rFonts w:ascii="Figtree Light" w:hAnsi="Figtree Light"/>
          <w:lang w:val="nn-NO"/>
        </w:rPr>
        <w:t>vert</w:t>
      </w:r>
      <w:r w:rsidR="00B25216" w:rsidRPr="00F03976">
        <w:rPr>
          <w:rFonts w:ascii="Figtree Light" w:hAnsi="Figtree Light"/>
          <w:lang w:val="nn-NO"/>
        </w:rPr>
        <w:t xml:space="preserve"> brukt som eit våpen i desse konfliktane</w:t>
      </w:r>
      <w:r w:rsidR="00E73E3A">
        <w:rPr>
          <w:rFonts w:ascii="Figtree Light" w:hAnsi="Figtree Light"/>
          <w:lang w:val="nn-NO"/>
        </w:rPr>
        <w:t>. Dette</w:t>
      </w:r>
      <w:r w:rsidR="00B25216" w:rsidRPr="00F03976">
        <w:rPr>
          <w:rFonts w:ascii="Figtree Light" w:hAnsi="Figtree Light"/>
          <w:lang w:val="nn-NO"/>
        </w:rPr>
        <w:t xml:space="preserve"> bekymrar UNESCO djupt.</w:t>
      </w:r>
    </w:p>
    <w:p w14:paraId="001010EA" w14:textId="119B2A1E" w:rsidR="00B25216" w:rsidRPr="00F03976" w:rsidRDefault="0047287B" w:rsidP="00D418D0">
      <w:pPr>
        <w:spacing w:before="100" w:beforeAutospacing="1" w:after="100" w:afterAutospacing="1" w:line="240" w:lineRule="auto"/>
        <w:rPr>
          <w:rFonts w:ascii="Figtree Light" w:hAnsi="Figtree Light"/>
          <w:lang w:val="nn-NO"/>
        </w:rPr>
      </w:pPr>
      <w:r>
        <w:rPr>
          <w:rFonts w:ascii="Figtree Light" w:hAnsi="Figtree Light"/>
          <w:lang w:val="nn-NO"/>
        </w:rPr>
        <w:t>Å ivareta</w:t>
      </w:r>
      <w:r w:rsidR="00215172">
        <w:rPr>
          <w:rFonts w:ascii="Figtree Light" w:hAnsi="Figtree Light"/>
          <w:lang w:val="nn-NO"/>
        </w:rPr>
        <w:t xml:space="preserve"> </w:t>
      </w:r>
      <w:r w:rsidR="00D418D0">
        <w:rPr>
          <w:rFonts w:ascii="Figtree Light" w:hAnsi="Figtree Light"/>
          <w:lang w:val="nn-NO"/>
        </w:rPr>
        <w:t xml:space="preserve">kulturarven er eit felles ansvar, </w:t>
      </w:r>
      <w:r w:rsidR="00B25216" w:rsidRPr="00F03976">
        <w:rPr>
          <w:rFonts w:ascii="Figtree Light" w:hAnsi="Figtree Light"/>
          <w:lang w:val="nn-NO"/>
        </w:rPr>
        <w:t xml:space="preserve">særleg når ho er truga. </w:t>
      </w:r>
      <w:r w:rsidR="00BF0A5E">
        <w:rPr>
          <w:rFonts w:ascii="Figtree Light" w:hAnsi="Figtree Light"/>
          <w:lang w:val="nn-NO"/>
        </w:rPr>
        <w:t>Dette ansvaret har dei</w:t>
      </w:r>
      <w:r w:rsidR="00B25216" w:rsidRPr="00F03976">
        <w:rPr>
          <w:rFonts w:ascii="Figtree Light" w:hAnsi="Figtree Light"/>
          <w:lang w:val="nn-NO"/>
        </w:rPr>
        <w:t xml:space="preserve"> fleste nasjonane i verda forplikta seg ti</w:t>
      </w:r>
      <w:r w:rsidR="00116379">
        <w:rPr>
          <w:rFonts w:ascii="Figtree Light" w:hAnsi="Figtree Light"/>
          <w:lang w:val="nn-NO"/>
        </w:rPr>
        <w:t>l gjennom</w:t>
      </w:r>
      <w:r w:rsidR="00B25216" w:rsidRPr="00F03976">
        <w:rPr>
          <w:rFonts w:ascii="Figtree Light" w:hAnsi="Figtree Light"/>
          <w:lang w:val="nn-NO"/>
        </w:rPr>
        <w:t xml:space="preserve"> Haag-konvensjonen om vern av kulturverdiar i væpna konflikt</w:t>
      </w:r>
      <w:r w:rsidR="00E359A7">
        <w:rPr>
          <w:rFonts w:ascii="Figtree Light" w:hAnsi="Figtree Light"/>
          <w:lang w:val="nn-NO"/>
        </w:rPr>
        <w:t>ar</w:t>
      </w:r>
      <w:r w:rsidR="00B25216" w:rsidRPr="00F03976">
        <w:rPr>
          <w:rFonts w:ascii="Figtree Light" w:hAnsi="Figtree Light"/>
          <w:lang w:val="nn-NO"/>
        </w:rPr>
        <w:t>. Konvensjonen slår fast at øydelegging av kulturminne i krig er ei krigsforbryting.</w:t>
      </w:r>
    </w:p>
    <w:p w14:paraId="11A44433" w14:textId="2CDDEFD7" w:rsidR="007113AA" w:rsidRPr="009A289E" w:rsidRDefault="00B25216" w:rsidP="00B25216">
      <w:pPr>
        <w:rPr>
          <w:rFonts w:ascii="Figtree Light" w:hAnsi="Figtree Light"/>
          <w:lang w:val="nn-NO"/>
        </w:rPr>
      </w:pPr>
      <w:r w:rsidRPr="00F03976">
        <w:rPr>
          <w:rFonts w:ascii="Figtree Light" w:hAnsi="Figtree Light"/>
          <w:lang w:val="nn-NO"/>
        </w:rPr>
        <w:t xml:space="preserve">Kultur har ei unik kraft til å foreine menneske og </w:t>
      </w:r>
      <w:r w:rsidR="000D6581">
        <w:rPr>
          <w:rFonts w:ascii="Figtree Light" w:hAnsi="Figtree Light"/>
          <w:lang w:val="nn-NO"/>
        </w:rPr>
        <w:t>medverke</w:t>
      </w:r>
      <w:r w:rsidRPr="00F03976">
        <w:rPr>
          <w:rFonts w:ascii="Figtree Light" w:hAnsi="Figtree Light"/>
          <w:lang w:val="nn-NO"/>
        </w:rPr>
        <w:t xml:space="preserve"> til samfunnsutviklinga. </w:t>
      </w:r>
      <w:r w:rsidR="00382E53">
        <w:rPr>
          <w:rFonts w:ascii="Figtree Light" w:hAnsi="Figtree Light"/>
          <w:lang w:val="nn-NO"/>
        </w:rPr>
        <w:t>Kultur</w:t>
      </w:r>
      <w:r w:rsidRPr="00F03976">
        <w:rPr>
          <w:rFonts w:ascii="Figtree Light" w:hAnsi="Figtree Light"/>
          <w:lang w:val="nn-NO"/>
        </w:rPr>
        <w:t xml:space="preserve"> skaper møteplassar og aukar merksemda vår når vi deltek i </w:t>
      </w:r>
      <w:r w:rsidR="00486566">
        <w:rPr>
          <w:rFonts w:ascii="Figtree Light" w:hAnsi="Figtree Light"/>
          <w:lang w:val="nn-NO"/>
        </w:rPr>
        <w:t>den</w:t>
      </w:r>
      <w:r w:rsidRPr="00F03976">
        <w:rPr>
          <w:rFonts w:ascii="Figtree Light" w:hAnsi="Figtree Light"/>
          <w:lang w:val="nn-NO"/>
        </w:rPr>
        <w:t xml:space="preserve">. Samstundes </w:t>
      </w:r>
      <w:r w:rsidR="005F0BD5">
        <w:rPr>
          <w:rFonts w:ascii="Figtree Light" w:hAnsi="Figtree Light"/>
          <w:lang w:val="nn-NO"/>
        </w:rPr>
        <w:t>vert</w:t>
      </w:r>
      <w:r w:rsidRPr="00F03976">
        <w:rPr>
          <w:rFonts w:ascii="Figtree Light" w:hAnsi="Figtree Light"/>
          <w:lang w:val="nn-NO"/>
        </w:rPr>
        <w:t xml:space="preserve"> den demokratiske grunnmuren truga når frivillige organisasjonar forsvinn. Å vere akkreditert i UNESCO inneber eit ansvar</w:t>
      </w:r>
      <w:r w:rsidR="006510AE">
        <w:rPr>
          <w:rFonts w:ascii="Figtree Light" w:hAnsi="Figtree Light"/>
          <w:lang w:val="nn-NO"/>
        </w:rPr>
        <w:t>.</w:t>
      </w:r>
      <w:r w:rsidRPr="00F03976">
        <w:rPr>
          <w:rFonts w:ascii="Figtree Light" w:hAnsi="Figtree Light"/>
          <w:lang w:val="nn-NO"/>
        </w:rPr>
        <w:t xml:space="preserve"> </w:t>
      </w:r>
      <w:r w:rsidR="006510AE">
        <w:rPr>
          <w:rFonts w:ascii="Figtree Light" w:hAnsi="Figtree Light"/>
          <w:lang w:val="nn-NO"/>
        </w:rPr>
        <w:t>D</w:t>
      </w:r>
      <w:r w:rsidRPr="00F03976">
        <w:rPr>
          <w:rFonts w:ascii="Figtree Light" w:hAnsi="Figtree Light"/>
          <w:lang w:val="nn-NO"/>
        </w:rPr>
        <w:t>ifor oppmodar Noregs Ungdomslag både staten og frivillige kulturorganisasjonar i Noreg til å engasjere seg i protest mot den systematiske øydelegginga av samfunnet sin hukommelse</w:t>
      </w:r>
      <w:r w:rsidR="00A74AB9">
        <w:rPr>
          <w:rFonts w:ascii="Figtree Light" w:hAnsi="Figtree Light"/>
          <w:lang w:val="nn-NO"/>
        </w:rPr>
        <w:t xml:space="preserve"> -</w:t>
      </w:r>
      <w:r w:rsidRPr="00F03976">
        <w:rPr>
          <w:rFonts w:ascii="Figtree Light" w:hAnsi="Figtree Light"/>
          <w:lang w:val="nn-NO"/>
        </w:rPr>
        <w:t xml:space="preserve"> enten det skjer i Ukraina, på Gazastripa</w:t>
      </w:r>
      <w:r>
        <w:rPr>
          <w:lang w:val="nn-NO"/>
        </w:rPr>
        <w:t>,</w:t>
      </w:r>
      <w:r w:rsidRPr="00F03976">
        <w:rPr>
          <w:rFonts w:ascii="Figtree Light" w:hAnsi="Figtree Light"/>
          <w:lang w:val="nn-NO"/>
        </w:rPr>
        <w:t xml:space="preserve"> i Afghanistan</w:t>
      </w:r>
      <w:r>
        <w:rPr>
          <w:lang w:val="nn-NO"/>
        </w:rPr>
        <w:t xml:space="preserve"> eller andre stad</w:t>
      </w:r>
      <w:r w:rsidR="002348C6">
        <w:rPr>
          <w:lang w:val="nn-NO"/>
        </w:rPr>
        <w:t>ar</w:t>
      </w:r>
      <w:r w:rsidR="003B134B">
        <w:rPr>
          <w:lang w:val="nn-NO"/>
        </w:rPr>
        <w:t xml:space="preserve"> i </w:t>
      </w:r>
      <w:r w:rsidRPr="00F03976">
        <w:rPr>
          <w:rFonts w:ascii="Figtree Light" w:hAnsi="Figtree Light"/>
          <w:vanish/>
          <w:lang w:val="nn-NO"/>
        </w:rPr>
        <w:t xml:space="preserve"> i </w:t>
      </w:r>
      <w:r>
        <w:rPr>
          <w:lang w:val="nn-NO"/>
        </w:rPr>
        <w:t>verda</w:t>
      </w:r>
      <w:r w:rsidRPr="007A31E5">
        <w:rPr>
          <w:lang w:val="nn-NO"/>
        </w:rPr>
        <w:t>.</w:t>
      </w:r>
    </w:p>
    <w:sectPr w:rsidR="007113AA" w:rsidRPr="009A289E" w:rsidSect="009E759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9BBB5" w14:textId="77777777" w:rsidR="009E7594" w:rsidRDefault="009E7594" w:rsidP="004677A5">
      <w:pPr>
        <w:spacing w:after="0" w:line="240" w:lineRule="auto"/>
      </w:pPr>
      <w:r>
        <w:separator/>
      </w:r>
    </w:p>
  </w:endnote>
  <w:endnote w:type="continuationSeparator" w:id="0">
    <w:p w14:paraId="755AA19B" w14:textId="77777777" w:rsidR="009E7594" w:rsidRDefault="009E7594" w:rsidP="004677A5">
      <w:pPr>
        <w:spacing w:after="0" w:line="240" w:lineRule="auto"/>
      </w:pPr>
      <w:r>
        <w:continuationSeparator/>
      </w:r>
    </w:p>
  </w:endnote>
  <w:endnote w:type="continuationNotice" w:id="1">
    <w:p w14:paraId="04DF4346" w14:textId="77777777" w:rsidR="009E7594" w:rsidRDefault="009E7594" w:rsidP="00467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Figtree Light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218D7" w14:textId="77777777" w:rsidR="00A954B5" w:rsidRDefault="00A954B5" w:rsidP="00B12A71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D8F9472" w14:textId="77777777" w:rsidR="00F3337F" w:rsidRDefault="00F3337F" w:rsidP="00B12A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BCD74" w14:textId="3E0FF2B6" w:rsidR="004677A5" w:rsidRPr="009A289E" w:rsidRDefault="004677A5" w:rsidP="009A289E">
    <w:pPr>
      <w:pStyle w:val="Bunntekst"/>
      <w:jc w:val="center"/>
      <w:rPr>
        <w:rFonts w:ascii="Figtree Light" w:hAnsi="Figtree Light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EDF2D" w14:textId="77777777" w:rsidR="009E7594" w:rsidRDefault="009E7594" w:rsidP="004677A5">
      <w:pPr>
        <w:spacing w:after="0" w:line="240" w:lineRule="auto"/>
      </w:pPr>
      <w:r>
        <w:separator/>
      </w:r>
    </w:p>
  </w:footnote>
  <w:footnote w:type="continuationSeparator" w:id="0">
    <w:p w14:paraId="4A0CEDB7" w14:textId="77777777" w:rsidR="009E7594" w:rsidRDefault="009E7594" w:rsidP="004677A5">
      <w:pPr>
        <w:spacing w:after="0" w:line="240" w:lineRule="auto"/>
      </w:pPr>
      <w:r>
        <w:continuationSeparator/>
      </w:r>
    </w:p>
  </w:footnote>
  <w:footnote w:type="continuationNotice" w:id="1">
    <w:p w14:paraId="748B667A" w14:textId="77777777" w:rsidR="009E7594" w:rsidRDefault="009E7594" w:rsidP="00467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D4CAB" w14:textId="77777777" w:rsidR="008947DB" w:rsidRDefault="008947DB" w:rsidP="00B12A71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F8CA1" wp14:editId="17A2BDAE">
          <wp:simplePos x="0" y="0"/>
          <wp:positionH relativeFrom="column">
            <wp:posOffset>5414645</wp:posOffset>
          </wp:positionH>
          <wp:positionV relativeFrom="paragraph">
            <wp:posOffset>148590</wp:posOffset>
          </wp:positionV>
          <wp:extent cx="760730" cy="760095"/>
          <wp:effectExtent l="0" t="0" r="1270" b="1905"/>
          <wp:wrapThrough wrapText="bothSides">
            <wp:wrapPolygon edited="0">
              <wp:start x="7573" y="0"/>
              <wp:lineTo x="5409" y="722"/>
              <wp:lineTo x="361" y="4692"/>
              <wp:lineTo x="0" y="8301"/>
              <wp:lineTo x="0" y="14075"/>
              <wp:lineTo x="1442" y="17323"/>
              <wp:lineTo x="1442" y="18045"/>
              <wp:lineTo x="6491" y="21293"/>
              <wp:lineTo x="7573" y="21293"/>
              <wp:lineTo x="13703" y="21293"/>
              <wp:lineTo x="14785" y="21293"/>
              <wp:lineTo x="19833" y="18045"/>
              <wp:lineTo x="19833" y="17323"/>
              <wp:lineTo x="21275" y="14075"/>
              <wp:lineTo x="21275" y="8301"/>
              <wp:lineTo x="20915" y="4692"/>
              <wp:lineTo x="15866" y="722"/>
              <wp:lineTo x="13703" y="0"/>
              <wp:lineTo x="7573" y="0"/>
            </wp:wrapPolygon>
          </wp:wrapThrough>
          <wp:docPr id="1738436547" name="Picture 1242157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157483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2F692" w14:textId="77777777" w:rsidR="005D1943" w:rsidRDefault="00544A47" w:rsidP="00B12A71">
    <w:pPr>
      <w:pStyle w:val="Topptekst"/>
    </w:pPr>
    <w:r w:rsidRPr="00A51489">
      <w:rPr>
        <w:noProof/>
      </w:rPr>
      <w:drawing>
        <wp:anchor distT="0" distB="0" distL="114300" distR="114300" simplePos="0" relativeHeight="251658241" behindDoc="1" locked="0" layoutInCell="1" allowOverlap="1" wp14:anchorId="595370BC" wp14:editId="7118C2CC">
          <wp:simplePos x="0" y="0"/>
          <wp:positionH relativeFrom="column">
            <wp:posOffset>-2394791</wp:posOffset>
          </wp:positionH>
          <wp:positionV relativeFrom="page">
            <wp:posOffset>3953135</wp:posOffset>
          </wp:positionV>
          <wp:extent cx="4282225" cy="4779725"/>
          <wp:effectExtent l="0" t="0" r="0" b="0"/>
          <wp:wrapNone/>
          <wp:docPr id="1848838533" name="Picture 261125930" descr="Et bilde som inneholder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25930" name="Bilde 1" descr="Et bilde som inneholder design&#10;&#10;Automatisk generert beskrivelse"/>
                  <pic:cNvPicPr/>
                </pic:nvPicPr>
                <pic:blipFill>
                  <a:blip r:embed="rId2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225" cy="47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B577D"/>
    <w:multiLevelType w:val="hybridMultilevel"/>
    <w:tmpl w:val="40460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A6A95"/>
    <w:multiLevelType w:val="hybridMultilevel"/>
    <w:tmpl w:val="5FB2C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1DEB"/>
    <w:multiLevelType w:val="hybridMultilevel"/>
    <w:tmpl w:val="F0ACB24C"/>
    <w:lvl w:ilvl="0" w:tplc="B262FF8A">
      <w:start w:val="8"/>
      <w:numFmt w:val="bullet"/>
      <w:lvlText w:val="-"/>
      <w:lvlJc w:val="left"/>
      <w:pPr>
        <w:ind w:left="720" w:hanging="360"/>
      </w:pPr>
      <w:rPr>
        <w:rFonts w:ascii="Europa-Light" w:eastAsiaTheme="minorHAnsi" w:hAnsi="Europa-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9C63"/>
    <w:multiLevelType w:val="hybridMultilevel"/>
    <w:tmpl w:val="15560A04"/>
    <w:lvl w:ilvl="0" w:tplc="8168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9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1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A2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8C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4A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0B28"/>
    <w:multiLevelType w:val="hybridMultilevel"/>
    <w:tmpl w:val="AD0AEE70"/>
    <w:lvl w:ilvl="0" w:tplc="3FCE41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07EE"/>
    <w:multiLevelType w:val="multilevel"/>
    <w:tmpl w:val="CFD0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17C9F"/>
    <w:multiLevelType w:val="hybridMultilevel"/>
    <w:tmpl w:val="597EB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01453">
    <w:abstractNumId w:val="2"/>
  </w:num>
  <w:num w:numId="2" w16cid:durableId="947850878">
    <w:abstractNumId w:val="3"/>
  </w:num>
  <w:num w:numId="3" w16cid:durableId="1057051682">
    <w:abstractNumId w:val="0"/>
  </w:num>
  <w:num w:numId="4" w16cid:durableId="1386175796">
    <w:abstractNumId w:val="5"/>
  </w:num>
  <w:num w:numId="5" w16cid:durableId="258413863">
    <w:abstractNumId w:val="6"/>
  </w:num>
  <w:num w:numId="6" w16cid:durableId="1332027291">
    <w:abstractNumId w:val="1"/>
  </w:num>
  <w:num w:numId="7" w16cid:durableId="1626736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6"/>
    <w:rsid w:val="000005DE"/>
    <w:rsid w:val="00007283"/>
    <w:rsid w:val="000076BE"/>
    <w:rsid w:val="00013635"/>
    <w:rsid w:val="00014CDE"/>
    <w:rsid w:val="000178DE"/>
    <w:rsid w:val="00021CD6"/>
    <w:rsid w:val="0002294B"/>
    <w:rsid w:val="00022A98"/>
    <w:rsid w:val="0002472F"/>
    <w:rsid w:val="000362B3"/>
    <w:rsid w:val="00037007"/>
    <w:rsid w:val="00037AA9"/>
    <w:rsid w:val="00042A21"/>
    <w:rsid w:val="000568C9"/>
    <w:rsid w:val="00060DF2"/>
    <w:rsid w:val="00061A4F"/>
    <w:rsid w:val="00063BA9"/>
    <w:rsid w:val="00074288"/>
    <w:rsid w:val="00077096"/>
    <w:rsid w:val="00090777"/>
    <w:rsid w:val="00093BB7"/>
    <w:rsid w:val="00095C90"/>
    <w:rsid w:val="000A0327"/>
    <w:rsid w:val="000A345D"/>
    <w:rsid w:val="000A4E9F"/>
    <w:rsid w:val="000A6ECB"/>
    <w:rsid w:val="000B4E8D"/>
    <w:rsid w:val="000B62C1"/>
    <w:rsid w:val="000C171B"/>
    <w:rsid w:val="000C478A"/>
    <w:rsid w:val="000D3354"/>
    <w:rsid w:val="000D4197"/>
    <w:rsid w:val="000D570F"/>
    <w:rsid w:val="000D6581"/>
    <w:rsid w:val="000D68C5"/>
    <w:rsid w:val="000D6AC0"/>
    <w:rsid w:val="000D6FC0"/>
    <w:rsid w:val="000E48C8"/>
    <w:rsid w:val="000E5A24"/>
    <w:rsid w:val="000F115D"/>
    <w:rsid w:val="000F11E5"/>
    <w:rsid w:val="000F1526"/>
    <w:rsid w:val="000F19D0"/>
    <w:rsid w:val="000F2357"/>
    <w:rsid w:val="000F2A33"/>
    <w:rsid w:val="000F419B"/>
    <w:rsid w:val="000F757D"/>
    <w:rsid w:val="00110746"/>
    <w:rsid w:val="00113DB2"/>
    <w:rsid w:val="0011529C"/>
    <w:rsid w:val="00116379"/>
    <w:rsid w:val="00123284"/>
    <w:rsid w:val="001348F1"/>
    <w:rsid w:val="00152651"/>
    <w:rsid w:val="00156586"/>
    <w:rsid w:val="00164497"/>
    <w:rsid w:val="00166E19"/>
    <w:rsid w:val="00167D9C"/>
    <w:rsid w:val="00171CFE"/>
    <w:rsid w:val="00180238"/>
    <w:rsid w:val="0018048F"/>
    <w:rsid w:val="00181A95"/>
    <w:rsid w:val="00185059"/>
    <w:rsid w:val="00190284"/>
    <w:rsid w:val="00192D5A"/>
    <w:rsid w:val="00195F6A"/>
    <w:rsid w:val="00195FAA"/>
    <w:rsid w:val="001962E8"/>
    <w:rsid w:val="001971D2"/>
    <w:rsid w:val="001B1298"/>
    <w:rsid w:val="001B3A07"/>
    <w:rsid w:val="001B4F7B"/>
    <w:rsid w:val="001C2CC8"/>
    <w:rsid w:val="001C46FC"/>
    <w:rsid w:val="001C5496"/>
    <w:rsid w:val="001C73D4"/>
    <w:rsid w:val="001D0231"/>
    <w:rsid w:val="001D2E91"/>
    <w:rsid w:val="001D344B"/>
    <w:rsid w:val="001D4F93"/>
    <w:rsid w:val="001D5059"/>
    <w:rsid w:val="001D52AD"/>
    <w:rsid w:val="001D5C3A"/>
    <w:rsid w:val="001D75A0"/>
    <w:rsid w:val="001E1AF0"/>
    <w:rsid w:val="001E2B1F"/>
    <w:rsid w:val="001E6EF7"/>
    <w:rsid w:val="001F1F5A"/>
    <w:rsid w:val="001F28FD"/>
    <w:rsid w:val="001F395F"/>
    <w:rsid w:val="001F4300"/>
    <w:rsid w:val="001F459A"/>
    <w:rsid w:val="001F5AF4"/>
    <w:rsid w:val="002015C9"/>
    <w:rsid w:val="0020464C"/>
    <w:rsid w:val="002064DF"/>
    <w:rsid w:val="00211EE6"/>
    <w:rsid w:val="00215172"/>
    <w:rsid w:val="0021596D"/>
    <w:rsid w:val="00215B29"/>
    <w:rsid w:val="00216B8F"/>
    <w:rsid w:val="00220445"/>
    <w:rsid w:val="002255B6"/>
    <w:rsid w:val="00225902"/>
    <w:rsid w:val="002274BD"/>
    <w:rsid w:val="00227914"/>
    <w:rsid w:val="00227EAB"/>
    <w:rsid w:val="002348C6"/>
    <w:rsid w:val="00237B43"/>
    <w:rsid w:val="00240C53"/>
    <w:rsid w:val="00242744"/>
    <w:rsid w:val="00246A26"/>
    <w:rsid w:val="00252E7A"/>
    <w:rsid w:val="00254CCF"/>
    <w:rsid w:val="002569DD"/>
    <w:rsid w:val="0026069F"/>
    <w:rsid w:val="00264A6D"/>
    <w:rsid w:val="00266199"/>
    <w:rsid w:val="00266B7A"/>
    <w:rsid w:val="00267347"/>
    <w:rsid w:val="00267C7C"/>
    <w:rsid w:val="00271F17"/>
    <w:rsid w:val="00272A1D"/>
    <w:rsid w:val="0028446B"/>
    <w:rsid w:val="00284F3A"/>
    <w:rsid w:val="0029233A"/>
    <w:rsid w:val="00297C28"/>
    <w:rsid w:val="00297F64"/>
    <w:rsid w:val="002A4583"/>
    <w:rsid w:val="002A5AEE"/>
    <w:rsid w:val="002A6063"/>
    <w:rsid w:val="002B0D1C"/>
    <w:rsid w:val="002B590C"/>
    <w:rsid w:val="002C098F"/>
    <w:rsid w:val="002C20EE"/>
    <w:rsid w:val="002C5CA1"/>
    <w:rsid w:val="002D1FEB"/>
    <w:rsid w:val="002D42BF"/>
    <w:rsid w:val="002D43B6"/>
    <w:rsid w:val="002D526C"/>
    <w:rsid w:val="002E0431"/>
    <w:rsid w:val="002E1593"/>
    <w:rsid w:val="002F7929"/>
    <w:rsid w:val="00303163"/>
    <w:rsid w:val="0030620D"/>
    <w:rsid w:val="00307633"/>
    <w:rsid w:val="003132DB"/>
    <w:rsid w:val="00320B32"/>
    <w:rsid w:val="00324EA8"/>
    <w:rsid w:val="003335F0"/>
    <w:rsid w:val="003360E1"/>
    <w:rsid w:val="00336C49"/>
    <w:rsid w:val="003465D9"/>
    <w:rsid w:val="00346974"/>
    <w:rsid w:val="00350DA5"/>
    <w:rsid w:val="00350E66"/>
    <w:rsid w:val="00351557"/>
    <w:rsid w:val="00361823"/>
    <w:rsid w:val="00366230"/>
    <w:rsid w:val="00367C74"/>
    <w:rsid w:val="00370F9C"/>
    <w:rsid w:val="00374A5D"/>
    <w:rsid w:val="00374FFA"/>
    <w:rsid w:val="00375E32"/>
    <w:rsid w:val="003816E4"/>
    <w:rsid w:val="00382E53"/>
    <w:rsid w:val="00384A8C"/>
    <w:rsid w:val="00386FBA"/>
    <w:rsid w:val="00391A09"/>
    <w:rsid w:val="00391C45"/>
    <w:rsid w:val="00392FE3"/>
    <w:rsid w:val="00393E50"/>
    <w:rsid w:val="00396A2A"/>
    <w:rsid w:val="003A0547"/>
    <w:rsid w:val="003A1EDB"/>
    <w:rsid w:val="003A41BC"/>
    <w:rsid w:val="003A4687"/>
    <w:rsid w:val="003A5418"/>
    <w:rsid w:val="003A5B4F"/>
    <w:rsid w:val="003B134B"/>
    <w:rsid w:val="003B1B09"/>
    <w:rsid w:val="003B2E92"/>
    <w:rsid w:val="003B4630"/>
    <w:rsid w:val="003B5AFE"/>
    <w:rsid w:val="003B64FE"/>
    <w:rsid w:val="003C2B0E"/>
    <w:rsid w:val="003C3650"/>
    <w:rsid w:val="003C4262"/>
    <w:rsid w:val="003C7223"/>
    <w:rsid w:val="003D0DD7"/>
    <w:rsid w:val="003D205B"/>
    <w:rsid w:val="003D20CC"/>
    <w:rsid w:val="003D4102"/>
    <w:rsid w:val="003D6DB1"/>
    <w:rsid w:val="003F0927"/>
    <w:rsid w:val="003F1BBB"/>
    <w:rsid w:val="003F2B0A"/>
    <w:rsid w:val="003F3DBD"/>
    <w:rsid w:val="003F432A"/>
    <w:rsid w:val="003F6B5A"/>
    <w:rsid w:val="003F73AC"/>
    <w:rsid w:val="003F7B18"/>
    <w:rsid w:val="004009D3"/>
    <w:rsid w:val="0040147F"/>
    <w:rsid w:val="004020B7"/>
    <w:rsid w:val="0040748B"/>
    <w:rsid w:val="00412601"/>
    <w:rsid w:val="004140E7"/>
    <w:rsid w:val="004238DA"/>
    <w:rsid w:val="004257A1"/>
    <w:rsid w:val="004319C4"/>
    <w:rsid w:val="00435AE6"/>
    <w:rsid w:val="0043669A"/>
    <w:rsid w:val="00437316"/>
    <w:rsid w:val="00442BC0"/>
    <w:rsid w:val="00443CA9"/>
    <w:rsid w:val="00447088"/>
    <w:rsid w:val="00447620"/>
    <w:rsid w:val="00447792"/>
    <w:rsid w:val="004477BD"/>
    <w:rsid w:val="00451CC7"/>
    <w:rsid w:val="00466B6B"/>
    <w:rsid w:val="004677A5"/>
    <w:rsid w:val="0047287B"/>
    <w:rsid w:val="00476209"/>
    <w:rsid w:val="00477D17"/>
    <w:rsid w:val="00486566"/>
    <w:rsid w:val="00492797"/>
    <w:rsid w:val="00493A7F"/>
    <w:rsid w:val="004946C1"/>
    <w:rsid w:val="004957FC"/>
    <w:rsid w:val="004B0931"/>
    <w:rsid w:val="004B11B0"/>
    <w:rsid w:val="004B2D85"/>
    <w:rsid w:val="004B404B"/>
    <w:rsid w:val="004B6753"/>
    <w:rsid w:val="004B7031"/>
    <w:rsid w:val="004B71E4"/>
    <w:rsid w:val="004C1368"/>
    <w:rsid w:val="004C25A1"/>
    <w:rsid w:val="004C425C"/>
    <w:rsid w:val="004C53C3"/>
    <w:rsid w:val="004D153E"/>
    <w:rsid w:val="004D33EA"/>
    <w:rsid w:val="004D36FD"/>
    <w:rsid w:val="004E166C"/>
    <w:rsid w:val="004E26D2"/>
    <w:rsid w:val="004E3CF0"/>
    <w:rsid w:val="004E3E9B"/>
    <w:rsid w:val="004E48C5"/>
    <w:rsid w:val="004E4B84"/>
    <w:rsid w:val="004E4D4C"/>
    <w:rsid w:val="004E5FFA"/>
    <w:rsid w:val="004E7608"/>
    <w:rsid w:val="004F42F7"/>
    <w:rsid w:val="00500A96"/>
    <w:rsid w:val="005035E7"/>
    <w:rsid w:val="00503BFE"/>
    <w:rsid w:val="00503C84"/>
    <w:rsid w:val="0051061E"/>
    <w:rsid w:val="005120E2"/>
    <w:rsid w:val="00512B53"/>
    <w:rsid w:val="00513E2F"/>
    <w:rsid w:val="00514637"/>
    <w:rsid w:val="00516058"/>
    <w:rsid w:val="005175A3"/>
    <w:rsid w:val="00520559"/>
    <w:rsid w:val="005209E8"/>
    <w:rsid w:val="00521600"/>
    <w:rsid w:val="00524DC4"/>
    <w:rsid w:val="00527D63"/>
    <w:rsid w:val="005323EF"/>
    <w:rsid w:val="00534A8A"/>
    <w:rsid w:val="005417B6"/>
    <w:rsid w:val="00541996"/>
    <w:rsid w:val="00544A47"/>
    <w:rsid w:val="00552E31"/>
    <w:rsid w:val="00556342"/>
    <w:rsid w:val="00560BAC"/>
    <w:rsid w:val="00560FFE"/>
    <w:rsid w:val="005618E3"/>
    <w:rsid w:val="00561B8A"/>
    <w:rsid w:val="00564563"/>
    <w:rsid w:val="00580F9C"/>
    <w:rsid w:val="00582366"/>
    <w:rsid w:val="00582665"/>
    <w:rsid w:val="00585854"/>
    <w:rsid w:val="005A01DC"/>
    <w:rsid w:val="005A2546"/>
    <w:rsid w:val="005A58A2"/>
    <w:rsid w:val="005A6BCD"/>
    <w:rsid w:val="005B2A1A"/>
    <w:rsid w:val="005B2B0D"/>
    <w:rsid w:val="005B30C3"/>
    <w:rsid w:val="005B68DE"/>
    <w:rsid w:val="005C0C9B"/>
    <w:rsid w:val="005C1BE1"/>
    <w:rsid w:val="005D0AA4"/>
    <w:rsid w:val="005D1943"/>
    <w:rsid w:val="005E290A"/>
    <w:rsid w:val="005E2CB9"/>
    <w:rsid w:val="005E7125"/>
    <w:rsid w:val="005E7C76"/>
    <w:rsid w:val="005F00FB"/>
    <w:rsid w:val="005F0892"/>
    <w:rsid w:val="005F0BD5"/>
    <w:rsid w:val="005F52A8"/>
    <w:rsid w:val="005F6139"/>
    <w:rsid w:val="005F7B74"/>
    <w:rsid w:val="005F7BC9"/>
    <w:rsid w:val="00603DD9"/>
    <w:rsid w:val="00612F58"/>
    <w:rsid w:val="00615455"/>
    <w:rsid w:val="006206BB"/>
    <w:rsid w:val="00623C6D"/>
    <w:rsid w:val="00625077"/>
    <w:rsid w:val="00625B65"/>
    <w:rsid w:val="00626198"/>
    <w:rsid w:val="0062681F"/>
    <w:rsid w:val="006300D4"/>
    <w:rsid w:val="00633F2A"/>
    <w:rsid w:val="00635EDE"/>
    <w:rsid w:val="00637B31"/>
    <w:rsid w:val="00640F6E"/>
    <w:rsid w:val="006510AE"/>
    <w:rsid w:val="006528C8"/>
    <w:rsid w:val="00656281"/>
    <w:rsid w:val="00656859"/>
    <w:rsid w:val="00665B2F"/>
    <w:rsid w:val="00666CDE"/>
    <w:rsid w:val="00671B65"/>
    <w:rsid w:val="006766A8"/>
    <w:rsid w:val="006810DF"/>
    <w:rsid w:val="00682BF0"/>
    <w:rsid w:val="0068370A"/>
    <w:rsid w:val="00684E75"/>
    <w:rsid w:val="00685124"/>
    <w:rsid w:val="006874CB"/>
    <w:rsid w:val="00690594"/>
    <w:rsid w:val="00694F7F"/>
    <w:rsid w:val="006958DF"/>
    <w:rsid w:val="00695A4D"/>
    <w:rsid w:val="006964D6"/>
    <w:rsid w:val="00697F0E"/>
    <w:rsid w:val="006A0FBB"/>
    <w:rsid w:val="006A4A5C"/>
    <w:rsid w:val="006A4C44"/>
    <w:rsid w:val="006A4E1F"/>
    <w:rsid w:val="006A51F9"/>
    <w:rsid w:val="006B7CC3"/>
    <w:rsid w:val="006C227B"/>
    <w:rsid w:val="006C2B61"/>
    <w:rsid w:val="006C7335"/>
    <w:rsid w:val="006C7CBC"/>
    <w:rsid w:val="006D2548"/>
    <w:rsid w:val="006D40CD"/>
    <w:rsid w:val="006D5EC2"/>
    <w:rsid w:val="006D602D"/>
    <w:rsid w:val="006E1250"/>
    <w:rsid w:val="006E1966"/>
    <w:rsid w:val="006E1DFD"/>
    <w:rsid w:val="006E36DC"/>
    <w:rsid w:val="006E5395"/>
    <w:rsid w:val="006F20FF"/>
    <w:rsid w:val="00703857"/>
    <w:rsid w:val="007113AA"/>
    <w:rsid w:val="0071307F"/>
    <w:rsid w:val="00722E78"/>
    <w:rsid w:val="0072486F"/>
    <w:rsid w:val="00730518"/>
    <w:rsid w:val="0073177C"/>
    <w:rsid w:val="00736B20"/>
    <w:rsid w:val="0073773D"/>
    <w:rsid w:val="007400E1"/>
    <w:rsid w:val="00740120"/>
    <w:rsid w:val="0074211D"/>
    <w:rsid w:val="00747899"/>
    <w:rsid w:val="00750F4F"/>
    <w:rsid w:val="00753D4B"/>
    <w:rsid w:val="00756B3F"/>
    <w:rsid w:val="0076116E"/>
    <w:rsid w:val="00764A72"/>
    <w:rsid w:val="00764CC0"/>
    <w:rsid w:val="00781C6B"/>
    <w:rsid w:val="007821D7"/>
    <w:rsid w:val="00782C99"/>
    <w:rsid w:val="00786D4F"/>
    <w:rsid w:val="00793392"/>
    <w:rsid w:val="00793A96"/>
    <w:rsid w:val="0079448E"/>
    <w:rsid w:val="007A0593"/>
    <w:rsid w:val="007A799F"/>
    <w:rsid w:val="007A7B87"/>
    <w:rsid w:val="007A7EE8"/>
    <w:rsid w:val="007B085F"/>
    <w:rsid w:val="007B32FD"/>
    <w:rsid w:val="007C68CC"/>
    <w:rsid w:val="007C7CD9"/>
    <w:rsid w:val="007D1A70"/>
    <w:rsid w:val="007D4261"/>
    <w:rsid w:val="007D42AF"/>
    <w:rsid w:val="007E43CB"/>
    <w:rsid w:val="007F0DE2"/>
    <w:rsid w:val="007F200F"/>
    <w:rsid w:val="0080006C"/>
    <w:rsid w:val="00802F8D"/>
    <w:rsid w:val="00803DF6"/>
    <w:rsid w:val="00810D2D"/>
    <w:rsid w:val="00812417"/>
    <w:rsid w:val="00812766"/>
    <w:rsid w:val="008169F4"/>
    <w:rsid w:val="00823483"/>
    <w:rsid w:val="008245F0"/>
    <w:rsid w:val="00827CAC"/>
    <w:rsid w:val="008447EA"/>
    <w:rsid w:val="00847183"/>
    <w:rsid w:val="008472F0"/>
    <w:rsid w:val="008501EB"/>
    <w:rsid w:val="0085496C"/>
    <w:rsid w:val="00860805"/>
    <w:rsid w:val="00862ACA"/>
    <w:rsid w:val="00864045"/>
    <w:rsid w:val="008665D4"/>
    <w:rsid w:val="00866802"/>
    <w:rsid w:val="00870C7E"/>
    <w:rsid w:val="00882C91"/>
    <w:rsid w:val="008875B0"/>
    <w:rsid w:val="008947DB"/>
    <w:rsid w:val="00894DD6"/>
    <w:rsid w:val="0089643A"/>
    <w:rsid w:val="00896C9F"/>
    <w:rsid w:val="008A16EC"/>
    <w:rsid w:val="008A1DD0"/>
    <w:rsid w:val="008A5AC8"/>
    <w:rsid w:val="008A5ADD"/>
    <w:rsid w:val="008A6126"/>
    <w:rsid w:val="008A6341"/>
    <w:rsid w:val="008B3AAE"/>
    <w:rsid w:val="008B4920"/>
    <w:rsid w:val="008C0EAF"/>
    <w:rsid w:val="008C402C"/>
    <w:rsid w:val="008C5B9B"/>
    <w:rsid w:val="008C5BAB"/>
    <w:rsid w:val="008C5DE8"/>
    <w:rsid w:val="008D3644"/>
    <w:rsid w:val="008D453F"/>
    <w:rsid w:val="008D57E5"/>
    <w:rsid w:val="008D5A12"/>
    <w:rsid w:val="008D64C7"/>
    <w:rsid w:val="008E4D72"/>
    <w:rsid w:val="008F242F"/>
    <w:rsid w:val="008F6EAA"/>
    <w:rsid w:val="008F75CC"/>
    <w:rsid w:val="00900444"/>
    <w:rsid w:val="0090075D"/>
    <w:rsid w:val="009025F0"/>
    <w:rsid w:val="00902C28"/>
    <w:rsid w:val="0090356D"/>
    <w:rsid w:val="00906282"/>
    <w:rsid w:val="00907571"/>
    <w:rsid w:val="0090765D"/>
    <w:rsid w:val="009100FC"/>
    <w:rsid w:val="00911BB9"/>
    <w:rsid w:val="009149DD"/>
    <w:rsid w:val="00915A94"/>
    <w:rsid w:val="00920C5D"/>
    <w:rsid w:val="00922D38"/>
    <w:rsid w:val="00925D67"/>
    <w:rsid w:val="00926B9B"/>
    <w:rsid w:val="0093192A"/>
    <w:rsid w:val="00931C4C"/>
    <w:rsid w:val="00933F81"/>
    <w:rsid w:val="00940997"/>
    <w:rsid w:val="00943D24"/>
    <w:rsid w:val="00943E56"/>
    <w:rsid w:val="009442DC"/>
    <w:rsid w:val="00946EDC"/>
    <w:rsid w:val="00950E3A"/>
    <w:rsid w:val="00952514"/>
    <w:rsid w:val="00952843"/>
    <w:rsid w:val="009539B0"/>
    <w:rsid w:val="00954D9E"/>
    <w:rsid w:val="00954E34"/>
    <w:rsid w:val="00956B62"/>
    <w:rsid w:val="00960A17"/>
    <w:rsid w:val="009613A3"/>
    <w:rsid w:val="0096699B"/>
    <w:rsid w:val="009706EF"/>
    <w:rsid w:val="00971292"/>
    <w:rsid w:val="009738AE"/>
    <w:rsid w:val="00973DB9"/>
    <w:rsid w:val="00976C7D"/>
    <w:rsid w:val="0098014D"/>
    <w:rsid w:val="00983966"/>
    <w:rsid w:val="00985C95"/>
    <w:rsid w:val="00987737"/>
    <w:rsid w:val="00987BFE"/>
    <w:rsid w:val="00991EC5"/>
    <w:rsid w:val="00994BE2"/>
    <w:rsid w:val="00995A83"/>
    <w:rsid w:val="00997CFC"/>
    <w:rsid w:val="009A0EE4"/>
    <w:rsid w:val="009A289E"/>
    <w:rsid w:val="009B223A"/>
    <w:rsid w:val="009B4AD4"/>
    <w:rsid w:val="009B7398"/>
    <w:rsid w:val="009C32E9"/>
    <w:rsid w:val="009C38A5"/>
    <w:rsid w:val="009C4740"/>
    <w:rsid w:val="009C63A5"/>
    <w:rsid w:val="009C7F81"/>
    <w:rsid w:val="009D1903"/>
    <w:rsid w:val="009D3544"/>
    <w:rsid w:val="009D4D98"/>
    <w:rsid w:val="009D7CEC"/>
    <w:rsid w:val="009D7EC7"/>
    <w:rsid w:val="009E01C3"/>
    <w:rsid w:val="009E0D81"/>
    <w:rsid w:val="009E3C0B"/>
    <w:rsid w:val="009E4CB9"/>
    <w:rsid w:val="009E5D30"/>
    <w:rsid w:val="009E7594"/>
    <w:rsid w:val="009F19DF"/>
    <w:rsid w:val="009F282E"/>
    <w:rsid w:val="009F291A"/>
    <w:rsid w:val="009F297D"/>
    <w:rsid w:val="009F2B94"/>
    <w:rsid w:val="009F5BE5"/>
    <w:rsid w:val="009F5EEE"/>
    <w:rsid w:val="00A035A1"/>
    <w:rsid w:val="00A1015E"/>
    <w:rsid w:val="00A10359"/>
    <w:rsid w:val="00A10C8B"/>
    <w:rsid w:val="00A12739"/>
    <w:rsid w:val="00A13543"/>
    <w:rsid w:val="00A13CF4"/>
    <w:rsid w:val="00A1507E"/>
    <w:rsid w:val="00A16276"/>
    <w:rsid w:val="00A17E2F"/>
    <w:rsid w:val="00A21164"/>
    <w:rsid w:val="00A3122F"/>
    <w:rsid w:val="00A31F6C"/>
    <w:rsid w:val="00A3423F"/>
    <w:rsid w:val="00A3505C"/>
    <w:rsid w:val="00A47F0F"/>
    <w:rsid w:val="00A51085"/>
    <w:rsid w:val="00A51489"/>
    <w:rsid w:val="00A53108"/>
    <w:rsid w:val="00A53C57"/>
    <w:rsid w:val="00A55170"/>
    <w:rsid w:val="00A55D78"/>
    <w:rsid w:val="00A60F58"/>
    <w:rsid w:val="00A618CB"/>
    <w:rsid w:val="00A65A47"/>
    <w:rsid w:val="00A6653C"/>
    <w:rsid w:val="00A66930"/>
    <w:rsid w:val="00A672C6"/>
    <w:rsid w:val="00A67EE0"/>
    <w:rsid w:val="00A71212"/>
    <w:rsid w:val="00A74AB9"/>
    <w:rsid w:val="00A76031"/>
    <w:rsid w:val="00A7615B"/>
    <w:rsid w:val="00A813C6"/>
    <w:rsid w:val="00A82211"/>
    <w:rsid w:val="00A848FF"/>
    <w:rsid w:val="00A85B55"/>
    <w:rsid w:val="00A9115B"/>
    <w:rsid w:val="00A954B5"/>
    <w:rsid w:val="00A96914"/>
    <w:rsid w:val="00AA1384"/>
    <w:rsid w:val="00AA49EE"/>
    <w:rsid w:val="00AB1EC0"/>
    <w:rsid w:val="00AB343E"/>
    <w:rsid w:val="00AB56EB"/>
    <w:rsid w:val="00AB6124"/>
    <w:rsid w:val="00AC0DFF"/>
    <w:rsid w:val="00AC4A63"/>
    <w:rsid w:val="00AD46D9"/>
    <w:rsid w:val="00AD4E93"/>
    <w:rsid w:val="00AE1384"/>
    <w:rsid w:val="00AE30CD"/>
    <w:rsid w:val="00AF0FB6"/>
    <w:rsid w:val="00AF6CCB"/>
    <w:rsid w:val="00AF7E68"/>
    <w:rsid w:val="00B0118B"/>
    <w:rsid w:val="00B02C38"/>
    <w:rsid w:val="00B0340A"/>
    <w:rsid w:val="00B0376B"/>
    <w:rsid w:val="00B05981"/>
    <w:rsid w:val="00B05C02"/>
    <w:rsid w:val="00B076E0"/>
    <w:rsid w:val="00B07EA8"/>
    <w:rsid w:val="00B10462"/>
    <w:rsid w:val="00B106E8"/>
    <w:rsid w:val="00B12A71"/>
    <w:rsid w:val="00B20497"/>
    <w:rsid w:val="00B25216"/>
    <w:rsid w:val="00B2695E"/>
    <w:rsid w:val="00B33E52"/>
    <w:rsid w:val="00B370BC"/>
    <w:rsid w:val="00B40F1D"/>
    <w:rsid w:val="00B4490F"/>
    <w:rsid w:val="00B45FB8"/>
    <w:rsid w:val="00B52A21"/>
    <w:rsid w:val="00B56F4B"/>
    <w:rsid w:val="00B61176"/>
    <w:rsid w:val="00B74555"/>
    <w:rsid w:val="00B74D9A"/>
    <w:rsid w:val="00B91458"/>
    <w:rsid w:val="00B9220B"/>
    <w:rsid w:val="00B92DFA"/>
    <w:rsid w:val="00B94787"/>
    <w:rsid w:val="00BA475F"/>
    <w:rsid w:val="00BA48FB"/>
    <w:rsid w:val="00BA5978"/>
    <w:rsid w:val="00BA59F0"/>
    <w:rsid w:val="00BB0098"/>
    <w:rsid w:val="00BB4372"/>
    <w:rsid w:val="00BB6805"/>
    <w:rsid w:val="00BB7ADE"/>
    <w:rsid w:val="00BC1421"/>
    <w:rsid w:val="00BC6A18"/>
    <w:rsid w:val="00BC7DA5"/>
    <w:rsid w:val="00BD10D4"/>
    <w:rsid w:val="00BE2F7E"/>
    <w:rsid w:val="00BF0A5E"/>
    <w:rsid w:val="00BF23C2"/>
    <w:rsid w:val="00BF5025"/>
    <w:rsid w:val="00C01EFD"/>
    <w:rsid w:val="00C12410"/>
    <w:rsid w:val="00C1730C"/>
    <w:rsid w:val="00C20364"/>
    <w:rsid w:val="00C2424C"/>
    <w:rsid w:val="00C264A1"/>
    <w:rsid w:val="00C3245B"/>
    <w:rsid w:val="00C353B1"/>
    <w:rsid w:val="00C41727"/>
    <w:rsid w:val="00C42C8C"/>
    <w:rsid w:val="00C4390E"/>
    <w:rsid w:val="00C4440A"/>
    <w:rsid w:val="00C50D0C"/>
    <w:rsid w:val="00C5181B"/>
    <w:rsid w:val="00C53D37"/>
    <w:rsid w:val="00C53F73"/>
    <w:rsid w:val="00C567B6"/>
    <w:rsid w:val="00C614A7"/>
    <w:rsid w:val="00C64B26"/>
    <w:rsid w:val="00C67436"/>
    <w:rsid w:val="00C67D50"/>
    <w:rsid w:val="00C71D60"/>
    <w:rsid w:val="00C77CBF"/>
    <w:rsid w:val="00C8023C"/>
    <w:rsid w:val="00C80B05"/>
    <w:rsid w:val="00C84C0A"/>
    <w:rsid w:val="00C875A4"/>
    <w:rsid w:val="00C87ECD"/>
    <w:rsid w:val="00C930B7"/>
    <w:rsid w:val="00C93ECE"/>
    <w:rsid w:val="00C93F63"/>
    <w:rsid w:val="00C945C7"/>
    <w:rsid w:val="00C947B5"/>
    <w:rsid w:val="00C94CFE"/>
    <w:rsid w:val="00CA2820"/>
    <w:rsid w:val="00CA5EB2"/>
    <w:rsid w:val="00CB2411"/>
    <w:rsid w:val="00CC189B"/>
    <w:rsid w:val="00CC759F"/>
    <w:rsid w:val="00CD0747"/>
    <w:rsid w:val="00CD1021"/>
    <w:rsid w:val="00CD4556"/>
    <w:rsid w:val="00CD7FBD"/>
    <w:rsid w:val="00CE5769"/>
    <w:rsid w:val="00CE6AEF"/>
    <w:rsid w:val="00CE7D50"/>
    <w:rsid w:val="00CF146B"/>
    <w:rsid w:val="00CF42B1"/>
    <w:rsid w:val="00D04271"/>
    <w:rsid w:val="00D05101"/>
    <w:rsid w:val="00D103E3"/>
    <w:rsid w:val="00D120F2"/>
    <w:rsid w:val="00D15275"/>
    <w:rsid w:val="00D17B91"/>
    <w:rsid w:val="00D20EB5"/>
    <w:rsid w:val="00D21403"/>
    <w:rsid w:val="00D24FA0"/>
    <w:rsid w:val="00D25EEC"/>
    <w:rsid w:val="00D30BF5"/>
    <w:rsid w:val="00D31F99"/>
    <w:rsid w:val="00D33039"/>
    <w:rsid w:val="00D34822"/>
    <w:rsid w:val="00D41346"/>
    <w:rsid w:val="00D418D0"/>
    <w:rsid w:val="00D45898"/>
    <w:rsid w:val="00D512E6"/>
    <w:rsid w:val="00D54121"/>
    <w:rsid w:val="00D5451C"/>
    <w:rsid w:val="00D553A4"/>
    <w:rsid w:val="00D56193"/>
    <w:rsid w:val="00D564AB"/>
    <w:rsid w:val="00D62515"/>
    <w:rsid w:val="00D638E0"/>
    <w:rsid w:val="00D721B9"/>
    <w:rsid w:val="00D72617"/>
    <w:rsid w:val="00D73F0A"/>
    <w:rsid w:val="00D81E5C"/>
    <w:rsid w:val="00D84C47"/>
    <w:rsid w:val="00D85B9B"/>
    <w:rsid w:val="00D86733"/>
    <w:rsid w:val="00D86FDB"/>
    <w:rsid w:val="00D90420"/>
    <w:rsid w:val="00D93771"/>
    <w:rsid w:val="00D96E1B"/>
    <w:rsid w:val="00DA0A09"/>
    <w:rsid w:val="00DA0D79"/>
    <w:rsid w:val="00DA3504"/>
    <w:rsid w:val="00DA6DF2"/>
    <w:rsid w:val="00DB3180"/>
    <w:rsid w:val="00DB6F6F"/>
    <w:rsid w:val="00DB7A0A"/>
    <w:rsid w:val="00DC790B"/>
    <w:rsid w:val="00DD06C5"/>
    <w:rsid w:val="00DD0FE6"/>
    <w:rsid w:val="00DD1545"/>
    <w:rsid w:val="00DD32E6"/>
    <w:rsid w:val="00DD5A66"/>
    <w:rsid w:val="00DE0C2F"/>
    <w:rsid w:val="00E000CF"/>
    <w:rsid w:val="00E00F1F"/>
    <w:rsid w:val="00E01521"/>
    <w:rsid w:val="00E01E50"/>
    <w:rsid w:val="00E033B0"/>
    <w:rsid w:val="00E0357D"/>
    <w:rsid w:val="00E03C92"/>
    <w:rsid w:val="00E10D12"/>
    <w:rsid w:val="00E1242F"/>
    <w:rsid w:val="00E12BF0"/>
    <w:rsid w:val="00E171A2"/>
    <w:rsid w:val="00E17DBB"/>
    <w:rsid w:val="00E21065"/>
    <w:rsid w:val="00E22564"/>
    <w:rsid w:val="00E25A34"/>
    <w:rsid w:val="00E30D94"/>
    <w:rsid w:val="00E32ADF"/>
    <w:rsid w:val="00E32F7E"/>
    <w:rsid w:val="00E359A7"/>
    <w:rsid w:val="00E509A8"/>
    <w:rsid w:val="00E50B3B"/>
    <w:rsid w:val="00E56712"/>
    <w:rsid w:val="00E609A4"/>
    <w:rsid w:val="00E63042"/>
    <w:rsid w:val="00E639B9"/>
    <w:rsid w:val="00E711B1"/>
    <w:rsid w:val="00E73E3A"/>
    <w:rsid w:val="00E766AC"/>
    <w:rsid w:val="00E86D0B"/>
    <w:rsid w:val="00E928A4"/>
    <w:rsid w:val="00E92FCE"/>
    <w:rsid w:val="00E9604A"/>
    <w:rsid w:val="00E974A9"/>
    <w:rsid w:val="00EA051D"/>
    <w:rsid w:val="00EA0ACA"/>
    <w:rsid w:val="00EA1ADD"/>
    <w:rsid w:val="00EA2347"/>
    <w:rsid w:val="00EA394D"/>
    <w:rsid w:val="00EA3D61"/>
    <w:rsid w:val="00EB3863"/>
    <w:rsid w:val="00EB3EE0"/>
    <w:rsid w:val="00EC469B"/>
    <w:rsid w:val="00EC4D5A"/>
    <w:rsid w:val="00EC79E5"/>
    <w:rsid w:val="00ED0657"/>
    <w:rsid w:val="00ED17BE"/>
    <w:rsid w:val="00ED23E0"/>
    <w:rsid w:val="00ED51D6"/>
    <w:rsid w:val="00ED69F5"/>
    <w:rsid w:val="00EE1623"/>
    <w:rsid w:val="00EE2637"/>
    <w:rsid w:val="00EE2740"/>
    <w:rsid w:val="00EE2EF3"/>
    <w:rsid w:val="00EE3E6F"/>
    <w:rsid w:val="00EE460E"/>
    <w:rsid w:val="00EF1A1E"/>
    <w:rsid w:val="00EF4B5E"/>
    <w:rsid w:val="00EF55C1"/>
    <w:rsid w:val="00EF5E53"/>
    <w:rsid w:val="00F02B75"/>
    <w:rsid w:val="00F03976"/>
    <w:rsid w:val="00F045AD"/>
    <w:rsid w:val="00F055B6"/>
    <w:rsid w:val="00F05BFE"/>
    <w:rsid w:val="00F068E3"/>
    <w:rsid w:val="00F1009C"/>
    <w:rsid w:val="00F128A5"/>
    <w:rsid w:val="00F14CA4"/>
    <w:rsid w:val="00F161CD"/>
    <w:rsid w:val="00F16886"/>
    <w:rsid w:val="00F23D58"/>
    <w:rsid w:val="00F2653C"/>
    <w:rsid w:val="00F269DB"/>
    <w:rsid w:val="00F3337F"/>
    <w:rsid w:val="00F336F3"/>
    <w:rsid w:val="00F35B5D"/>
    <w:rsid w:val="00F41EEC"/>
    <w:rsid w:val="00F44DC8"/>
    <w:rsid w:val="00F47A87"/>
    <w:rsid w:val="00F531B3"/>
    <w:rsid w:val="00F53C28"/>
    <w:rsid w:val="00F57154"/>
    <w:rsid w:val="00F60B2F"/>
    <w:rsid w:val="00F60FB8"/>
    <w:rsid w:val="00F627DB"/>
    <w:rsid w:val="00F63928"/>
    <w:rsid w:val="00F677BA"/>
    <w:rsid w:val="00F7088C"/>
    <w:rsid w:val="00F70EB5"/>
    <w:rsid w:val="00F7541A"/>
    <w:rsid w:val="00F7749A"/>
    <w:rsid w:val="00F77B4A"/>
    <w:rsid w:val="00F8004B"/>
    <w:rsid w:val="00F82EC1"/>
    <w:rsid w:val="00F90379"/>
    <w:rsid w:val="00F90CE5"/>
    <w:rsid w:val="00F956E5"/>
    <w:rsid w:val="00F97CE5"/>
    <w:rsid w:val="00FA5C75"/>
    <w:rsid w:val="00FA5C97"/>
    <w:rsid w:val="00FB0F3F"/>
    <w:rsid w:val="00FB3F42"/>
    <w:rsid w:val="00FC323F"/>
    <w:rsid w:val="00FC4152"/>
    <w:rsid w:val="00FC5513"/>
    <w:rsid w:val="00FD1D96"/>
    <w:rsid w:val="00FD231B"/>
    <w:rsid w:val="00FD2740"/>
    <w:rsid w:val="00FD3914"/>
    <w:rsid w:val="00FD3F27"/>
    <w:rsid w:val="00FD560C"/>
    <w:rsid w:val="00FE00C8"/>
    <w:rsid w:val="00FE11F5"/>
    <w:rsid w:val="00FE31E3"/>
    <w:rsid w:val="00FE4D33"/>
    <w:rsid w:val="00FE51A8"/>
    <w:rsid w:val="00FF0067"/>
    <w:rsid w:val="00FF1181"/>
    <w:rsid w:val="00FF3DF2"/>
    <w:rsid w:val="1D31B514"/>
    <w:rsid w:val="3995EF73"/>
    <w:rsid w:val="50BBB7C9"/>
    <w:rsid w:val="5BC78972"/>
    <w:rsid w:val="6A26D389"/>
    <w:rsid w:val="743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4CF4"/>
  <w15:chartTrackingRefBased/>
  <w15:docId w15:val="{BFF9B51E-5812-440E-8FFE-43E623C1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EB"/>
    <w:pPr>
      <w:spacing w:line="256" w:lineRule="auto"/>
    </w:pPr>
    <w:rPr>
      <w:kern w:val="0"/>
      <w:lang w:val="nb-NO"/>
      <w14:ligatures w14:val="none"/>
    </w:rPr>
  </w:style>
  <w:style w:type="paragraph" w:styleId="Overskrift1">
    <w:name w:val="heading 1"/>
    <w:aliases w:val="Title"/>
    <w:basedOn w:val="Normal"/>
    <w:next w:val="Normal"/>
    <w:link w:val="Overskrift1Tegn"/>
    <w:uiPriority w:val="9"/>
    <w:qFormat/>
    <w:rsid w:val="00BD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7E1C15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1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C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D0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8D00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43"/>
    <w:rPr>
      <w:kern w:val="0"/>
      <w:lang w:val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B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43"/>
    <w:rPr>
      <w:kern w:val="0"/>
      <w:lang w:val="nb-NO"/>
      <w14:ligatures w14:val="none"/>
    </w:rPr>
  </w:style>
  <w:style w:type="character" w:customStyle="1" w:styleId="Overskrift1Tegn">
    <w:name w:val="Overskrift 1 Tegn"/>
    <w:aliases w:val="Title Tegn"/>
    <w:basedOn w:val="Standardskriftforavsnitt"/>
    <w:link w:val="Overskrift1"/>
    <w:uiPriority w:val="9"/>
    <w:rsid w:val="00BD10D4"/>
    <w:rPr>
      <w:rFonts w:asciiTheme="majorHAnsi" w:eastAsiaTheme="majorEastAsia" w:hAnsiTheme="majorHAnsi" w:cstheme="majorBidi"/>
      <w:caps/>
      <w:color w:val="7E1C15"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803DF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971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3BFE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42BF"/>
    <w:pPr>
      <w:pBdr>
        <w:top w:val="single" w:sz="4" w:space="10" w:color="EFBD00" w:themeColor="accent1"/>
        <w:bottom w:val="single" w:sz="4" w:space="10" w:color="EFBD00" w:themeColor="accent1"/>
      </w:pBdr>
      <w:spacing w:before="360" w:after="360"/>
      <w:ind w:left="864" w:right="864"/>
      <w:jc w:val="center"/>
    </w:pPr>
    <w:rPr>
      <w:i/>
      <w:iCs/>
      <w:color w:val="EFBD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42BF"/>
    <w:rPr>
      <w:i/>
      <w:iCs/>
      <w:color w:val="EFBD00" w:themeColor="accen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21B9"/>
    <w:rPr>
      <w:rFonts w:asciiTheme="majorHAnsi" w:eastAsiaTheme="majorEastAsia" w:hAnsiTheme="majorHAnsi" w:cstheme="majorBidi"/>
      <w:color w:val="C00000"/>
      <w:sz w:val="24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2D42BF"/>
    <w:pPr>
      <w:spacing w:before="240" w:after="120"/>
    </w:pPr>
    <w:rPr>
      <w:b/>
      <w:bCs/>
      <w:szCs w:val="20"/>
    </w:rPr>
  </w:style>
  <w:style w:type="paragraph" w:customStyle="1" w:styleId="Mellomoverskrift">
    <w:name w:val="Mellomoverskrift"/>
    <w:basedOn w:val="INNH1"/>
    <w:next w:val="Normal"/>
    <w:qFormat/>
    <w:rsid w:val="004C25A1"/>
    <w:pPr>
      <w:spacing w:line="240" w:lineRule="auto"/>
      <w:jc w:val="center"/>
    </w:pPr>
    <w:rPr>
      <w:color w:val="5A181B" w:themeColor="text2" w:themeTint="E6"/>
    </w:rPr>
  </w:style>
  <w:style w:type="paragraph" w:styleId="INNH2">
    <w:name w:val="toc 2"/>
    <w:basedOn w:val="Normal"/>
    <w:next w:val="Normal"/>
    <w:autoRedefine/>
    <w:uiPriority w:val="39"/>
    <w:unhideWhenUsed/>
    <w:rsid w:val="00D721B9"/>
    <w:pPr>
      <w:spacing w:before="120" w:after="0"/>
      <w:ind w:left="200"/>
    </w:pPr>
    <w:rPr>
      <w:i/>
      <w:iCs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54B5"/>
    <w:rPr>
      <w:rFonts w:asciiTheme="majorHAnsi" w:eastAsiaTheme="majorEastAsia" w:hAnsiTheme="majorHAnsi" w:cstheme="majorBidi"/>
      <w:color w:val="775D0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954B5"/>
    <w:rPr>
      <w:rFonts w:asciiTheme="majorHAnsi" w:eastAsiaTheme="majorEastAsia" w:hAnsiTheme="majorHAnsi" w:cstheme="majorBidi"/>
      <w:i/>
      <w:iCs/>
      <w:color w:val="B38D00" w:themeColor="accent1" w:themeShade="BF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A954B5"/>
  </w:style>
  <w:style w:type="paragraph" w:styleId="NormalWeb">
    <w:name w:val="Normal (Web)"/>
    <w:basedOn w:val="Normal"/>
    <w:uiPriority w:val="99"/>
    <w:unhideWhenUsed/>
    <w:rsid w:val="004C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2">
    <w:name w:val="Grid Table 2"/>
    <w:basedOn w:val="Vanligtabell"/>
    <w:uiPriority w:val="47"/>
    <w:rsid w:val="00D04271"/>
    <w:pPr>
      <w:spacing w:after="0" w:line="240" w:lineRule="auto"/>
    </w:pPr>
    <w:rPr>
      <w:rFonts w:ascii="Cambria" w:eastAsia="Cambria" w:hAnsi="Cambria" w:cs="Times New Roman"/>
      <w:kern w:val="0"/>
      <w:sz w:val="20"/>
      <w:szCs w:val="20"/>
      <w:lang w:val="nn-NO" w:eastAsia="nn-NO"/>
      <w14:ligatures w14:val="none"/>
    </w:rPr>
    <w:tblPr>
      <w:tblStyleRowBandSize w:val="1"/>
      <w:tblStyleColBandSize w:val="1"/>
      <w:tblBorders>
        <w:top w:val="single" w:sz="2" w:space="0" w:color="DD504A" w:themeColor="text1" w:themeTint="99"/>
        <w:bottom w:val="single" w:sz="2" w:space="0" w:color="DD504A" w:themeColor="text1" w:themeTint="99"/>
        <w:insideH w:val="single" w:sz="2" w:space="0" w:color="DD504A" w:themeColor="text1" w:themeTint="99"/>
        <w:insideV w:val="single" w:sz="2" w:space="0" w:color="DD504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504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504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4C2" w:themeFill="text1" w:themeFillTint="33"/>
      </w:tcPr>
    </w:tblStylePr>
    <w:tblStylePr w:type="band1Horz">
      <w:tblPr/>
      <w:tcPr>
        <w:shd w:val="clear" w:color="auto" w:fill="F3C4C2" w:themeFill="text1" w:themeFillTint="33"/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4CC0"/>
    <w:pPr>
      <w:spacing w:before="480" w:line="276" w:lineRule="auto"/>
      <w:outlineLvl w:val="9"/>
    </w:pPr>
    <w:rPr>
      <w:b/>
      <w:bCs/>
      <w:caps w:val="0"/>
      <w:color w:val="B38D00" w:themeColor="accent1" w:themeShade="BF"/>
      <w:sz w:val="28"/>
      <w:szCs w:val="28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764CC0"/>
    <w:pPr>
      <w:spacing w:after="0"/>
      <w:ind w:left="400"/>
    </w:pPr>
    <w:rPr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764CC0"/>
    <w:pPr>
      <w:spacing w:after="0"/>
      <w:ind w:left="60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764CC0"/>
    <w:pPr>
      <w:spacing w:after="0"/>
      <w:ind w:left="80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764CC0"/>
    <w:pPr>
      <w:spacing w:after="0"/>
      <w:ind w:left="10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764CC0"/>
    <w:pPr>
      <w:spacing w:after="0"/>
      <w:ind w:left="120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764CC0"/>
    <w:pPr>
      <w:spacing w:after="0"/>
      <w:ind w:left="140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764CC0"/>
    <w:pPr>
      <w:spacing w:after="0"/>
      <w:ind w:left="1600"/>
    </w:pPr>
    <w:rPr>
      <w:szCs w:val="20"/>
    </w:rPr>
  </w:style>
  <w:style w:type="character" w:customStyle="1" w:styleId="apple-converted-space">
    <w:name w:val="apple-converted-space"/>
    <w:basedOn w:val="Standardskriftforavsnitt"/>
    <w:rsid w:val="00764CC0"/>
  </w:style>
  <w:style w:type="character" w:customStyle="1" w:styleId="outlook-search-highlight">
    <w:name w:val="outlook-search-highlight"/>
    <w:basedOn w:val="Standardskriftforavsnitt"/>
    <w:rsid w:val="00764CC0"/>
  </w:style>
  <w:style w:type="paragraph" w:styleId="Listeavsnitt">
    <w:name w:val="List Paragraph"/>
    <w:basedOn w:val="Normal"/>
    <w:uiPriority w:val="34"/>
    <w:qFormat/>
    <w:rsid w:val="004009D3"/>
    <w:pPr>
      <w:ind w:left="720"/>
      <w:contextualSpacing/>
    </w:pPr>
  </w:style>
  <w:style w:type="paragraph" w:styleId="Ingenmellomrom">
    <w:name w:val="No Spacing"/>
    <w:uiPriority w:val="1"/>
    <w:qFormat/>
    <w:rsid w:val="001E2B1F"/>
    <w:pPr>
      <w:spacing w:after="0" w:line="240" w:lineRule="auto"/>
    </w:pPr>
    <w:rPr>
      <w:kern w:val="0"/>
      <w:lang w:val="nb-NO"/>
      <w14:ligatures w14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ED69F5"/>
    <w:rPr>
      <w:color w:val="E1E00A" w:themeColor="followed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A51F9"/>
    <w:pPr>
      <w:numPr>
        <w:ilvl w:val="1"/>
      </w:numPr>
      <w:spacing w:after="0" w:line="240" w:lineRule="auto"/>
    </w:pPr>
    <w:rPr>
      <w:rFonts w:eastAsiaTheme="minorEastAsia"/>
      <w:b/>
      <w:color w:val="DA433B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51F9"/>
    <w:rPr>
      <w:rFonts w:eastAsiaTheme="minorEastAsia"/>
      <w:b/>
      <w:color w:val="DA433B" w:themeColor="text1" w:themeTint="A5"/>
      <w:spacing w:val="15"/>
    </w:rPr>
  </w:style>
  <w:style w:type="paragraph" w:customStyle="1" w:styleId="mellomtittel">
    <w:name w:val="mellomtittel"/>
    <w:basedOn w:val="Overskrift2"/>
    <w:qFormat/>
    <w:rsid w:val="005B68DE"/>
    <w:pPr>
      <w:spacing w:line="240" w:lineRule="auto"/>
    </w:pPr>
    <w:rPr>
      <w:b/>
      <w:color w:val="A11815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521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521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25216"/>
    <w:rPr>
      <w:vertAlign w:val="superscript"/>
    </w:rPr>
  </w:style>
  <w:style w:type="character" w:customStyle="1" w:styleId="normaltextrun">
    <w:name w:val="normaltextrun"/>
    <w:basedOn w:val="Standardskriftforavsnitt"/>
    <w:rsid w:val="004677A5"/>
  </w:style>
  <w:style w:type="paragraph" w:customStyle="1" w:styleId="Default">
    <w:name w:val="Default"/>
    <w:rsid w:val="001E2B1F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kern w:val="0"/>
      <w:sz w:val="24"/>
      <w:szCs w:val="24"/>
      <w:lang w:val="nb-NO"/>
      <w14:ligatures w14:val="none"/>
    </w:rPr>
  </w:style>
  <w:style w:type="paragraph" w:customStyle="1" w:styleId="CM39">
    <w:name w:val="CM39"/>
    <w:basedOn w:val="Default"/>
    <w:next w:val="Default"/>
    <w:uiPriority w:val="99"/>
    <w:rsid w:val="004677A5"/>
    <w:rPr>
      <w:rFonts w:cs="Times New Roman"/>
      <w:color w:va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77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D35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677A5"/>
    <w:rPr>
      <w:kern w:val="0"/>
      <w:sz w:val="20"/>
      <w:szCs w:val="20"/>
      <w:lang w:val="nb-NO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77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77A5"/>
    <w:rPr>
      <w:b/>
      <w:bCs/>
      <w:kern w:val="0"/>
      <w:sz w:val="20"/>
      <w:szCs w:val="20"/>
      <w:lang w:val="nb-NO"/>
      <w14:ligatures w14:val="none"/>
    </w:rPr>
  </w:style>
  <w:style w:type="paragraph" w:customStyle="1" w:styleId="w-full">
    <w:name w:val="w-full"/>
    <w:basedOn w:val="Normal"/>
    <w:rsid w:val="00F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gkelc">
    <w:name w:val="hgkelc"/>
    <w:basedOn w:val="Standardskriftforavsnitt"/>
    <w:rsid w:val="004677A5"/>
  </w:style>
  <w:style w:type="paragraph" w:styleId="Revisjon">
    <w:name w:val="Revision"/>
    <w:hidden/>
    <w:uiPriority w:val="99"/>
    <w:semiHidden/>
    <w:rsid w:val="00C77CBF"/>
    <w:pPr>
      <w:spacing w:after="0" w:line="240" w:lineRule="auto"/>
    </w:pPr>
    <w:rPr>
      <w:kern w:val="0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76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28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4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56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regs Ungdomslag">
      <a:dk1>
        <a:srgbClr val="801D18"/>
      </a:dk1>
      <a:lt1>
        <a:sysClr val="window" lastClr="FFFFFF"/>
      </a:lt1>
      <a:dk2>
        <a:srgbClr val="390F11"/>
      </a:dk2>
      <a:lt2>
        <a:srgbClr val="B97340"/>
      </a:lt2>
      <a:accent1>
        <a:srgbClr val="EFBD00"/>
      </a:accent1>
      <a:accent2>
        <a:srgbClr val="656746"/>
      </a:accent2>
      <a:accent3>
        <a:srgbClr val="73C09F"/>
      </a:accent3>
      <a:accent4>
        <a:srgbClr val="B88817"/>
      </a:accent4>
      <a:accent5>
        <a:srgbClr val="C5C300"/>
      </a:accent5>
      <a:accent6>
        <a:srgbClr val="E10609"/>
      </a:accent6>
      <a:hlink>
        <a:srgbClr val="904E2E"/>
      </a:hlink>
      <a:folHlink>
        <a:srgbClr val="E1E00A"/>
      </a:folHlink>
    </a:clrScheme>
    <a:fontScheme name="Noregs Ungdomslag">
      <a:majorFont>
        <a:latin typeface="Figtree Bold"/>
        <a:ea typeface=""/>
        <a:cs typeface=""/>
      </a:majorFont>
      <a:minorFont>
        <a:latin typeface="Figtre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92ddaf-7d0c-489a-9c18-1aa325ac67e0" xsi:nil="true"/>
    <lcf76f155ced4ddcb4097134ff3c332f xmlns="0b7c38c8-3b11-4545-8cc1-9513c70460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8BAAC472CA498DF4B7B5ADCED783" ma:contentTypeVersion="15" ma:contentTypeDescription="Opprett et nytt dokument." ma:contentTypeScope="" ma:versionID="5362249fedda4078bee024f5833ae6f5">
  <xsd:schema xmlns:xsd="http://www.w3.org/2001/XMLSchema" xmlns:xs="http://www.w3.org/2001/XMLSchema" xmlns:p="http://schemas.microsoft.com/office/2006/metadata/properties" xmlns:ns2="ca3437b7-0d0b-4195-8069-0adabf19969f" xmlns:ns3="16fb933e-3f5d-4663-b0a0-25c9a45134cd" targetNamespace="http://schemas.microsoft.com/office/2006/metadata/properties" ma:root="true" ma:fieldsID="aff0261d83463899f452c49d96b85c1f" ns2:_="" ns3:_="">
    <xsd:import namespace="ca3437b7-0d0b-4195-8069-0adabf19969f"/>
    <xsd:import namespace="16fb933e-3f5d-4663-b0a0-25c9a451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7b7-0d0b-4195-8069-0adabf19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3bd50c8-a30d-4e34-9d7c-28f6904b2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933e-3f5d-4663-b0a0-25c9a4513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6500ae-9ae2-4510-8944-3456b588a096}" ma:internalName="TaxCatchAll" ma:showField="CatchAllData" ma:web="16fb933e-3f5d-4663-b0a0-25c9a451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9A26-7568-4FBF-9F06-99398CF544C8}">
  <ds:schemaRefs>
    <ds:schemaRef ds:uri="http://schemas.microsoft.com/office/2006/metadata/properties"/>
    <ds:schemaRef ds:uri="http://schemas.microsoft.com/office/infopath/2007/PartnerControls"/>
    <ds:schemaRef ds:uri="bb92ddaf-7d0c-489a-9c18-1aa325ac67e0"/>
    <ds:schemaRef ds:uri="0b7c38c8-3b11-4545-8cc1-9513c704609d"/>
  </ds:schemaRefs>
</ds:datastoreItem>
</file>

<file path=customXml/itemProps2.xml><?xml version="1.0" encoding="utf-8"?>
<ds:datastoreItem xmlns:ds="http://schemas.openxmlformats.org/officeDocument/2006/customXml" ds:itemID="{BF5C3BC5-F5E5-4C8D-98F3-2472F7BDC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0AD61-05DE-48F4-8397-87FC1A8C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7b7-0d0b-4195-8069-0adabf19969f"/>
    <ds:schemaRef ds:uri="16fb933e-3f5d-4663-b0a0-25c9a451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A8608-8887-4FA5-A852-2BEFA436C9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C42278-A68B-4162-BFAD-9CA1B84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Sakspapir Styremøte 01/2024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Magni H Flyum</dc:creator>
  <cp:keywords/>
  <dc:description/>
  <cp:lastModifiedBy>Christoffer Knagenhjelm</cp:lastModifiedBy>
  <cp:revision>3</cp:revision>
  <cp:lastPrinted>2024-04-19T10:03:00Z</cp:lastPrinted>
  <dcterms:created xsi:type="dcterms:W3CDTF">2024-04-21T07:28:00Z</dcterms:created>
  <dcterms:modified xsi:type="dcterms:W3CDTF">2024-04-21T07:30:00Z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0x0101009C198BAAC472CA498DF4B7B5ADCED783</vt:lpwstr>
  </property>
  <property fmtid="{D5CDD505-2E9C-101B-9397-08002B2CF9AE}" pid="3" name="MediaServiceImageTags">
    <vt:lpwstr/>
  </property>
</Properties>
</file>