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8855" w14:textId="4F9E1524" w:rsidR="00157F73" w:rsidRPr="00D716E9" w:rsidRDefault="00157F73" w:rsidP="00157F73">
      <w:pPr>
        <w:rPr>
          <w:sz w:val="24"/>
          <w:szCs w:val="24"/>
        </w:rPr>
      </w:pPr>
      <w:r w:rsidRPr="00D716E9">
        <w:rPr>
          <w:b/>
          <w:bCs/>
          <w:sz w:val="24"/>
          <w:szCs w:val="24"/>
        </w:rPr>
        <w:t xml:space="preserve">Bijlage bij agendapunt </w:t>
      </w:r>
      <w:r w:rsidR="003758BD">
        <w:rPr>
          <w:b/>
          <w:bCs/>
          <w:sz w:val="24"/>
          <w:szCs w:val="24"/>
        </w:rPr>
        <w:t>7</w:t>
      </w:r>
      <w:r w:rsidRPr="00D716E9">
        <w:rPr>
          <w:b/>
          <w:bCs/>
          <w:sz w:val="24"/>
          <w:szCs w:val="24"/>
        </w:rPr>
        <w:t xml:space="preserve"> – Toekomst Golfvereniging Weesp</w:t>
      </w:r>
    </w:p>
    <w:p w14:paraId="7C7BD701" w14:textId="77777777" w:rsidR="00157F73" w:rsidRPr="00D716E9" w:rsidRDefault="00157F73" w:rsidP="00157F73">
      <w:pPr>
        <w:rPr>
          <w:sz w:val="24"/>
          <w:szCs w:val="24"/>
        </w:rPr>
      </w:pPr>
      <w:r w:rsidRPr="00D716E9">
        <w:rPr>
          <w:sz w:val="24"/>
          <w:szCs w:val="24"/>
        </w:rPr>
        <w:t>Het bestuur legt jullie hieronder twee opties voor met betrekking tot de toekomst van Golfvereniging Weesp.</w:t>
      </w:r>
    </w:p>
    <w:p w14:paraId="35F42F0F" w14:textId="77777777" w:rsidR="00157F73" w:rsidRPr="00D716E9" w:rsidRDefault="00157F73" w:rsidP="00157F73">
      <w:pPr>
        <w:rPr>
          <w:sz w:val="24"/>
          <w:szCs w:val="24"/>
        </w:rPr>
      </w:pPr>
      <w:r w:rsidRPr="00D716E9">
        <w:rPr>
          <w:sz w:val="24"/>
          <w:szCs w:val="24"/>
        </w:rPr>
        <w:t>In de afgelopen weken hebben wij veel gesprekken gevoerd, nadat UP Events in september heeft aangegeven de golfbaan in de huidige vorm niet voort te zetten. Naast gesprekken met de directie van UP hebben wij overleg gehad met de NGF en de Gemeente Amsterdam, waaronder de wethouder, de gebiedscoördinator en de programmacoördinator Vitale Sportclubs. Jullie hebben hierover kunnen lezen in de eerdere nieuwsbrieven.</w:t>
      </w:r>
    </w:p>
    <w:p w14:paraId="73BE294A" w14:textId="77777777" w:rsidR="00157F73" w:rsidRPr="00D716E9" w:rsidRDefault="00157F73" w:rsidP="00157F73">
      <w:pPr>
        <w:rPr>
          <w:sz w:val="24"/>
          <w:szCs w:val="24"/>
        </w:rPr>
      </w:pPr>
      <w:r w:rsidRPr="00D716E9">
        <w:rPr>
          <w:sz w:val="24"/>
          <w:szCs w:val="24"/>
        </w:rPr>
        <w:t>Steeds hebben wij de vraag gesteld of er mogelijkheden zijn om de 9-holesbaan, in welke vorm dan ook, voor de vereniging te behouden—met name voor de leden voor wie het lastig is om naar een andere baan te verhuizen. Helaas heeft dit geen opties opgeleverd.</w:t>
      </w:r>
    </w:p>
    <w:p w14:paraId="6142E9BA" w14:textId="58C70669" w:rsidR="00157F73" w:rsidRPr="00D716E9" w:rsidRDefault="00157F73" w:rsidP="00157F73">
      <w:pPr>
        <w:rPr>
          <w:sz w:val="24"/>
          <w:szCs w:val="24"/>
        </w:rPr>
      </w:pPr>
      <w:r w:rsidRPr="00D716E9">
        <w:rPr>
          <w:sz w:val="24"/>
          <w:szCs w:val="24"/>
        </w:rPr>
        <w:t xml:space="preserve">Daarnaast heeft het bestuur een juridische toets laten uitvoeren door de Nederlandse Stichting voor Vereniging en Recht. Hieruit is gebleken dat de vereniging geen rechtspositie heeft, omdat wij geen contract of huurovereenkomst hebben met betrekking tot </w:t>
      </w:r>
      <w:r w:rsidR="003758BD">
        <w:rPr>
          <w:sz w:val="24"/>
          <w:szCs w:val="24"/>
        </w:rPr>
        <w:t xml:space="preserve">het gebruik van </w:t>
      </w:r>
      <w:r w:rsidRPr="00D716E9">
        <w:rPr>
          <w:sz w:val="24"/>
          <w:szCs w:val="24"/>
        </w:rPr>
        <w:t>de baan.</w:t>
      </w:r>
    </w:p>
    <w:p w14:paraId="5F0D697F" w14:textId="77777777" w:rsidR="00157F73" w:rsidRPr="00744665" w:rsidRDefault="00157F73" w:rsidP="00157F73">
      <w:pPr>
        <w:rPr>
          <w:sz w:val="24"/>
          <w:szCs w:val="24"/>
        </w:rPr>
      </w:pPr>
      <w:r w:rsidRPr="00D716E9">
        <w:rPr>
          <w:sz w:val="24"/>
          <w:szCs w:val="24"/>
        </w:rPr>
        <w:t>Hoe spijtig wij dit ook vinden, ziet het bestuur geen andere reële mogelijkheden dan de</w:t>
      </w:r>
      <w:r w:rsidRPr="00744665">
        <w:rPr>
          <w:sz w:val="24"/>
          <w:szCs w:val="24"/>
        </w:rPr>
        <w:t xml:space="preserve"> onderstaande twee keuzes.</w:t>
      </w:r>
    </w:p>
    <w:p w14:paraId="209520AE" w14:textId="77777777" w:rsidR="00157F73" w:rsidRDefault="00000000" w:rsidP="00157F73">
      <w:pPr>
        <w:spacing w:after="0"/>
        <w:jc w:val="center"/>
      </w:pPr>
      <w:r>
        <w:pict w14:anchorId="2F168B94">
          <v:rect id="_x0000_i1025" style="width:470.3pt;height:1.5pt" o:hralign="center" o:hrstd="t" o:hr="t" fillcolor="#a0a0a0" stroked="f"/>
        </w:pict>
      </w:r>
    </w:p>
    <w:p w14:paraId="0BF15189" w14:textId="77777777" w:rsidR="003758BD" w:rsidRDefault="003758BD" w:rsidP="00157F73">
      <w:pPr>
        <w:spacing w:after="0"/>
        <w:jc w:val="center"/>
      </w:pPr>
    </w:p>
    <w:p w14:paraId="02D532CA" w14:textId="77777777" w:rsidR="003758BD" w:rsidRPr="003758BD" w:rsidRDefault="003758BD" w:rsidP="003758BD">
      <w:pPr>
        <w:spacing w:after="0"/>
      </w:pPr>
      <w:r w:rsidRPr="003758BD">
        <w:t>Keuze 1.</w:t>
      </w:r>
    </w:p>
    <w:p w14:paraId="480A313F" w14:textId="4293A7BD" w:rsidR="003758BD" w:rsidRPr="003758BD" w:rsidRDefault="003758BD" w:rsidP="003758BD">
      <w:pPr>
        <w:spacing w:after="0"/>
      </w:pPr>
      <w:r w:rsidRPr="003758BD">
        <w:t>De golfvereniging per 01-01-2026 opheffen</w:t>
      </w:r>
      <w:r>
        <w:rPr>
          <w:rStyle w:val="Voetnootmarkering"/>
        </w:rPr>
        <w:footnoteReference w:id="1"/>
      </w:r>
      <w:r w:rsidRPr="003758BD">
        <w:t xml:space="preserve">. In dit geval zal de vereniging ophouden te bestaan nadat de vereffening is voltooid.  </w:t>
      </w:r>
    </w:p>
    <w:p w14:paraId="6B96B96B" w14:textId="77777777" w:rsidR="003758BD" w:rsidRDefault="003758BD" w:rsidP="003758BD">
      <w:pPr>
        <w:spacing w:after="0"/>
      </w:pPr>
    </w:p>
    <w:p w14:paraId="4A100AC4" w14:textId="1C75BB14" w:rsidR="003758BD" w:rsidRPr="003758BD" w:rsidRDefault="003758BD" w:rsidP="003758BD">
      <w:pPr>
        <w:spacing w:after="0"/>
      </w:pPr>
      <w:r w:rsidRPr="003758BD">
        <w:t>Keuze 2.</w:t>
      </w:r>
    </w:p>
    <w:p w14:paraId="6479D99E" w14:textId="77777777" w:rsidR="003758BD" w:rsidRPr="003758BD" w:rsidRDefault="003758BD" w:rsidP="003758BD">
      <w:pPr>
        <w:spacing w:after="0"/>
      </w:pPr>
      <w:r w:rsidRPr="003758BD">
        <w:t xml:space="preserve">De golfvereniging gaat in 2026 door als virtuele vereniging (zonder baan) </w:t>
      </w:r>
    </w:p>
    <w:p w14:paraId="319E6920" w14:textId="77777777" w:rsidR="003758BD" w:rsidRPr="003758BD" w:rsidRDefault="003758BD" w:rsidP="003758BD">
      <w:pPr>
        <w:numPr>
          <w:ilvl w:val="0"/>
          <w:numId w:val="1"/>
        </w:numPr>
        <w:spacing w:after="0"/>
      </w:pPr>
      <w:r w:rsidRPr="003758BD">
        <w:t>De NGF contributie over 2026 wordt door de vereniging betaald</w:t>
      </w:r>
    </w:p>
    <w:p w14:paraId="2533CB97" w14:textId="77777777" w:rsidR="003758BD" w:rsidRPr="003758BD" w:rsidRDefault="003758BD" w:rsidP="003758BD">
      <w:pPr>
        <w:numPr>
          <w:ilvl w:val="0"/>
          <w:numId w:val="1"/>
        </w:numPr>
        <w:spacing w:after="0"/>
      </w:pPr>
      <w:r w:rsidRPr="003758BD">
        <w:t>Toernooien op externe banen kunnen worden voortgezet (</w:t>
      </w:r>
      <w:proofErr w:type="spellStart"/>
      <w:r w:rsidRPr="003758BD">
        <w:t>WeCo</w:t>
      </w:r>
      <w:proofErr w:type="spellEnd"/>
      <w:r w:rsidRPr="003758BD">
        <w:t>) met een bijdrage vanuit de vereniging.</w:t>
      </w:r>
    </w:p>
    <w:p w14:paraId="4F1626F6" w14:textId="77777777" w:rsidR="003758BD" w:rsidRPr="003758BD" w:rsidRDefault="003758BD" w:rsidP="003758BD">
      <w:pPr>
        <w:numPr>
          <w:ilvl w:val="0"/>
          <w:numId w:val="1"/>
        </w:numPr>
        <w:spacing w:after="0"/>
      </w:pPr>
      <w:r w:rsidRPr="003758BD">
        <w:t>Deelnemers aan de NGF voor- en najaar competitie ontvangen een bijdrage vanuit de vereniging.</w:t>
      </w:r>
    </w:p>
    <w:p w14:paraId="1FE193AB" w14:textId="77777777" w:rsidR="003758BD" w:rsidRPr="003758BD" w:rsidRDefault="003758BD" w:rsidP="003758BD">
      <w:pPr>
        <w:numPr>
          <w:ilvl w:val="0"/>
          <w:numId w:val="1"/>
        </w:numPr>
        <w:spacing w:after="0"/>
      </w:pPr>
      <w:r w:rsidRPr="003758BD">
        <w:t xml:space="preserve">De communicatie met de leden verloopt via </w:t>
      </w:r>
      <w:proofErr w:type="spellStart"/>
      <w:r w:rsidRPr="003758BD">
        <w:t>IntoGolf</w:t>
      </w:r>
      <w:proofErr w:type="spellEnd"/>
      <w:r w:rsidRPr="003758BD">
        <w:t>. Dat betekent dat het abonnement nog een jaar doorloopt (ong. € 3.500,--)</w:t>
      </w:r>
    </w:p>
    <w:p w14:paraId="2BEADAF8" w14:textId="77777777" w:rsidR="003758BD" w:rsidRPr="003758BD" w:rsidRDefault="003758BD" w:rsidP="003758BD">
      <w:pPr>
        <w:numPr>
          <w:ilvl w:val="0"/>
          <w:numId w:val="1"/>
        </w:numPr>
        <w:spacing w:after="0"/>
      </w:pPr>
      <w:r w:rsidRPr="003758BD">
        <w:t xml:space="preserve">Het 30 jarig bestaan kan worden gevierd (kosteloos voor de leden) </w:t>
      </w:r>
    </w:p>
    <w:p w14:paraId="6BDF1962" w14:textId="77777777" w:rsidR="003758BD" w:rsidRPr="003758BD" w:rsidRDefault="003758BD" w:rsidP="003758BD">
      <w:pPr>
        <w:numPr>
          <w:ilvl w:val="0"/>
          <w:numId w:val="1"/>
        </w:numPr>
        <w:spacing w:after="0"/>
      </w:pPr>
      <w:r w:rsidRPr="003758BD">
        <w:t xml:space="preserve">In de loop van 2026 kan worden bepaald hoe het resterende vermogen wordt besteed.  </w:t>
      </w:r>
    </w:p>
    <w:p w14:paraId="062F86A8" w14:textId="77777777" w:rsidR="003758BD" w:rsidRDefault="003758BD" w:rsidP="003758BD">
      <w:pPr>
        <w:spacing w:after="0"/>
      </w:pPr>
    </w:p>
    <w:p w14:paraId="68DDB4C4" w14:textId="3C135AE9" w:rsidR="003758BD" w:rsidRPr="003758BD" w:rsidRDefault="003758BD" w:rsidP="003758BD">
      <w:pPr>
        <w:spacing w:after="0"/>
      </w:pPr>
      <w:r w:rsidRPr="003758BD">
        <w:t xml:space="preserve">Keuze </w:t>
      </w:r>
      <w:r>
        <w:t>2b</w:t>
      </w:r>
      <w:r w:rsidRPr="003758BD">
        <w:t>.</w:t>
      </w:r>
    </w:p>
    <w:p w14:paraId="1C6CC043" w14:textId="77777777" w:rsidR="003758BD" w:rsidRDefault="003758BD" w:rsidP="003758BD">
      <w:pPr>
        <w:spacing w:after="0"/>
      </w:pPr>
      <w:r w:rsidRPr="003758BD">
        <w:t xml:space="preserve">De vereniging in stand te houden tot de financiële reserves op zijn. </w:t>
      </w:r>
    </w:p>
    <w:p w14:paraId="2CD948DC" w14:textId="77777777" w:rsidR="003758BD" w:rsidRDefault="003758BD" w:rsidP="003758BD">
      <w:pPr>
        <w:spacing w:after="0"/>
      </w:pPr>
    </w:p>
    <w:p w14:paraId="6FA1242B" w14:textId="77777777" w:rsidR="003758BD" w:rsidRDefault="003758BD" w:rsidP="003758BD">
      <w:pPr>
        <w:spacing w:after="0"/>
      </w:pPr>
    </w:p>
    <w:p w14:paraId="7F20782E" w14:textId="610749A5" w:rsidR="003758BD" w:rsidRPr="003758BD" w:rsidRDefault="003758BD" w:rsidP="003758BD">
      <w:pPr>
        <w:spacing w:after="0"/>
      </w:pPr>
      <w:r w:rsidRPr="003758BD">
        <w:lastRenderedPageBreak/>
        <w:t>Advies / voorkeur van het bestuur.</w:t>
      </w:r>
    </w:p>
    <w:p w14:paraId="1BAF8B4D" w14:textId="77777777" w:rsidR="003758BD" w:rsidRPr="003758BD" w:rsidRDefault="003758BD" w:rsidP="003758BD">
      <w:pPr>
        <w:spacing w:after="0"/>
      </w:pPr>
      <w:r w:rsidRPr="003758BD">
        <w:t xml:space="preserve">Na ampele overwegingen en na vele uitvoerige gesprekken vind het bestuur keuze 2 de beste (lees minst slechte) optie.  </w:t>
      </w:r>
    </w:p>
    <w:p w14:paraId="1D496589" w14:textId="77777777" w:rsidR="003758BD" w:rsidRPr="003758BD" w:rsidRDefault="003758BD" w:rsidP="003758BD">
      <w:pPr>
        <w:spacing w:after="0"/>
      </w:pPr>
    </w:p>
    <w:p w14:paraId="131883E3" w14:textId="77777777" w:rsidR="003758BD" w:rsidRPr="003758BD" w:rsidRDefault="003758BD" w:rsidP="003758BD">
      <w:pPr>
        <w:spacing w:after="0"/>
      </w:pPr>
    </w:p>
    <w:p w14:paraId="5D024CA0" w14:textId="77777777" w:rsidR="003758BD" w:rsidRDefault="003758BD" w:rsidP="003758BD">
      <w:pPr>
        <w:spacing w:after="0"/>
      </w:pPr>
    </w:p>
    <w:p w14:paraId="368F1FA3" w14:textId="77777777" w:rsidR="00BF7DC3" w:rsidRDefault="00BF7DC3"/>
    <w:sectPr w:rsidR="00BF7D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AD70" w14:textId="77777777" w:rsidR="00B63632" w:rsidRDefault="00B63632" w:rsidP="003758BD">
      <w:pPr>
        <w:spacing w:after="0" w:line="240" w:lineRule="auto"/>
      </w:pPr>
      <w:r>
        <w:separator/>
      </w:r>
    </w:p>
  </w:endnote>
  <w:endnote w:type="continuationSeparator" w:id="0">
    <w:p w14:paraId="2ACD67CD" w14:textId="77777777" w:rsidR="00B63632" w:rsidRDefault="00B63632" w:rsidP="0037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oadway">
    <w:charset w:val="00"/>
    <w:family w:val="decorative"/>
    <w:pitch w:val="variable"/>
    <w:sig w:usb0="00000003" w:usb1="00000000" w:usb2="00000000" w:usb3="00000000" w:csb0="00000001" w:csb1="00000000"/>
  </w:font>
  <w:font w:name="Bodoni MT Black">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A16E" w14:textId="77777777" w:rsidR="00B63632" w:rsidRDefault="00B63632" w:rsidP="003758BD">
      <w:pPr>
        <w:spacing w:after="0" w:line="240" w:lineRule="auto"/>
      </w:pPr>
      <w:r>
        <w:separator/>
      </w:r>
    </w:p>
  </w:footnote>
  <w:footnote w:type="continuationSeparator" w:id="0">
    <w:p w14:paraId="41BAE3C7" w14:textId="77777777" w:rsidR="00B63632" w:rsidRDefault="00B63632" w:rsidP="003758BD">
      <w:pPr>
        <w:spacing w:after="0" w:line="240" w:lineRule="auto"/>
      </w:pPr>
      <w:r>
        <w:continuationSeparator/>
      </w:r>
    </w:p>
  </w:footnote>
  <w:footnote w:id="1">
    <w:p w14:paraId="52C4A458" w14:textId="77777777" w:rsidR="003758BD" w:rsidRPr="003758BD" w:rsidRDefault="003758BD" w:rsidP="003758BD">
      <w:pPr>
        <w:pStyle w:val="Voetnoottekst"/>
      </w:pPr>
      <w:r>
        <w:rPr>
          <w:rStyle w:val="Voetnootmarkering"/>
        </w:rPr>
        <w:footnoteRef/>
      </w:r>
      <w:r>
        <w:t xml:space="preserve"> </w:t>
      </w:r>
      <w:r w:rsidRPr="003758BD">
        <w:t>Voor alle opties na opheffing van de vereniging staat het volgende in de statuten (artikel 23 sub 3).</w:t>
      </w:r>
    </w:p>
    <w:p w14:paraId="5CE1A932" w14:textId="77777777" w:rsidR="003758BD" w:rsidRPr="003758BD" w:rsidRDefault="003758BD" w:rsidP="003758BD">
      <w:pPr>
        <w:pStyle w:val="Voetnoottekst"/>
      </w:pPr>
      <w:r w:rsidRPr="003758BD">
        <w:t>“Een batig saldo na vereffening krijgt een bestemming die zoveel mogelijk in overeenstemming is met het doel van de vereniging.”</w:t>
      </w:r>
    </w:p>
    <w:p w14:paraId="3596E510" w14:textId="5824CC36" w:rsidR="003758BD" w:rsidRDefault="003758BD">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B2B21"/>
    <w:multiLevelType w:val="hybridMultilevel"/>
    <w:tmpl w:val="9E28CE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807400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73"/>
    <w:rsid w:val="00012847"/>
    <w:rsid w:val="00157F73"/>
    <w:rsid w:val="003758BD"/>
    <w:rsid w:val="0073504C"/>
    <w:rsid w:val="00744665"/>
    <w:rsid w:val="008524E1"/>
    <w:rsid w:val="00AD5099"/>
    <w:rsid w:val="00B63632"/>
    <w:rsid w:val="00B7559E"/>
    <w:rsid w:val="00BF7DC3"/>
    <w:rsid w:val="00C657C8"/>
    <w:rsid w:val="00D716E9"/>
    <w:rsid w:val="00D74B4A"/>
    <w:rsid w:val="00F04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101F"/>
  <w15:chartTrackingRefBased/>
  <w15:docId w15:val="{70E18A03-A9D0-44F0-A286-7EB73DA4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7F73"/>
    <w:pPr>
      <w:spacing w:line="256" w:lineRule="auto"/>
    </w:pPr>
  </w:style>
  <w:style w:type="paragraph" w:styleId="Kop1">
    <w:name w:val="heading 1"/>
    <w:basedOn w:val="Standaard"/>
    <w:next w:val="Standaard"/>
    <w:link w:val="Kop1Char"/>
    <w:uiPriority w:val="9"/>
    <w:qFormat/>
    <w:rsid w:val="00C657C8"/>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157F7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57F73"/>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7F73"/>
    <w:pPr>
      <w:keepNext/>
      <w:keepLines/>
      <w:spacing w:before="80" w:after="40" w:line="259" w:lineRule="auto"/>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57F73"/>
    <w:pPr>
      <w:keepNext/>
      <w:keepLines/>
      <w:spacing w:before="80" w:after="40" w:line="259" w:lineRule="auto"/>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57F73"/>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7F73"/>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7F73"/>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7F73"/>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andvankaart">
    <w:name w:val="land van kaart"/>
    <w:link w:val="landvankaartChar"/>
    <w:qFormat/>
    <w:rsid w:val="00F04687"/>
    <w:rPr>
      <w:rFonts w:ascii="Broadway" w:hAnsi="Broadway"/>
      <w:color w:val="A6A6A6" w:themeColor="background1" w:themeShade="A6"/>
      <w:sz w:val="26"/>
    </w:rPr>
  </w:style>
  <w:style w:type="character" w:customStyle="1" w:styleId="landvankaartChar">
    <w:name w:val="land van kaart Char"/>
    <w:basedOn w:val="Standaardalinea-lettertype"/>
    <w:link w:val="landvankaart"/>
    <w:rsid w:val="00F04687"/>
    <w:rPr>
      <w:rFonts w:ascii="Broadway" w:hAnsi="Broadway"/>
      <w:color w:val="A6A6A6" w:themeColor="background1" w:themeShade="A6"/>
      <w:sz w:val="26"/>
    </w:rPr>
  </w:style>
  <w:style w:type="paragraph" w:customStyle="1" w:styleId="titelvanboekNIEUW">
    <w:name w:val="titel van boek [NIEUW]"/>
    <w:basedOn w:val="Kopvaninhoudsopgave"/>
    <w:next w:val="Geenafstand"/>
    <w:qFormat/>
    <w:rsid w:val="00C657C8"/>
    <w:rPr>
      <w:rFonts w:ascii="Bodoni MT Black" w:hAnsi="Bodoni MT Black"/>
      <w:color w:val="000000" w:themeColor="text1"/>
      <w:sz w:val="52"/>
    </w:rPr>
  </w:style>
  <w:style w:type="character" w:customStyle="1" w:styleId="Kop1Char">
    <w:name w:val="Kop 1 Char"/>
    <w:basedOn w:val="Standaardalinea-lettertype"/>
    <w:link w:val="Kop1"/>
    <w:uiPriority w:val="9"/>
    <w:rsid w:val="00C657C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semiHidden/>
    <w:unhideWhenUsed/>
    <w:qFormat/>
    <w:rsid w:val="00C657C8"/>
    <w:pPr>
      <w:outlineLvl w:val="9"/>
    </w:pPr>
  </w:style>
  <w:style w:type="paragraph" w:styleId="Geenafstand">
    <w:name w:val="No Spacing"/>
    <w:uiPriority w:val="1"/>
    <w:qFormat/>
    <w:rsid w:val="00C657C8"/>
    <w:pPr>
      <w:spacing w:after="0" w:line="240" w:lineRule="auto"/>
    </w:pPr>
  </w:style>
  <w:style w:type="character" w:customStyle="1" w:styleId="Kop2Char">
    <w:name w:val="Kop 2 Char"/>
    <w:basedOn w:val="Standaardalinea-lettertype"/>
    <w:link w:val="Kop2"/>
    <w:uiPriority w:val="9"/>
    <w:semiHidden/>
    <w:rsid w:val="00157F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57F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7F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7F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7F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7F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7F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7F73"/>
    <w:rPr>
      <w:rFonts w:eastAsiaTheme="majorEastAsia" w:cstheme="majorBidi"/>
      <w:color w:val="272727" w:themeColor="text1" w:themeTint="D8"/>
    </w:rPr>
  </w:style>
  <w:style w:type="paragraph" w:styleId="Titel">
    <w:name w:val="Title"/>
    <w:basedOn w:val="Standaard"/>
    <w:next w:val="Standaard"/>
    <w:link w:val="TitelChar"/>
    <w:uiPriority w:val="10"/>
    <w:qFormat/>
    <w:rsid w:val="00157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F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7F73"/>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7F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7F73"/>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157F73"/>
    <w:rPr>
      <w:i/>
      <w:iCs/>
      <w:color w:val="404040" w:themeColor="text1" w:themeTint="BF"/>
    </w:rPr>
  </w:style>
  <w:style w:type="paragraph" w:styleId="Lijstalinea">
    <w:name w:val="List Paragraph"/>
    <w:basedOn w:val="Standaard"/>
    <w:uiPriority w:val="34"/>
    <w:qFormat/>
    <w:rsid w:val="00157F73"/>
    <w:pPr>
      <w:spacing w:line="259" w:lineRule="auto"/>
      <w:ind w:left="720"/>
      <w:contextualSpacing/>
    </w:pPr>
  </w:style>
  <w:style w:type="character" w:styleId="Intensievebenadrukking">
    <w:name w:val="Intense Emphasis"/>
    <w:basedOn w:val="Standaardalinea-lettertype"/>
    <w:uiPriority w:val="21"/>
    <w:qFormat/>
    <w:rsid w:val="00157F73"/>
    <w:rPr>
      <w:i/>
      <w:iCs/>
      <w:color w:val="2F5496" w:themeColor="accent1" w:themeShade="BF"/>
    </w:rPr>
  </w:style>
  <w:style w:type="paragraph" w:styleId="Duidelijkcitaat">
    <w:name w:val="Intense Quote"/>
    <w:basedOn w:val="Standaard"/>
    <w:next w:val="Standaard"/>
    <w:link w:val="DuidelijkcitaatChar"/>
    <w:uiPriority w:val="30"/>
    <w:qFormat/>
    <w:rsid w:val="00157F7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7F73"/>
    <w:rPr>
      <w:i/>
      <w:iCs/>
      <w:color w:val="2F5496" w:themeColor="accent1" w:themeShade="BF"/>
    </w:rPr>
  </w:style>
  <w:style w:type="character" w:styleId="Intensieveverwijzing">
    <w:name w:val="Intense Reference"/>
    <w:basedOn w:val="Standaardalinea-lettertype"/>
    <w:uiPriority w:val="32"/>
    <w:qFormat/>
    <w:rsid w:val="00157F7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758B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758BD"/>
    <w:rPr>
      <w:sz w:val="20"/>
      <w:szCs w:val="20"/>
    </w:rPr>
  </w:style>
  <w:style w:type="character" w:styleId="Voetnootmarkering">
    <w:name w:val="footnote reference"/>
    <w:basedOn w:val="Standaardalinea-lettertype"/>
    <w:uiPriority w:val="99"/>
    <w:semiHidden/>
    <w:unhideWhenUsed/>
    <w:rsid w:val="00375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59C83-A6A5-4ED9-A838-690EA60F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1891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Peter Janneman</cp:lastModifiedBy>
  <cp:revision>2</cp:revision>
  <cp:lastPrinted>2025-11-21T08:41:00Z</cp:lastPrinted>
  <dcterms:created xsi:type="dcterms:W3CDTF">2025-11-22T20:52:00Z</dcterms:created>
  <dcterms:modified xsi:type="dcterms:W3CDTF">2025-11-22T20:52:00Z</dcterms:modified>
</cp:coreProperties>
</file>