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16sdtfl w16du wp14">
  <w:body>
    <w:p w:rsidRPr="000602DA" w:rsidR="005E24BE" w:rsidP="44DD9C73" w:rsidRDefault="000D72EA" w14:paraId="568F3062" w14:textId="27A666ED">
      <w:pPr>
        <w:jc w:val="center"/>
        <w:rPr>
          <w:rFonts w:ascii="Arial" w:hAnsi="Arial" w:eastAsia="Arial" w:cs="Arial"/>
          <w:b/>
          <w:bCs/>
        </w:rPr>
      </w:pPr>
      <w:r w:rsidRPr="000602DA">
        <w:rPr>
          <w:rFonts w:ascii="Arial" w:hAnsi="Arial" w:eastAsia="Arial" w:cs="Arial"/>
          <w:b/>
          <w:bCs/>
        </w:rPr>
        <w:t>Gender Equity</w:t>
      </w:r>
      <w:r w:rsidRPr="000602DA" w:rsidR="64E9952C">
        <w:rPr>
          <w:rFonts w:ascii="Arial" w:hAnsi="Arial" w:eastAsia="Arial" w:cs="Arial"/>
          <w:b/>
          <w:bCs/>
        </w:rPr>
        <w:t xml:space="preserve"> at Imperial</w:t>
      </w:r>
    </w:p>
    <w:p w:rsidRPr="000602DA" w:rsidR="00E31ADA" w:rsidP="44DD9C73" w:rsidRDefault="2D44725C" w14:paraId="51F26054" w14:textId="38E0D5BA">
      <w:pPr>
        <w:pStyle w:val="ListParagraph"/>
        <w:numPr>
          <w:ilvl w:val="0"/>
          <w:numId w:val="5"/>
        </w:numPr>
        <w:rPr>
          <w:rFonts w:ascii="Arial" w:hAnsi="Arial" w:eastAsia="Arial" w:cs="Arial"/>
          <w:b/>
          <w:bCs/>
        </w:rPr>
      </w:pPr>
      <w:r w:rsidRPr="000602DA">
        <w:rPr>
          <w:rFonts w:ascii="Arial" w:hAnsi="Arial" w:eastAsia="Arial" w:cs="Arial"/>
          <w:b/>
          <w:bCs/>
        </w:rPr>
        <w:t>Introduction</w:t>
      </w:r>
    </w:p>
    <w:p w:rsidRPr="000602DA" w:rsidR="00E31ADA" w:rsidP="40F48641" w:rsidRDefault="2D44725C" w14:paraId="688522F0" w14:textId="2470BA47">
      <w:pPr>
        <w:rPr>
          <w:rFonts w:ascii="Arial" w:hAnsi="Arial" w:eastAsia="Arial" w:cs="Arial"/>
        </w:rPr>
      </w:pPr>
      <w:r w:rsidRPr="2BA362C4">
        <w:rPr>
          <w:rFonts w:ascii="Arial" w:hAnsi="Arial" w:eastAsia="Arial" w:cs="Arial"/>
        </w:rPr>
        <w:t xml:space="preserve">Each year, ICU conducts a large-scale research project on an issue raised through student feedback. This year </w:t>
      </w:r>
      <w:r w:rsidRPr="2BA362C4" w:rsidR="2A5290DF">
        <w:rPr>
          <w:rFonts w:ascii="Arial" w:hAnsi="Arial" w:eastAsia="Arial" w:cs="Arial"/>
        </w:rPr>
        <w:t xml:space="preserve">the </w:t>
      </w:r>
      <w:r w:rsidRPr="2BA362C4">
        <w:rPr>
          <w:rFonts w:ascii="Arial" w:hAnsi="Arial" w:eastAsia="Arial" w:cs="Arial"/>
        </w:rPr>
        <w:t xml:space="preserve">project focussed on Gender Equity at Imperial. </w:t>
      </w:r>
      <w:r w:rsidRPr="2BA362C4" w:rsidR="00715D87">
        <w:rPr>
          <w:rFonts w:ascii="Arial" w:hAnsi="Arial" w:eastAsia="Arial" w:cs="Arial"/>
        </w:rPr>
        <w:t>This topic was chosen b</w:t>
      </w:r>
      <w:r w:rsidRPr="2BA362C4">
        <w:rPr>
          <w:rFonts w:ascii="Arial" w:hAnsi="Arial" w:eastAsia="Arial" w:cs="Arial"/>
        </w:rPr>
        <w:t xml:space="preserve">ased on feedback received in student surveys across the last year which highlighted some students feeling </w:t>
      </w:r>
      <w:r w:rsidRPr="2BA362C4" w:rsidR="251D6D13">
        <w:rPr>
          <w:rFonts w:ascii="Arial" w:hAnsi="Arial" w:eastAsia="Arial" w:cs="Arial"/>
        </w:rPr>
        <w:t xml:space="preserve">that Imperial was ‘male-dominated’ and that they avoided certain spaces </w:t>
      </w:r>
      <w:r w:rsidRPr="2BA362C4" w:rsidR="00715D87">
        <w:rPr>
          <w:rFonts w:ascii="Arial" w:hAnsi="Arial" w:eastAsia="Arial" w:cs="Arial"/>
        </w:rPr>
        <w:t>for fear of being the only woman</w:t>
      </w:r>
      <w:r w:rsidRPr="2BA362C4" w:rsidR="251D6D13">
        <w:rPr>
          <w:rFonts w:ascii="Arial" w:hAnsi="Arial" w:eastAsia="Arial" w:cs="Arial"/>
        </w:rPr>
        <w:t>, ICU sought to examine this further and understand how gender might impact students</w:t>
      </w:r>
      <w:r w:rsidRPr="2BA362C4" w:rsidR="041CFD93">
        <w:rPr>
          <w:rFonts w:ascii="Arial" w:hAnsi="Arial" w:eastAsia="Arial" w:cs="Arial"/>
        </w:rPr>
        <w:t>’</w:t>
      </w:r>
      <w:r w:rsidRPr="2BA362C4" w:rsidR="251D6D13">
        <w:rPr>
          <w:rFonts w:ascii="Arial" w:hAnsi="Arial" w:eastAsia="Arial" w:cs="Arial"/>
        </w:rPr>
        <w:t xml:space="preserve"> experience at Imperial.</w:t>
      </w:r>
      <w:r w:rsidRPr="2BA362C4" w:rsidR="50F71876">
        <w:rPr>
          <w:rFonts w:ascii="Arial" w:hAnsi="Arial" w:eastAsia="Arial" w:cs="Arial"/>
        </w:rPr>
        <w:t xml:space="preserve"> </w:t>
      </w:r>
      <w:r w:rsidRPr="2BA362C4" w:rsidR="41BC816D">
        <w:rPr>
          <w:rFonts w:ascii="Arial" w:hAnsi="Arial" w:eastAsia="Arial" w:cs="Arial"/>
        </w:rPr>
        <w:t xml:space="preserve">This research is also timely for the sector, </w:t>
      </w:r>
      <w:r w:rsidRPr="2BA362C4" w:rsidR="50F71876">
        <w:rPr>
          <w:rFonts w:ascii="Arial" w:hAnsi="Arial" w:eastAsia="Arial" w:cs="Arial"/>
        </w:rPr>
        <w:t>in light on new OfS conditions of registration around sexual violence and harassment on campus.</w:t>
      </w:r>
    </w:p>
    <w:p w:rsidRPr="000602DA" w:rsidR="00E31ADA" w:rsidP="40F48641" w:rsidRDefault="6047A83F" w14:paraId="5896910E" w14:textId="60D407E8">
      <w:pPr>
        <w:rPr>
          <w:rFonts w:ascii="Arial" w:hAnsi="Arial" w:eastAsia="Arial" w:cs="Arial"/>
        </w:rPr>
      </w:pPr>
      <w:r w:rsidRPr="40F48641">
        <w:rPr>
          <w:rFonts w:ascii="Arial" w:hAnsi="Arial" w:eastAsia="Arial" w:cs="Arial"/>
        </w:rPr>
        <w:t>It is acknowledged that</w:t>
      </w:r>
      <w:r w:rsidRPr="40F48641" w:rsidR="251D6D13">
        <w:rPr>
          <w:rFonts w:ascii="Arial" w:hAnsi="Arial" w:eastAsia="Arial" w:cs="Arial"/>
        </w:rPr>
        <w:t xml:space="preserve"> Imperial continues to do work in this area through Anthena Swan and the Access and Participation Plan, </w:t>
      </w:r>
      <w:r w:rsidRPr="40F48641" w:rsidR="4CB0C2FD">
        <w:rPr>
          <w:rFonts w:ascii="Arial" w:hAnsi="Arial" w:eastAsia="Arial" w:cs="Arial"/>
        </w:rPr>
        <w:t>so the intention is for</w:t>
      </w:r>
      <w:r w:rsidRPr="40F48641" w:rsidR="251D6D13">
        <w:rPr>
          <w:rFonts w:ascii="Arial" w:hAnsi="Arial" w:eastAsia="Arial" w:cs="Arial"/>
        </w:rPr>
        <w:t xml:space="preserve"> this research </w:t>
      </w:r>
      <w:r w:rsidRPr="40F48641" w:rsidR="224083BC">
        <w:rPr>
          <w:rFonts w:ascii="Arial" w:hAnsi="Arial" w:eastAsia="Arial" w:cs="Arial"/>
        </w:rPr>
        <w:t xml:space="preserve">to </w:t>
      </w:r>
      <w:r w:rsidRPr="40F48641" w:rsidR="251D6D13">
        <w:rPr>
          <w:rFonts w:ascii="Arial" w:hAnsi="Arial" w:eastAsia="Arial" w:cs="Arial"/>
        </w:rPr>
        <w:t xml:space="preserve">feed into the </w:t>
      </w:r>
      <w:r w:rsidRPr="40F48641" w:rsidR="4D532558">
        <w:rPr>
          <w:rFonts w:ascii="Arial" w:hAnsi="Arial" w:eastAsia="Arial" w:cs="Arial"/>
        </w:rPr>
        <w:t xml:space="preserve">actions of this work and inform how students of different genders are supported to succeed at Imperial. This report outlines the research findings and makes recommendations </w:t>
      </w:r>
      <w:r w:rsidRPr="40F48641" w:rsidR="6F14D3A2">
        <w:rPr>
          <w:rFonts w:ascii="Arial" w:hAnsi="Arial" w:eastAsia="Arial" w:cs="Arial"/>
        </w:rPr>
        <w:t>based on</w:t>
      </w:r>
      <w:r w:rsidRPr="40F48641" w:rsidR="4D532558">
        <w:rPr>
          <w:rFonts w:ascii="Arial" w:hAnsi="Arial" w:eastAsia="Arial" w:cs="Arial"/>
        </w:rPr>
        <w:t xml:space="preserve"> the </w:t>
      </w:r>
      <w:r w:rsidRPr="40F48641" w:rsidR="000436A1">
        <w:rPr>
          <w:rFonts w:ascii="Arial" w:hAnsi="Arial" w:eastAsia="Arial" w:cs="Arial"/>
        </w:rPr>
        <w:t xml:space="preserve">emerging </w:t>
      </w:r>
      <w:r w:rsidRPr="40F48641" w:rsidR="4D532558">
        <w:rPr>
          <w:rFonts w:ascii="Arial" w:hAnsi="Arial" w:eastAsia="Arial" w:cs="Arial"/>
        </w:rPr>
        <w:t>themes.</w:t>
      </w:r>
    </w:p>
    <w:p w:rsidRPr="000602DA" w:rsidR="00E31ADA" w:rsidP="44DD9C73" w:rsidRDefault="2D44725C" w14:paraId="4A92F2BB" w14:textId="13996E57">
      <w:pPr>
        <w:pStyle w:val="ListParagraph"/>
        <w:numPr>
          <w:ilvl w:val="0"/>
          <w:numId w:val="5"/>
        </w:numPr>
        <w:rPr>
          <w:rFonts w:ascii="Arial" w:hAnsi="Arial" w:eastAsia="Arial" w:cs="Arial"/>
          <w:b/>
          <w:bCs/>
        </w:rPr>
      </w:pPr>
      <w:r w:rsidRPr="000602DA">
        <w:rPr>
          <w:rFonts w:ascii="Arial" w:hAnsi="Arial" w:eastAsia="Arial" w:cs="Arial"/>
          <w:b/>
          <w:bCs/>
        </w:rPr>
        <w:t>Methods</w:t>
      </w:r>
    </w:p>
    <w:p w:rsidRPr="000602DA" w:rsidR="00E31ADA" w:rsidP="40F48641" w:rsidRDefault="3A0E1D63" w14:paraId="0D0696B3" w14:textId="3510E3A1">
      <w:pPr>
        <w:rPr>
          <w:rFonts w:ascii="Arial" w:hAnsi="Arial" w:eastAsia="Arial" w:cs="Arial"/>
        </w:rPr>
      </w:pPr>
      <w:r w:rsidRPr="40F48641">
        <w:rPr>
          <w:rFonts w:ascii="Arial" w:hAnsi="Arial" w:eastAsia="Arial" w:cs="Arial"/>
        </w:rPr>
        <w:t xml:space="preserve">A variety of </w:t>
      </w:r>
      <w:r w:rsidRPr="40F48641" w:rsidR="76689F63">
        <w:rPr>
          <w:rFonts w:ascii="Arial" w:hAnsi="Arial" w:eastAsia="Arial" w:cs="Arial"/>
        </w:rPr>
        <w:t xml:space="preserve">methods </w:t>
      </w:r>
      <w:r w:rsidRPr="40F48641">
        <w:rPr>
          <w:rFonts w:ascii="Arial" w:hAnsi="Arial" w:eastAsia="Arial" w:cs="Arial"/>
        </w:rPr>
        <w:t xml:space="preserve">were used across this project. </w:t>
      </w:r>
      <w:r w:rsidRPr="40F48641" w:rsidR="61A00554">
        <w:rPr>
          <w:rFonts w:ascii="Arial" w:hAnsi="Arial" w:eastAsia="Arial" w:cs="Arial"/>
        </w:rPr>
        <w:t>Primarily, a short survey examining the experiences of students of different genders at Imperial was conducted.</w:t>
      </w:r>
    </w:p>
    <w:p w:rsidRPr="000602DA" w:rsidR="00E31ADA" w:rsidP="44DD9C73" w:rsidRDefault="61A00554" w14:paraId="056C0AFD" w14:textId="20638EE7">
      <w:pPr>
        <w:rPr>
          <w:rFonts w:ascii="Arial" w:hAnsi="Arial" w:eastAsia="Arial" w:cs="Arial"/>
        </w:rPr>
      </w:pPr>
      <w:r w:rsidRPr="000602DA">
        <w:rPr>
          <w:rFonts w:ascii="Arial" w:hAnsi="Arial" w:eastAsia="Arial" w:cs="Arial"/>
        </w:rPr>
        <w:t>This</w:t>
      </w:r>
      <w:r w:rsidR="00A61239">
        <w:rPr>
          <w:rFonts w:ascii="Arial" w:hAnsi="Arial" w:eastAsia="Arial" w:cs="Arial"/>
        </w:rPr>
        <w:t xml:space="preserve"> was open to all students and</w:t>
      </w:r>
      <w:r w:rsidRPr="000602DA">
        <w:rPr>
          <w:rFonts w:ascii="Arial" w:hAnsi="Arial" w:eastAsia="Arial" w:cs="Arial"/>
        </w:rPr>
        <w:t xml:space="preserve"> received 59 responses:</w:t>
      </w:r>
    </w:p>
    <w:p w:rsidRPr="000602DA" w:rsidR="00E31ADA" w:rsidP="44DD9C73" w:rsidRDefault="61A00554" w14:paraId="76835CC3" w14:textId="2D584AB1">
      <w:pPr>
        <w:pStyle w:val="ListParagraph"/>
        <w:numPr>
          <w:ilvl w:val="0"/>
          <w:numId w:val="4"/>
        </w:numPr>
        <w:rPr>
          <w:rFonts w:ascii="Arial" w:hAnsi="Arial" w:eastAsia="Arial" w:cs="Arial"/>
        </w:rPr>
      </w:pPr>
      <w:r w:rsidRPr="000602DA">
        <w:rPr>
          <w:rFonts w:ascii="Arial" w:hAnsi="Arial" w:eastAsia="Arial" w:cs="Arial"/>
        </w:rPr>
        <w:t>UG 36</w:t>
      </w:r>
    </w:p>
    <w:p w:rsidRPr="000602DA" w:rsidR="00E31ADA" w:rsidP="44DD9C73" w:rsidRDefault="61A00554" w14:paraId="65677F72" w14:textId="3A37B898">
      <w:pPr>
        <w:pStyle w:val="ListParagraph"/>
        <w:numPr>
          <w:ilvl w:val="0"/>
          <w:numId w:val="4"/>
        </w:numPr>
        <w:rPr>
          <w:rFonts w:ascii="Arial" w:hAnsi="Arial" w:eastAsia="Arial" w:cs="Arial"/>
        </w:rPr>
      </w:pPr>
      <w:r w:rsidRPr="000602DA">
        <w:rPr>
          <w:rFonts w:ascii="Arial" w:hAnsi="Arial" w:eastAsia="Arial" w:cs="Arial"/>
        </w:rPr>
        <w:t>PGT 13</w:t>
      </w:r>
    </w:p>
    <w:p w:rsidRPr="000602DA" w:rsidR="00E31ADA" w:rsidP="44DD9C73" w:rsidRDefault="61A00554" w14:paraId="28261631" w14:textId="7FE207C5">
      <w:pPr>
        <w:pStyle w:val="ListParagraph"/>
        <w:numPr>
          <w:ilvl w:val="0"/>
          <w:numId w:val="4"/>
        </w:numPr>
        <w:rPr>
          <w:rFonts w:ascii="Arial" w:hAnsi="Arial" w:eastAsia="Arial" w:cs="Arial"/>
        </w:rPr>
      </w:pPr>
      <w:r w:rsidRPr="000602DA">
        <w:rPr>
          <w:rFonts w:ascii="Arial" w:hAnsi="Arial" w:eastAsia="Arial" w:cs="Arial"/>
        </w:rPr>
        <w:t>PGR 10</w:t>
      </w:r>
    </w:p>
    <w:p w:rsidRPr="000602DA" w:rsidR="00E31ADA" w:rsidP="44DD9C73" w:rsidRDefault="61A00554" w14:paraId="1047AF97" w14:textId="7012858C">
      <w:pPr>
        <w:rPr>
          <w:rFonts w:ascii="Arial" w:hAnsi="Arial" w:eastAsia="Arial" w:cs="Arial"/>
        </w:rPr>
      </w:pPr>
      <w:r w:rsidRPr="000602DA">
        <w:rPr>
          <w:rFonts w:ascii="Arial" w:hAnsi="Arial" w:eastAsia="Arial" w:cs="Arial"/>
        </w:rPr>
        <w:t>Four focus groups were conducted with 26 participants to gather qualitative data to use in conjunction with the survey data.</w:t>
      </w:r>
      <w:r w:rsidR="00A61239">
        <w:rPr>
          <w:rFonts w:ascii="Arial" w:hAnsi="Arial" w:eastAsia="Arial" w:cs="Arial"/>
        </w:rPr>
        <w:t xml:space="preserve"> The focus groups targeted students who identify as women.</w:t>
      </w:r>
    </w:p>
    <w:p w:rsidR="00E31ADA" w:rsidP="40F48641" w:rsidRDefault="581555EB" w14:paraId="12823DEC" w14:textId="5FB8D690">
      <w:pPr>
        <w:rPr>
          <w:rFonts w:ascii="Arial" w:hAnsi="Arial" w:eastAsia="Arial" w:cs="Arial"/>
        </w:rPr>
      </w:pPr>
      <w:r w:rsidRPr="40F48641">
        <w:rPr>
          <w:rFonts w:ascii="Arial" w:hAnsi="Arial" w:eastAsia="Arial" w:cs="Arial"/>
        </w:rPr>
        <w:t>Voucher incentives</w:t>
      </w:r>
      <w:r w:rsidRPr="40F48641" w:rsidR="0E74F8BC">
        <w:rPr>
          <w:rFonts w:ascii="Arial" w:hAnsi="Arial" w:eastAsia="Arial" w:cs="Arial"/>
        </w:rPr>
        <w:t xml:space="preserve"> were offered to encourage participation in the focus groups and </w:t>
      </w:r>
      <w:r w:rsidRPr="40F48641" w:rsidR="0C124968">
        <w:rPr>
          <w:rFonts w:ascii="Arial" w:hAnsi="Arial" w:eastAsia="Arial" w:cs="Arial"/>
        </w:rPr>
        <w:t>survey; these were promoted through ICU social media channels and newsletters.</w:t>
      </w:r>
    </w:p>
    <w:p w:rsidRPr="000602DA" w:rsidR="0085511F" w:rsidP="0085511F" w:rsidRDefault="0085511F" w14:paraId="381D0B35" w14:textId="1D7A811B">
      <w:pPr>
        <w:rPr>
          <w:rFonts w:ascii="Arial" w:hAnsi="Arial" w:eastAsia="Arial" w:cs="Arial"/>
        </w:rPr>
      </w:pPr>
      <w:r w:rsidRPr="604C7532">
        <w:rPr>
          <w:rFonts w:ascii="Arial" w:hAnsi="Arial" w:eastAsia="Arial" w:cs="Arial"/>
        </w:rPr>
        <w:t>An online submission tool on ICU’s website was also opened for students to submit instance</w:t>
      </w:r>
      <w:r w:rsidRPr="604C7532" w:rsidR="225CA0E4">
        <w:rPr>
          <w:rFonts w:ascii="Arial" w:hAnsi="Arial" w:eastAsia="Arial" w:cs="Arial"/>
        </w:rPr>
        <w:t>s</w:t>
      </w:r>
      <w:r w:rsidRPr="604C7532">
        <w:rPr>
          <w:rFonts w:ascii="Arial" w:hAnsi="Arial" w:eastAsia="Arial" w:cs="Arial"/>
        </w:rPr>
        <w:t xml:space="preserve"> of ‘everyday sexism’ that received 12 responses</w:t>
      </w:r>
      <w:r w:rsidRPr="604C7532" w:rsidR="0815CFBC">
        <w:rPr>
          <w:rFonts w:ascii="Arial" w:hAnsi="Arial" w:eastAsia="Arial" w:cs="Arial"/>
        </w:rPr>
        <w:t>,</w:t>
      </w:r>
      <w:r w:rsidRPr="604C7532">
        <w:rPr>
          <w:rFonts w:ascii="Arial" w:hAnsi="Arial" w:eastAsia="Arial" w:cs="Arial"/>
        </w:rPr>
        <w:t xml:space="preserve"> which have been analysed alongside the free text comments.</w:t>
      </w:r>
    </w:p>
    <w:p w:rsidR="0085511F" w:rsidP="40F48641" w:rsidRDefault="0085511F" w14:paraId="0F6BDD7F" w14:textId="4AD5EB19">
      <w:pPr>
        <w:rPr>
          <w:rFonts w:ascii="Arial" w:hAnsi="Arial" w:eastAsia="Arial" w:cs="Arial"/>
        </w:rPr>
      </w:pPr>
      <w:r w:rsidRPr="604C7532">
        <w:rPr>
          <w:rFonts w:ascii="Arial" w:hAnsi="Arial" w:eastAsia="Arial" w:cs="Arial"/>
        </w:rPr>
        <w:t>To increase awareness amongst the student body of ICU’s research and this project, a series of research engagement stalls were delivered</w:t>
      </w:r>
      <w:r w:rsidRPr="604C7532" w:rsidR="54773C94">
        <w:rPr>
          <w:rFonts w:ascii="Arial" w:hAnsi="Arial" w:eastAsia="Arial" w:cs="Arial"/>
        </w:rPr>
        <w:t xml:space="preserve"> in collaboration with Wellbeing Advisors</w:t>
      </w:r>
      <w:r w:rsidRPr="604C7532">
        <w:rPr>
          <w:rFonts w:ascii="Arial" w:hAnsi="Arial" w:eastAsia="Arial" w:cs="Arial"/>
        </w:rPr>
        <w:t>. These took place across Hammersmith campus, the Business School, and the Abdus Salam Library with 125 students engaging in a short research activity in response to agree/disagree statements</w:t>
      </w:r>
      <w:r w:rsidRPr="604C7532" w:rsidR="4823FA73">
        <w:rPr>
          <w:rFonts w:ascii="Arial" w:hAnsi="Arial" w:eastAsia="Arial" w:cs="Arial"/>
        </w:rPr>
        <w:t>.</w:t>
      </w:r>
    </w:p>
    <w:p w:rsidRPr="000602DA" w:rsidR="00E31ADA" w:rsidP="44DD9C73" w:rsidRDefault="3A0E1D63" w14:paraId="1312A178" w14:textId="7498C4C2">
      <w:pPr>
        <w:rPr>
          <w:rFonts w:ascii="Arial" w:hAnsi="Arial" w:eastAsia="Arial" w:cs="Arial"/>
        </w:rPr>
      </w:pPr>
      <w:r w:rsidRPr="48E1ACB9" w:rsidR="3A0E1D63">
        <w:rPr>
          <w:rFonts w:ascii="Arial" w:hAnsi="Arial" w:eastAsia="Arial" w:cs="Arial"/>
          <w:b w:val="1"/>
          <w:bCs w:val="1"/>
        </w:rPr>
        <w:t>Appendix 1</w:t>
      </w:r>
      <w:r w:rsidRPr="48E1ACB9" w:rsidR="3A0E1D63">
        <w:rPr>
          <w:rFonts w:ascii="Arial" w:hAnsi="Arial" w:eastAsia="Arial" w:cs="Arial"/>
        </w:rPr>
        <w:t xml:space="preserve"> </w:t>
      </w:r>
      <w:r w:rsidRPr="48E1ACB9" w:rsidR="3A0E1D63">
        <w:rPr>
          <w:rFonts w:ascii="Arial" w:hAnsi="Arial" w:eastAsia="Arial" w:cs="Arial"/>
        </w:rPr>
        <w:t>contains</w:t>
      </w:r>
      <w:r w:rsidRPr="48E1ACB9" w:rsidR="3A0E1D63">
        <w:rPr>
          <w:rFonts w:ascii="Arial" w:hAnsi="Arial" w:eastAsia="Arial" w:cs="Arial"/>
        </w:rPr>
        <w:t xml:space="preserve"> the focus group and survey questions.</w:t>
      </w:r>
      <w:r w:rsidRPr="48E1ACB9" w:rsidR="406323FF">
        <w:rPr>
          <w:rFonts w:ascii="Arial" w:hAnsi="Arial" w:eastAsia="Arial" w:cs="Arial"/>
        </w:rPr>
        <w:t xml:space="preserve"> A complete list of free text comments can be provided upon request, please contact </w:t>
      </w:r>
      <w:hyperlink r:id="R26f10a64b32243ad">
        <w:r w:rsidRPr="48E1ACB9" w:rsidR="406323FF">
          <w:rPr>
            <w:rStyle w:val="Hyperlink"/>
          </w:rPr>
          <w:t>e.mccarthy@imperial.ac.uk</w:t>
        </w:r>
      </w:hyperlink>
      <w:r w:rsidRPr="48E1ACB9" w:rsidR="406323FF">
        <w:rPr>
          <w:rFonts w:ascii="Arial" w:hAnsi="Arial" w:eastAsia="Arial" w:cs="Arial"/>
        </w:rPr>
        <w:t xml:space="preserve"> if this would be useful to you.</w:t>
      </w:r>
    </w:p>
    <w:p w:rsidRPr="000602DA" w:rsidR="000602DA" w:rsidP="2BA362C4" w:rsidRDefault="4DAF0396" w14:paraId="579C357F" w14:textId="3EFB5491">
      <w:pPr>
        <w:rPr>
          <w:rFonts w:ascii="Arial" w:hAnsi="Arial" w:eastAsia="Arial" w:cs="Arial"/>
        </w:rPr>
      </w:pPr>
      <w:r w:rsidRPr="604C7532">
        <w:rPr>
          <w:rFonts w:ascii="Arial" w:hAnsi="Arial" w:eastAsia="Arial" w:cs="Arial"/>
        </w:rPr>
        <w:t>Within this report, data from both the survey and focus groups has been grouped into themes, with quantitative data supported by qualitative data from the focus groups and free text comments.</w:t>
      </w:r>
    </w:p>
    <w:p w:rsidR="734656A1" w:rsidP="604C7532" w:rsidRDefault="734656A1" w14:paraId="33C5B8FC" w14:textId="77777777">
      <w:pPr>
        <w:rPr>
          <w:rFonts w:ascii="Arial" w:hAnsi="Arial" w:cs="Arial"/>
          <w:u w:val="single"/>
        </w:rPr>
      </w:pPr>
      <w:r w:rsidRPr="604C7532">
        <w:rPr>
          <w:rFonts w:ascii="Arial" w:hAnsi="Arial" w:cs="Arial"/>
          <w:u w:val="single"/>
        </w:rPr>
        <w:t>Response rate</w:t>
      </w:r>
    </w:p>
    <w:p w:rsidR="734656A1" w:rsidP="604C7532" w:rsidRDefault="734656A1" w14:paraId="47814A48" w14:textId="2C32E4A2">
      <w:pPr>
        <w:rPr>
          <w:rFonts w:ascii="Arial" w:hAnsi="Arial" w:cs="Arial"/>
        </w:rPr>
      </w:pPr>
      <w:r w:rsidRPr="604C7532">
        <w:rPr>
          <w:rFonts w:ascii="Arial" w:hAnsi="Arial" w:cs="Arial"/>
        </w:rPr>
        <w:t>It is important to acknowledge that the number of students who participated in this research is relatively low, however the responses provided and stories shared are important and deserve attention. The results demonstrate the deep and significant impact that gender issues at Imperial can have on students, their studies and their wellbeing. The focus groups in particular allowed exploration of students’ experiences in-depth, and these findings accompanied with the survey results demonstrate an insight into the experience of women at Imperial which can be severe and should be examined and eradicated.</w:t>
      </w:r>
    </w:p>
    <w:p w:rsidR="604C7532" w:rsidP="604C7532" w:rsidRDefault="604C7532" w14:paraId="0F9E8224" w14:textId="60FBB2BD">
      <w:pPr>
        <w:rPr>
          <w:rFonts w:ascii="Arial" w:hAnsi="Arial" w:eastAsia="Arial" w:cs="Arial"/>
        </w:rPr>
      </w:pPr>
    </w:p>
    <w:p w:rsidRPr="00485664" w:rsidR="00485664" w:rsidP="00485664" w:rsidRDefault="2D44725C" w14:paraId="4F0E41E4" w14:textId="77777777">
      <w:pPr>
        <w:pStyle w:val="ListParagraph"/>
        <w:numPr>
          <w:ilvl w:val="0"/>
          <w:numId w:val="5"/>
        </w:numPr>
        <w:rPr>
          <w:rFonts w:ascii="Arial" w:hAnsi="Arial" w:eastAsia="Arial" w:cs="Arial"/>
        </w:rPr>
      </w:pPr>
      <w:r w:rsidRPr="604C7532">
        <w:rPr>
          <w:rFonts w:ascii="Arial" w:hAnsi="Arial" w:eastAsia="Arial" w:cs="Arial"/>
          <w:b/>
          <w:bCs/>
        </w:rPr>
        <w:t>Findings</w:t>
      </w:r>
    </w:p>
    <w:p w:rsidRPr="00485664" w:rsidR="00FB46D2" w:rsidP="00485664" w:rsidRDefault="00575D61" w14:paraId="7F60E81A" w14:textId="7AD4BD55">
      <w:pPr>
        <w:rPr>
          <w:rFonts w:ascii="Arial" w:hAnsi="Arial" w:cs="Arial"/>
          <w:u w:val="single"/>
        </w:rPr>
      </w:pPr>
      <w:r w:rsidRPr="00485664">
        <w:rPr>
          <w:rFonts w:ascii="Arial" w:hAnsi="Arial" w:cs="Arial"/>
          <w:u w:val="single"/>
        </w:rPr>
        <w:t>Imperial’s culture as a whole</w:t>
      </w:r>
    </w:p>
    <w:p w:rsidR="005C579F" w:rsidP="44DD9C73" w:rsidRDefault="003D2951" w14:paraId="72FC23C9" w14:textId="3CC41E74">
      <w:pPr>
        <w:rPr>
          <w:rFonts w:ascii="Arial" w:hAnsi="Arial" w:eastAsia="Arial" w:cs="Arial"/>
        </w:rPr>
      </w:pPr>
      <w:r w:rsidRPr="40F48641">
        <w:rPr>
          <w:rFonts w:ascii="Arial" w:hAnsi="Arial" w:eastAsia="Arial" w:cs="Arial"/>
        </w:rPr>
        <w:t>A core question of the survey asked</w:t>
      </w:r>
      <w:r w:rsidRPr="40F48641" w:rsidR="001E50B4">
        <w:rPr>
          <w:rFonts w:ascii="Arial" w:hAnsi="Arial" w:eastAsia="Arial" w:cs="Arial"/>
        </w:rPr>
        <w:t xml:space="preserve"> students to indicate negative experiences associated with gender equity</w:t>
      </w:r>
      <w:r w:rsidRPr="40F48641" w:rsidR="00044EB4">
        <w:rPr>
          <w:rFonts w:ascii="Arial" w:hAnsi="Arial" w:eastAsia="Arial" w:cs="Arial"/>
        </w:rPr>
        <w:t xml:space="preserve"> at Imperial</w:t>
      </w:r>
      <w:r w:rsidRPr="40F48641" w:rsidR="001E50B4">
        <w:rPr>
          <w:rFonts w:ascii="Arial" w:hAnsi="Arial" w:eastAsia="Arial" w:cs="Arial"/>
        </w:rPr>
        <w:t>.</w:t>
      </w:r>
      <w:r w:rsidRPr="40F48641" w:rsidR="00044EB4">
        <w:rPr>
          <w:rFonts w:ascii="Arial" w:hAnsi="Arial" w:eastAsia="Arial" w:cs="Arial"/>
        </w:rPr>
        <w:t xml:space="preserve"> As shown in </w:t>
      </w:r>
      <w:r w:rsidRPr="40F48641" w:rsidR="00044EB4">
        <w:rPr>
          <w:rFonts w:ascii="Arial" w:hAnsi="Arial" w:eastAsia="Arial" w:cs="Arial"/>
          <w:b/>
          <w:bCs/>
        </w:rPr>
        <w:t>Graph 1</w:t>
      </w:r>
      <w:r w:rsidRPr="40F48641" w:rsidR="5BB5EDE3">
        <w:rPr>
          <w:rFonts w:ascii="Arial" w:hAnsi="Arial" w:eastAsia="Arial" w:cs="Arial"/>
          <w:b/>
          <w:bCs/>
        </w:rPr>
        <w:t xml:space="preserve">, </w:t>
      </w:r>
      <w:r w:rsidRPr="40F48641">
        <w:rPr>
          <w:rFonts w:ascii="Arial" w:hAnsi="Arial" w:eastAsia="Arial" w:cs="Arial"/>
        </w:rPr>
        <w:t>on page 3</w:t>
      </w:r>
      <w:r w:rsidRPr="40F48641" w:rsidR="00044EB4">
        <w:rPr>
          <w:rFonts w:ascii="Arial" w:hAnsi="Arial" w:eastAsia="Arial" w:cs="Arial"/>
        </w:rPr>
        <w:t xml:space="preserve">, most students </w:t>
      </w:r>
      <w:r w:rsidRPr="40F48641" w:rsidR="0043014A">
        <w:rPr>
          <w:rFonts w:ascii="Arial" w:hAnsi="Arial" w:eastAsia="Arial" w:cs="Arial"/>
        </w:rPr>
        <w:t>had experienced worrying about commuting home late at night, micro-aggressions and feeling uncomfortable in the</w:t>
      </w:r>
      <w:r w:rsidRPr="40F48641" w:rsidR="00683168">
        <w:rPr>
          <w:rFonts w:ascii="Arial" w:hAnsi="Arial" w:eastAsia="Arial" w:cs="Arial"/>
        </w:rPr>
        <w:t>ir</w:t>
      </w:r>
      <w:r w:rsidRPr="40F48641" w:rsidR="0043014A">
        <w:rPr>
          <w:rFonts w:ascii="Arial" w:hAnsi="Arial" w:eastAsia="Arial" w:cs="Arial"/>
        </w:rPr>
        <w:t xml:space="preserve"> learning environment due to gender imbalance</w:t>
      </w:r>
      <w:r w:rsidRPr="40F48641" w:rsidR="00A26310">
        <w:rPr>
          <w:rFonts w:ascii="Arial" w:hAnsi="Arial" w:eastAsia="Arial" w:cs="Arial"/>
        </w:rPr>
        <w:t>.</w:t>
      </w:r>
    </w:p>
    <w:p w:rsidR="0043014A" w:rsidP="44DD9C73" w:rsidRDefault="00E249A5" w14:paraId="1CF7F763" w14:textId="6DCAC6D0">
      <w:pPr>
        <w:rPr>
          <w:rFonts w:ascii="Arial" w:hAnsi="Arial" w:eastAsia="Arial" w:cs="Arial"/>
        </w:rPr>
      </w:pPr>
      <w:r>
        <w:rPr>
          <w:rFonts w:ascii="Arial" w:hAnsi="Arial" w:eastAsia="Arial" w:cs="Arial"/>
        </w:rPr>
        <w:t xml:space="preserve">This demonstrates </w:t>
      </w:r>
      <w:r w:rsidR="00BB57DC">
        <w:rPr>
          <w:rFonts w:ascii="Arial" w:hAnsi="Arial" w:eastAsia="Arial" w:cs="Arial"/>
        </w:rPr>
        <w:t xml:space="preserve">that instances </w:t>
      </w:r>
      <w:r w:rsidR="00D566C1">
        <w:rPr>
          <w:rFonts w:ascii="Arial" w:hAnsi="Arial" w:eastAsia="Arial" w:cs="Arial"/>
        </w:rPr>
        <w:t xml:space="preserve">of overt discrimination including sexual violence and harassment appear low at Imperial, </w:t>
      </w:r>
      <w:r w:rsidR="008C0C41">
        <w:rPr>
          <w:rFonts w:ascii="Arial" w:hAnsi="Arial" w:eastAsia="Arial" w:cs="Arial"/>
        </w:rPr>
        <w:t>while showing</w:t>
      </w:r>
      <w:r w:rsidR="00377AC9">
        <w:rPr>
          <w:rFonts w:ascii="Arial" w:hAnsi="Arial" w:eastAsia="Arial" w:cs="Arial"/>
        </w:rPr>
        <w:t xml:space="preserve"> show a more covert, permeating </w:t>
      </w:r>
      <w:r w:rsidR="00B8470E">
        <w:rPr>
          <w:rFonts w:ascii="Arial" w:hAnsi="Arial" w:eastAsia="Arial" w:cs="Arial"/>
        </w:rPr>
        <w:t>culture of micro-aggressions and students feeling uncomfortable in their learning environments. This was corr</w:t>
      </w:r>
      <w:r w:rsidR="00320EAC">
        <w:rPr>
          <w:rFonts w:ascii="Arial" w:hAnsi="Arial" w:eastAsia="Arial" w:cs="Arial"/>
        </w:rPr>
        <w:t>oborated by the discussions within the focus groups.</w:t>
      </w:r>
    </w:p>
    <w:p w:rsidR="00320EAC" w:rsidP="40F48641" w:rsidRDefault="00320EAC" w14:paraId="059E95E1" w14:textId="4AD1238E">
      <w:pPr>
        <w:rPr>
          <w:rFonts w:ascii="Arial" w:hAnsi="Arial" w:eastAsia="Arial" w:cs="Arial"/>
        </w:rPr>
      </w:pPr>
      <w:r w:rsidRPr="40F48641">
        <w:rPr>
          <w:rFonts w:ascii="Arial" w:hAnsi="Arial" w:eastAsia="Arial" w:cs="Arial"/>
        </w:rPr>
        <w:t xml:space="preserve">Focus group participants </w:t>
      </w:r>
      <w:r w:rsidRPr="40F48641" w:rsidR="007A4851">
        <w:rPr>
          <w:rFonts w:ascii="Arial" w:hAnsi="Arial" w:eastAsia="Arial" w:cs="Arial"/>
        </w:rPr>
        <w:t xml:space="preserve">felt a disparity in work ethic amongst male and female students. They described </w:t>
      </w:r>
      <w:r w:rsidRPr="40F48641" w:rsidR="004558EC">
        <w:rPr>
          <w:rFonts w:ascii="Arial" w:hAnsi="Arial" w:eastAsia="Arial" w:cs="Arial"/>
        </w:rPr>
        <w:t>instances of male students having fewer expectations placed upon them and having a lack of drive or care in group work settings compared to their female counterparts. When women achieved lower than they hoped, they described intense feelings of shame and blame upon themselves</w:t>
      </w:r>
      <w:r w:rsidRPr="40F48641" w:rsidR="008C0C41">
        <w:rPr>
          <w:rFonts w:ascii="Arial" w:hAnsi="Arial" w:eastAsia="Arial" w:cs="Arial"/>
        </w:rPr>
        <w:t>,</w:t>
      </w:r>
      <w:r w:rsidRPr="40F48641" w:rsidR="004558EC">
        <w:rPr>
          <w:rFonts w:ascii="Arial" w:hAnsi="Arial" w:eastAsia="Arial" w:cs="Arial"/>
        </w:rPr>
        <w:t xml:space="preserve"> whereas they perceived their male peers to place blame on the assessment design or staff </w:t>
      </w:r>
      <w:r w:rsidRPr="40F48641" w:rsidR="7515EB4A">
        <w:rPr>
          <w:rFonts w:ascii="Arial" w:hAnsi="Arial" w:eastAsia="Arial" w:cs="Arial"/>
        </w:rPr>
        <w:t xml:space="preserve">rather than </w:t>
      </w:r>
      <w:r w:rsidRPr="40F48641" w:rsidR="004558EC">
        <w:rPr>
          <w:rFonts w:ascii="Arial" w:hAnsi="Arial" w:eastAsia="Arial" w:cs="Arial"/>
        </w:rPr>
        <w:t xml:space="preserve">themselves. </w:t>
      </w:r>
      <w:r w:rsidRPr="40F48641" w:rsidR="00147FF8">
        <w:rPr>
          <w:rFonts w:ascii="Arial" w:hAnsi="Arial" w:eastAsia="Arial" w:cs="Arial"/>
        </w:rPr>
        <w:t>Women</w:t>
      </w:r>
      <w:r w:rsidRPr="40F48641" w:rsidR="00F77E08">
        <w:rPr>
          <w:rFonts w:ascii="Arial" w:hAnsi="Arial" w:eastAsia="Arial" w:cs="Arial"/>
        </w:rPr>
        <w:t xml:space="preserve"> overall had a lack of confidence that anything would be done to address this culture by Imperial and referenced how this unwelcoming atmosphere can be compounded by homophobic comments made in passing amongst the male student body.</w:t>
      </w:r>
    </w:p>
    <w:p w:rsidR="009838DB" w:rsidP="44DD9C73" w:rsidRDefault="0E5B484F" w14:paraId="2D8A3318" w14:textId="53EE0302">
      <w:pPr>
        <w:rPr>
          <w:rFonts w:ascii="Arial" w:hAnsi="Arial" w:eastAsia="Arial" w:cs="Arial"/>
        </w:rPr>
      </w:pPr>
      <w:r w:rsidRPr="3E586EA9">
        <w:rPr>
          <w:rFonts w:ascii="Arial" w:hAnsi="Arial" w:eastAsia="Arial" w:cs="Arial"/>
        </w:rPr>
        <w:t>T</w:t>
      </w:r>
      <w:r w:rsidRPr="3E586EA9" w:rsidR="009838DB">
        <w:rPr>
          <w:rFonts w:ascii="Arial" w:hAnsi="Arial" w:eastAsia="Arial" w:cs="Arial"/>
        </w:rPr>
        <w:t xml:space="preserve">he </w:t>
      </w:r>
      <w:r w:rsidR="009838DB">
        <w:rPr>
          <w:rFonts w:ascii="Arial" w:hAnsi="Arial" w:eastAsia="Arial" w:cs="Arial"/>
        </w:rPr>
        <w:t>free text comments</w:t>
      </w:r>
      <w:r w:rsidR="00B37141">
        <w:rPr>
          <w:rFonts w:ascii="Arial" w:hAnsi="Arial" w:eastAsia="Arial" w:cs="Arial"/>
        </w:rPr>
        <w:t xml:space="preserve"> from the survey</w:t>
      </w:r>
      <w:r w:rsidR="009838DB">
        <w:rPr>
          <w:rFonts w:ascii="Arial" w:hAnsi="Arial" w:eastAsia="Arial" w:cs="Arial"/>
        </w:rPr>
        <w:t xml:space="preserve"> </w:t>
      </w:r>
      <w:r w:rsidRPr="3E586EA9" w:rsidR="65B5E1E2">
        <w:rPr>
          <w:rFonts w:ascii="Arial" w:hAnsi="Arial" w:eastAsia="Arial" w:cs="Arial"/>
        </w:rPr>
        <w:t>continue to</w:t>
      </w:r>
      <w:r w:rsidRPr="3E586EA9" w:rsidR="009838DB">
        <w:rPr>
          <w:rFonts w:ascii="Arial" w:hAnsi="Arial" w:eastAsia="Arial" w:cs="Arial"/>
        </w:rPr>
        <w:t xml:space="preserve"> </w:t>
      </w:r>
      <w:r w:rsidR="009838DB">
        <w:rPr>
          <w:rFonts w:ascii="Arial" w:hAnsi="Arial" w:eastAsia="Arial" w:cs="Arial"/>
        </w:rPr>
        <w:t>illustrate</w:t>
      </w:r>
      <w:r w:rsidR="00B37141">
        <w:rPr>
          <w:rFonts w:ascii="Arial" w:hAnsi="Arial" w:eastAsia="Arial" w:cs="Arial"/>
        </w:rPr>
        <w:t xml:space="preserve"> a concerning</w:t>
      </w:r>
      <w:r w:rsidR="009838DB">
        <w:rPr>
          <w:rFonts w:ascii="Arial" w:hAnsi="Arial" w:eastAsia="Arial" w:cs="Arial"/>
        </w:rPr>
        <w:t xml:space="preserve"> culture at Imperial. Several students describe experiencing misogyny, racism, discrimination and harassment. With their male peers not taking it seriously, seeing it as a ‘joke’ or not perceiving what they are saying to be discriminatory.</w:t>
      </w:r>
      <w:r w:rsidR="008B259D">
        <w:rPr>
          <w:rFonts w:ascii="Arial" w:hAnsi="Arial" w:eastAsia="Arial" w:cs="Arial"/>
        </w:rPr>
        <w:t xml:space="preserve"> While the focus group participants shared more on how gender impacts their academic experience </w:t>
      </w:r>
      <w:r w:rsidR="001C18DE">
        <w:rPr>
          <w:rFonts w:ascii="Arial" w:hAnsi="Arial" w:eastAsia="Arial" w:cs="Arial"/>
        </w:rPr>
        <w:t>and s</w:t>
      </w:r>
      <w:r w:rsidR="00783EA3">
        <w:rPr>
          <w:rFonts w:ascii="Arial" w:hAnsi="Arial" w:eastAsia="Arial" w:cs="Arial"/>
        </w:rPr>
        <w:t>e</w:t>
      </w:r>
      <w:r w:rsidR="001C18DE">
        <w:rPr>
          <w:rFonts w:ascii="Arial" w:hAnsi="Arial" w:eastAsia="Arial" w:cs="Arial"/>
        </w:rPr>
        <w:t xml:space="preserve">nse of their capability and worth, the survey comments demonstrate instances </w:t>
      </w:r>
      <w:r w:rsidR="00783EA3">
        <w:rPr>
          <w:rFonts w:ascii="Arial" w:hAnsi="Arial" w:eastAsia="Arial" w:cs="Arial"/>
        </w:rPr>
        <w:t>of more overt sexism that students still face.</w:t>
      </w:r>
    </w:p>
    <w:p w:rsidR="00B37141" w:rsidP="00B37141" w:rsidRDefault="00B37141" w14:paraId="5CA4F836" w14:textId="77777777">
      <w:pPr>
        <w:jc w:val="center"/>
        <w:rPr>
          <w:rFonts w:ascii="Arial" w:hAnsi="Arial" w:eastAsia="Arial" w:cs="Arial"/>
          <w:i/>
          <w:iCs/>
        </w:rPr>
      </w:pPr>
      <w:r w:rsidRPr="003C05D8">
        <w:rPr>
          <w:rFonts w:ascii="Arial" w:hAnsi="Arial" w:eastAsia="Arial" w:cs="Arial"/>
          <w:i/>
          <w:iCs/>
        </w:rPr>
        <w:t>‘I'm either looked at as a foreign creature/ pretty object or as someone who can't</w:t>
      </w:r>
      <w:r>
        <w:rPr>
          <w:rFonts w:ascii="Arial" w:hAnsi="Arial" w:eastAsia="Arial" w:cs="Arial"/>
          <w:i/>
          <w:iCs/>
        </w:rPr>
        <w:t xml:space="preserve"> </w:t>
      </w:r>
      <w:r w:rsidRPr="003C05D8">
        <w:rPr>
          <w:rFonts w:ascii="Arial" w:hAnsi="Arial" w:eastAsia="Arial" w:cs="Arial"/>
          <w:i/>
          <w:iCs/>
        </w:rPr>
        <w:t xml:space="preserve">do as much as men (by men)’​ </w:t>
      </w:r>
    </w:p>
    <w:p w:rsidR="00B37141" w:rsidP="00B37141" w:rsidRDefault="00B37141" w14:paraId="3FD30E1A" w14:textId="77777777">
      <w:pPr>
        <w:jc w:val="center"/>
        <w:rPr>
          <w:rFonts w:ascii="Arial" w:hAnsi="Arial" w:eastAsia="Arial" w:cs="Arial"/>
          <w:i/>
          <w:iCs/>
        </w:rPr>
      </w:pPr>
      <w:r w:rsidRPr="00BB12B8">
        <w:rPr>
          <w:rFonts w:ascii="Arial" w:hAnsi="Arial" w:eastAsia="Arial" w:cs="Arial"/>
          <w:i/>
          <w:iCs/>
        </w:rPr>
        <w:t>‘So many men are misogynistic but might not out rightly discriminate. It's usually them reducing a woman's ability merely because they're a woman and it sometimes make me feel as though i don't want to work with them.’</w:t>
      </w:r>
    </w:p>
    <w:p w:rsidR="00B37141" w:rsidP="2BA362C4" w:rsidRDefault="00B37141" w14:paraId="1ED0D729" w14:textId="63450D1B">
      <w:pPr>
        <w:jc w:val="center"/>
        <w:rPr>
          <w:rFonts w:ascii="Arial" w:hAnsi="Arial" w:eastAsia="Arial" w:cs="Arial"/>
          <w:i/>
          <w:iCs/>
        </w:rPr>
      </w:pPr>
      <w:r w:rsidRPr="2BA362C4">
        <w:rPr>
          <w:rFonts w:ascii="Arial" w:hAnsi="Arial" w:eastAsia="Arial" w:cs="Arial"/>
          <w:i/>
          <w:iCs/>
        </w:rPr>
        <w:t xml:space="preserve">‘I felt like in first year during group projects, guys in my group project would be (kind of on purpose) difficult/condescending which would rile me up. then when i reacted negatively by raising my voice, they would look to the other </w:t>
      </w:r>
      <w:r w:rsidRPr="2BA362C4" w:rsidR="00644783">
        <w:rPr>
          <w:rFonts w:ascii="Arial" w:hAnsi="Arial" w:eastAsia="Arial" w:cs="Arial"/>
          <w:i/>
          <w:iCs/>
        </w:rPr>
        <w:t>[men]</w:t>
      </w:r>
      <w:r w:rsidRPr="2BA362C4">
        <w:rPr>
          <w:rFonts w:ascii="Arial" w:hAnsi="Arial" w:eastAsia="Arial" w:cs="Arial"/>
          <w:i/>
          <w:iCs/>
        </w:rPr>
        <w:t>as if to show ‘wow look she’s emotional</w:t>
      </w:r>
      <w:r w:rsidRPr="2BA362C4" w:rsidR="00644783">
        <w:rPr>
          <w:rFonts w:ascii="Arial" w:hAnsi="Arial" w:eastAsia="Arial" w:cs="Arial"/>
          <w:i/>
          <w:iCs/>
        </w:rPr>
        <w:t>’</w:t>
      </w:r>
      <w:r w:rsidRPr="2BA362C4">
        <w:rPr>
          <w:rFonts w:ascii="Arial" w:hAnsi="Arial" w:eastAsia="Arial" w:cs="Arial"/>
          <w:i/>
          <w:iCs/>
        </w:rPr>
        <w:t>. it’s not major but it did make me distrustful of the guys in my group for a while’</w:t>
      </w:r>
    </w:p>
    <w:p w:rsidR="00B37141" w:rsidP="00B37141" w:rsidRDefault="00B37141" w14:paraId="4CDAFFF5" w14:textId="77777777">
      <w:pPr>
        <w:jc w:val="center"/>
        <w:rPr>
          <w:rFonts w:ascii="Arial" w:hAnsi="Arial" w:eastAsia="Aptos" w:cs="Arial"/>
          <w:i/>
          <w:iCs/>
          <w:color w:val="000000" w:themeColor="text1"/>
        </w:rPr>
      </w:pPr>
      <w:r w:rsidRPr="0028504B">
        <w:rPr>
          <w:rFonts w:ascii="Arial" w:hAnsi="Arial" w:eastAsia="Aptos" w:cs="Arial"/>
          <w:i/>
          <w:iCs/>
          <w:color w:val="000000" w:themeColor="text1"/>
        </w:rPr>
        <w:t xml:space="preserve">‘One male colleague in my </w:t>
      </w:r>
      <w:proofErr w:type="gramStart"/>
      <w:r w:rsidRPr="0028504B">
        <w:rPr>
          <w:rFonts w:ascii="Arial" w:hAnsi="Arial" w:eastAsia="Aptos" w:cs="Arial"/>
          <w:i/>
          <w:iCs/>
          <w:color w:val="000000" w:themeColor="text1"/>
        </w:rPr>
        <w:t>first year</w:t>
      </w:r>
      <w:proofErr w:type="gramEnd"/>
      <w:r w:rsidRPr="0028504B">
        <w:rPr>
          <w:rFonts w:ascii="Arial" w:hAnsi="Arial" w:eastAsia="Aptos" w:cs="Arial"/>
          <w:i/>
          <w:iCs/>
          <w:color w:val="000000" w:themeColor="text1"/>
        </w:rPr>
        <w:t xml:space="preserve"> halls said horrible/disturbing misogynistic, racist, etc. things and wouldn't stop sending disturbing videos/memes to me and my female friends who lived in that hall, and he implied that I would end up as a housewife’</w:t>
      </w:r>
    </w:p>
    <w:p w:rsidRPr="00B37141" w:rsidR="00B37141" w:rsidP="00B37141" w:rsidRDefault="00B37141" w14:paraId="7126129D" w14:textId="633E3BBA">
      <w:pPr>
        <w:jc w:val="center"/>
        <w:rPr>
          <w:rFonts w:ascii="Arial" w:hAnsi="Arial" w:eastAsia="Arial" w:cs="Arial"/>
          <w:i/>
          <w:iCs/>
        </w:rPr>
      </w:pPr>
      <w:r w:rsidRPr="00B36517">
        <w:rPr>
          <w:rFonts w:ascii="Arial" w:hAnsi="Arial" w:eastAsia="Aptos" w:cs="Arial"/>
          <w:i/>
          <w:iCs/>
          <w:color w:val="000000" w:themeColor="text1"/>
        </w:rPr>
        <w:t>‘I have experienced sexual harassment on campus, including unwanted physical contact and persistent, uncomfortable eye contact. It was difficult to seek help because I wasn’t sure whether my discomfort was “valid” or whether the behaviour was serious enough to report. These experiences have had a noticeable impact on me. I started avoiding tight or form-fitting clothing to reduce unwanted attention from male students. I often found social interaction on campus stressful, and at times I skipped lectures to avoid situations where similar behaviour might happen again.’</w:t>
      </w:r>
    </w:p>
    <w:p w:rsidR="00E249A5" w:rsidP="44DD9C73" w:rsidRDefault="00954546" w14:paraId="2ABFD88F" w14:textId="44FE702E">
      <w:pPr>
        <w:rPr>
          <w:rFonts w:ascii="Arial" w:hAnsi="Arial" w:eastAsia="Arial" w:cs="Arial"/>
        </w:rPr>
      </w:pPr>
      <w:r w:rsidRPr="2BA362C4">
        <w:rPr>
          <w:rFonts w:ascii="Arial" w:hAnsi="Arial" w:eastAsia="Arial" w:cs="Arial"/>
        </w:rPr>
        <w:t xml:space="preserve">These results support </w:t>
      </w:r>
      <w:r w:rsidRPr="2BA362C4" w:rsidR="00DD4B7E">
        <w:rPr>
          <w:rFonts w:ascii="Arial" w:hAnsi="Arial" w:eastAsia="Arial" w:cs="Arial"/>
        </w:rPr>
        <w:t>the finding that whilst students</w:t>
      </w:r>
      <w:r w:rsidRPr="2BA362C4" w:rsidR="002B777A">
        <w:rPr>
          <w:rFonts w:ascii="Arial" w:hAnsi="Arial" w:eastAsia="Arial" w:cs="Arial"/>
        </w:rPr>
        <w:t xml:space="preserve"> overall</w:t>
      </w:r>
      <w:r w:rsidRPr="2BA362C4" w:rsidR="00DD4B7E">
        <w:rPr>
          <w:rFonts w:ascii="Arial" w:hAnsi="Arial" w:eastAsia="Arial" w:cs="Arial"/>
        </w:rPr>
        <w:t xml:space="preserve"> in survey agreed ‘</w:t>
      </w:r>
      <w:r w:rsidRPr="2BA362C4" w:rsidR="002B777A">
        <w:rPr>
          <w:rFonts w:ascii="Arial" w:hAnsi="Arial" w:eastAsia="Arial" w:cs="Arial"/>
        </w:rPr>
        <w:t xml:space="preserve">there is an inclusive culture at Imperial’ (71% agree), given the chance to delve deeper through the focus groups and free </w:t>
      </w:r>
      <w:r w:rsidRPr="2BA362C4" w:rsidR="00A33008">
        <w:rPr>
          <w:rFonts w:ascii="Arial" w:hAnsi="Arial" w:eastAsia="Arial" w:cs="Arial"/>
        </w:rPr>
        <w:t>text</w:t>
      </w:r>
      <w:r w:rsidRPr="2BA362C4" w:rsidR="002B777A">
        <w:rPr>
          <w:rFonts w:ascii="Arial" w:hAnsi="Arial" w:eastAsia="Arial" w:cs="Arial"/>
        </w:rPr>
        <w:t xml:space="preserve"> </w:t>
      </w:r>
      <w:r w:rsidRPr="2BA362C4" w:rsidR="00A33008">
        <w:rPr>
          <w:rFonts w:ascii="Arial" w:hAnsi="Arial" w:eastAsia="Arial" w:cs="Arial"/>
        </w:rPr>
        <w:t>comments</w:t>
      </w:r>
      <w:r w:rsidRPr="2BA362C4" w:rsidR="002B777A">
        <w:rPr>
          <w:rFonts w:ascii="Arial" w:hAnsi="Arial" w:eastAsia="Arial" w:cs="Arial"/>
        </w:rPr>
        <w:t xml:space="preserve">, many students experience an underlying culture of </w:t>
      </w:r>
      <w:r w:rsidRPr="2BA362C4" w:rsidR="00866C13">
        <w:rPr>
          <w:rFonts w:ascii="Arial" w:hAnsi="Arial" w:eastAsia="Arial" w:cs="Arial"/>
        </w:rPr>
        <w:t xml:space="preserve">often </w:t>
      </w:r>
      <w:r w:rsidRPr="2BA362C4" w:rsidR="002B777A">
        <w:rPr>
          <w:rFonts w:ascii="Arial" w:hAnsi="Arial" w:eastAsia="Arial" w:cs="Arial"/>
        </w:rPr>
        <w:t>quiet misogyny and discrimination which they may not easily identify as such or f</w:t>
      </w:r>
      <w:r w:rsidRPr="2BA362C4" w:rsidR="00A33008">
        <w:rPr>
          <w:rFonts w:ascii="Arial" w:hAnsi="Arial" w:eastAsia="Arial" w:cs="Arial"/>
        </w:rPr>
        <w:t xml:space="preserve">eel unable to outright call discrimination – despite </w:t>
      </w:r>
      <w:proofErr w:type="spellStart"/>
      <w:r w:rsidRPr="2BA362C4" w:rsidR="00A33008">
        <w:rPr>
          <w:rFonts w:ascii="Arial" w:hAnsi="Arial" w:eastAsia="Arial" w:cs="Arial"/>
        </w:rPr>
        <w:t>it’s</w:t>
      </w:r>
      <w:proofErr w:type="spellEnd"/>
      <w:r w:rsidRPr="2BA362C4" w:rsidR="00A33008">
        <w:rPr>
          <w:rFonts w:ascii="Arial" w:hAnsi="Arial" w:eastAsia="Arial" w:cs="Arial"/>
        </w:rPr>
        <w:t xml:space="preserve"> negative effect upon them.</w:t>
      </w:r>
      <w:r w:rsidRPr="2BA362C4" w:rsidR="00FC4017">
        <w:rPr>
          <w:rFonts w:ascii="Arial" w:hAnsi="Arial" w:eastAsia="Arial" w:cs="Arial"/>
        </w:rPr>
        <w:t xml:space="preserve"> </w:t>
      </w:r>
      <w:r w:rsidRPr="2BA362C4" w:rsidR="00947A28">
        <w:rPr>
          <w:rFonts w:ascii="Arial" w:hAnsi="Arial" w:eastAsia="Arial" w:cs="Arial"/>
        </w:rPr>
        <w:t>This apprehension or inability to identify instances of discrimination and micro-aggressions were also noted in the survey when students were asked how Imperial could improve gender equity.</w:t>
      </w:r>
    </w:p>
    <w:p w:rsidRPr="00462E97" w:rsidR="00947A28" w:rsidP="00FB55F0" w:rsidRDefault="0091548C" w14:paraId="74F5A701" w14:textId="20DA7AB3">
      <w:pPr>
        <w:jc w:val="center"/>
        <w:rPr>
          <w:rFonts w:ascii="Arial" w:hAnsi="Arial" w:eastAsia="Aptos" w:cs="Arial"/>
          <w:i/>
          <w:iCs/>
          <w:color w:val="000000" w:themeColor="text1"/>
        </w:rPr>
      </w:pPr>
      <w:r w:rsidRPr="00462E97">
        <w:rPr>
          <w:rFonts w:ascii="Arial" w:hAnsi="Arial" w:eastAsia="Aptos" w:cs="Arial"/>
          <w:i/>
          <w:iCs/>
          <w:color w:val="000000" w:themeColor="text1"/>
        </w:rPr>
        <w:t>‘</w:t>
      </w:r>
      <w:r w:rsidRPr="00462E97" w:rsidR="00FB55F0">
        <w:rPr>
          <w:rFonts w:ascii="Arial" w:hAnsi="Arial" w:eastAsia="Aptos" w:cs="Arial"/>
          <w:i/>
          <w:iCs/>
          <w:color w:val="000000" w:themeColor="text1"/>
        </w:rPr>
        <w:t>Helping women learn what intimidation and condescension looks like in a workplace and what we can do to address it.</w:t>
      </w:r>
      <w:r w:rsidRPr="00462E97">
        <w:rPr>
          <w:rFonts w:ascii="Arial" w:hAnsi="Arial" w:eastAsia="Aptos" w:cs="Arial"/>
          <w:i/>
          <w:iCs/>
          <w:color w:val="000000" w:themeColor="text1"/>
        </w:rPr>
        <w:t>’</w:t>
      </w:r>
    </w:p>
    <w:p w:rsidR="00A26310" w:rsidP="00A26310" w:rsidRDefault="008A4365" w14:paraId="7A0EE6A5" w14:textId="32877DB9">
      <w:pPr>
        <w:rPr>
          <w:rFonts w:ascii="Arial" w:hAnsi="Arial" w:eastAsia="Aptos" w:cs="Arial"/>
          <w:color w:val="000000" w:themeColor="text1"/>
        </w:rPr>
        <w:sectPr w:rsidR="00A26310">
          <w:headerReference w:type="default" r:id="rId11"/>
          <w:footerReference w:type="default" r:id="rId12"/>
          <w:pgSz w:w="11906" w:h="16838" w:orient="portrait"/>
          <w:pgMar w:top="1440" w:right="1440" w:bottom="1440" w:left="1440" w:header="708" w:footer="708" w:gutter="0"/>
          <w:cols w:space="708"/>
          <w:docGrid w:linePitch="360"/>
        </w:sectPr>
      </w:pPr>
      <w:r w:rsidRPr="48E1ACB9" w:rsidR="008A4365">
        <w:rPr>
          <w:rFonts w:ascii="Arial" w:hAnsi="Arial" w:eastAsia="Aptos" w:cs="Arial"/>
          <w:color w:val="000000" w:themeColor="text1" w:themeTint="FF" w:themeShade="FF"/>
        </w:rPr>
        <w:t xml:space="preserve">This was supported by research conducted at ICU last year into international students’ experience which found significant proportions of students usure whether they had experienced racism or xenophobia. Emphasising that more can be done to </w:t>
      </w:r>
      <w:r w:rsidRPr="48E1ACB9" w:rsidR="00DC7875">
        <w:rPr>
          <w:rFonts w:ascii="Arial" w:hAnsi="Arial" w:eastAsia="Aptos" w:cs="Arial"/>
          <w:color w:val="000000" w:themeColor="text1" w:themeTint="FF" w:themeShade="FF"/>
        </w:rPr>
        <w:t xml:space="preserve">help students </w:t>
      </w:r>
      <w:r w:rsidRPr="48E1ACB9" w:rsidR="00DC7875">
        <w:rPr>
          <w:rFonts w:ascii="Arial" w:hAnsi="Arial" w:eastAsia="Aptos" w:cs="Arial"/>
          <w:color w:val="000000" w:themeColor="text1" w:themeTint="FF" w:themeShade="FF"/>
        </w:rPr>
        <w:t>identify</w:t>
      </w:r>
      <w:r w:rsidRPr="48E1ACB9" w:rsidR="00DC7875">
        <w:rPr>
          <w:rFonts w:ascii="Arial" w:hAnsi="Arial" w:eastAsia="Aptos" w:cs="Arial"/>
          <w:color w:val="000000" w:themeColor="text1" w:themeTint="FF" w:themeShade="FF"/>
        </w:rPr>
        <w:t xml:space="preserve"> discrimination, feel confident to report it and build trust that something will be done in </w:t>
      </w:r>
      <w:r w:rsidRPr="48E1ACB9" w:rsidR="00DC7875">
        <w:rPr>
          <w:rFonts w:ascii="Arial" w:hAnsi="Arial" w:eastAsia="Aptos" w:cs="Arial"/>
          <w:color w:val="000000" w:themeColor="text1" w:themeTint="FF" w:themeShade="FF"/>
        </w:rPr>
        <w:t>response.</w:t>
      </w:r>
    </w:p>
    <w:p w:rsidR="00A26310" w:rsidP="0169D950" w:rsidRDefault="00961EEC" w14:textId="07E9300D" w14:paraId="15766C9B">
      <w:pPr>
        <w:rPr>
          <w:rFonts w:ascii="Arial" w:hAnsi="Arial" w:eastAsia="Aptos" w:cs="Arial"/>
          <w:b w:val="1"/>
          <w:bCs w:val="1"/>
          <w:color w:val="000000" w:themeColor="text1"/>
        </w:rPr>
        <w:sectPr w:rsidR="00A26310" w:rsidSect="00A26310">
          <w:pgSz w:w="16838" w:h="11906" w:orient="landscape"/>
          <w:pgMar w:top="1440" w:right="1440" w:bottom="1440" w:left="1440" w:header="709" w:footer="709" w:gutter="0"/>
          <w:cols w:space="708"/>
          <w:docGrid w:linePitch="360"/>
        </w:sectPr>
      </w:pPr>
      <w:r>
        <w:rPr>
          <w:noProof/>
        </w:rPr>
        <w:drawing>
          <wp:anchor distT="0" distB="0" distL="114300" distR="114300" simplePos="0" relativeHeight="251658241" behindDoc="0" locked="0" layoutInCell="1" allowOverlap="1" wp14:anchorId="47E951A8" wp14:editId="30383EB6">
            <wp:simplePos x="0" y="0"/>
            <wp:positionH relativeFrom="column">
              <wp:posOffset>-333375</wp:posOffset>
            </wp:positionH>
            <wp:positionV relativeFrom="paragraph">
              <wp:posOffset>302895</wp:posOffset>
            </wp:positionV>
            <wp:extent cx="9696450" cy="4972050"/>
            <wp:effectExtent l="0" t="0" r="0" b="0"/>
            <wp:wrapSquare wrapText="bothSides"/>
            <wp:docPr id="130485353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A26310" w:rsidR="00A26310">
        <w:rPr>
          <w:rFonts w:ascii="Arial" w:hAnsi="Arial" w:eastAsia="Aptos" w:cs="Arial"/>
          <w:b w:val="1"/>
          <w:bCs w:val="1"/>
          <w:color w:val="000000" w:themeColor="text1"/>
        </w:rPr>
        <w:t>Graph 1</w:t>
      </w:r>
    </w:p>
    <w:p w:rsidR="00013B24" w:rsidP="44DD9C73" w:rsidRDefault="00220D57" w14:paraId="12F18AEF" w14:textId="43F06958">
      <w:pPr>
        <w:rPr>
          <w:rFonts w:ascii="Arial" w:hAnsi="Arial" w:eastAsia="Arial" w:cs="Arial"/>
          <w:u w:val="single"/>
        </w:rPr>
      </w:pPr>
      <w:r w:rsidRPr="00A33008">
        <w:rPr>
          <w:rFonts w:ascii="Arial" w:hAnsi="Arial" w:eastAsia="Arial" w:cs="Arial"/>
          <w:u w:val="single"/>
        </w:rPr>
        <w:t>Course</w:t>
      </w:r>
      <w:r w:rsidRPr="00A33008" w:rsidR="00575D61">
        <w:rPr>
          <w:rFonts w:ascii="Arial" w:hAnsi="Arial" w:eastAsia="Arial" w:cs="Arial"/>
          <w:u w:val="single"/>
        </w:rPr>
        <w:t>/department culture</w:t>
      </w:r>
    </w:p>
    <w:p w:rsidR="00A33008" w:rsidP="44DD9C73" w:rsidRDefault="00A33008" w14:paraId="3D9F9851" w14:textId="1E8303FD">
      <w:pPr>
        <w:rPr>
          <w:rFonts w:ascii="Arial" w:hAnsi="Arial" w:eastAsia="Arial" w:cs="Arial"/>
        </w:rPr>
      </w:pPr>
      <w:r w:rsidRPr="40F48641">
        <w:rPr>
          <w:rFonts w:ascii="Arial" w:hAnsi="Arial" w:eastAsia="Arial" w:cs="Arial"/>
        </w:rPr>
        <w:t xml:space="preserve">The focus groups allowed us to </w:t>
      </w:r>
      <w:r w:rsidRPr="40F48641" w:rsidR="00B5664A">
        <w:rPr>
          <w:rFonts w:ascii="Arial" w:hAnsi="Arial" w:eastAsia="Arial" w:cs="Arial"/>
        </w:rPr>
        <w:t xml:space="preserve">examine </w:t>
      </w:r>
      <w:r w:rsidRPr="40F48641" w:rsidR="00E21213">
        <w:rPr>
          <w:rFonts w:ascii="Arial" w:hAnsi="Arial" w:eastAsia="Arial" w:cs="Arial"/>
        </w:rPr>
        <w:t xml:space="preserve">culture at a closer department and course level. Participants represented a variety of departments with a </w:t>
      </w:r>
      <w:r w:rsidRPr="40F48641" w:rsidR="0008782E">
        <w:rPr>
          <w:rFonts w:ascii="Arial" w:hAnsi="Arial" w:eastAsia="Arial" w:cs="Arial"/>
        </w:rPr>
        <w:t>range of gender ratios. Those students in departments where the ratio leaned more towards women described a supportive atmosphere, where they felt easily able to make friends of all genders. However, the majority were acutely aw</w:t>
      </w:r>
      <w:r w:rsidRPr="40F48641" w:rsidR="00395675">
        <w:rPr>
          <w:rFonts w:ascii="Arial" w:hAnsi="Arial" w:eastAsia="Arial" w:cs="Arial"/>
        </w:rPr>
        <w:t>a</w:t>
      </w:r>
      <w:r w:rsidRPr="40F48641" w:rsidR="0008782E">
        <w:rPr>
          <w:rFonts w:ascii="Arial" w:hAnsi="Arial" w:eastAsia="Arial" w:cs="Arial"/>
        </w:rPr>
        <w:t xml:space="preserve">re of their subject being perceived to be ‘easy’ by </w:t>
      </w:r>
      <w:r w:rsidRPr="40F48641" w:rsidR="00395675">
        <w:rPr>
          <w:rFonts w:ascii="Arial" w:hAnsi="Arial" w:eastAsia="Arial" w:cs="Arial"/>
        </w:rPr>
        <w:t xml:space="preserve">peers at Imperial and knew this was explicitly down to it being a subject </w:t>
      </w:r>
      <w:r w:rsidRPr="40F48641" w:rsidR="24DB6A7E">
        <w:rPr>
          <w:rFonts w:ascii="Arial" w:hAnsi="Arial" w:eastAsia="Arial" w:cs="Arial"/>
        </w:rPr>
        <w:t xml:space="preserve">that </w:t>
      </w:r>
      <w:r w:rsidRPr="40F48641" w:rsidR="00395675">
        <w:rPr>
          <w:rFonts w:ascii="Arial" w:hAnsi="Arial" w:eastAsia="Arial" w:cs="Arial"/>
        </w:rPr>
        <w:t>women typically enrol on. They described the positive culture on their course as protecting them from possible negative impacts of this wider perception</w:t>
      </w:r>
      <w:r w:rsidRPr="40F48641" w:rsidR="00EB1DE0">
        <w:rPr>
          <w:rFonts w:ascii="Arial" w:hAnsi="Arial" w:eastAsia="Arial" w:cs="Arial"/>
        </w:rPr>
        <w:t>.</w:t>
      </w:r>
    </w:p>
    <w:p w:rsidR="00EB1DE0" w:rsidP="44DD9C73" w:rsidRDefault="00EB1DE0" w14:paraId="726E8A63" w14:textId="3DCA68A3">
      <w:pPr>
        <w:rPr>
          <w:rFonts w:ascii="Arial" w:hAnsi="Arial" w:eastAsia="Arial" w:cs="Arial"/>
        </w:rPr>
      </w:pPr>
      <w:r>
        <w:rPr>
          <w:rFonts w:ascii="Arial" w:hAnsi="Arial" w:eastAsia="Arial" w:cs="Arial"/>
        </w:rPr>
        <w:t xml:space="preserve">For women in departments where the ratio leaned more heavily towards men, they found it much harder to make friends and socially engage on their course. </w:t>
      </w:r>
      <w:r w:rsidR="00C0591D">
        <w:rPr>
          <w:rFonts w:ascii="Arial" w:hAnsi="Arial" w:eastAsia="Arial" w:cs="Arial"/>
        </w:rPr>
        <w:t xml:space="preserve">Some felt as though they had been misled during the application process and had been made to believe the ratio would not be as stark as it was. Whilst they were aware of departments trying to do more to encourage </w:t>
      </w:r>
      <w:r w:rsidR="0095191D">
        <w:rPr>
          <w:rFonts w:ascii="Arial" w:hAnsi="Arial" w:eastAsia="Arial" w:cs="Arial"/>
        </w:rPr>
        <w:t>integration across the department and provide extra support to women, they still described this leading to feelings of discrimination.</w:t>
      </w:r>
    </w:p>
    <w:p w:rsidR="00560285" w:rsidP="00560285" w:rsidRDefault="00560285" w14:paraId="47FB7756" w14:textId="09236188">
      <w:pPr>
        <w:jc w:val="center"/>
        <w:rPr>
          <w:rFonts w:ascii="Arial" w:hAnsi="Arial" w:eastAsia="Arial" w:cs="Arial"/>
          <w:i/>
          <w:iCs/>
        </w:rPr>
      </w:pPr>
      <w:r w:rsidRPr="00560285">
        <w:rPr>
          <w:rFonts w:ascii="Arial" w:hAnsi="Arial" w:eastAsia="Arial" w:cs="Arial"/>
          <w:i/>
          <w:iCs/>
        </w:rPr>
        <w:t>‘Sometimes I feel too shy or silly to ask stuff within our year's group chat which is kind of annoying because it feels like I'm intruding on a guy's friendship group chat when it should be for everyone.’</w:t>
      </w:r>
    </w:p>
    <w:p w:rsidR="00560285" w:rsidP="00560285" w:rsidRDefault="00E71CC9" w14:paraId="1B7258E2" w14:textId="52F6BDDD">
      <w:pPr>
        <w:rPr>
          <w:rFonts w:ascii="Arial" w:hAnsi="Arial" w:eastAsia="Arial" w:cs="Arial"/>
        </w:rPr>
      </w:pPr>
      <w:r w:rsidRPr="2BA362C4">
        <w:rPr>
          <w:rFonts w:ascii="Arial" w:hAnsi="Arial" w:eastAsia="Arial" w:cs="Arial"/>
        </w:rPr>
        <w:t>Separately</w:t>
      </w:r>
      <w:r w:rsidRPr="2BA362C4" w:rsidR="00B8463D">
        <w:rPr>
          <w:rFonts w:ascii="Arial" w:hAnsi="Arial" w:eastAsia="Arial" w:cs="Arial"/>
        </w:rPr>
        <w:t xml:space="preserve">, students in Medicine described instances of being assumed to be nurses in clinical settings solely due to the fact they are women. They also noted a lack of engagement with unconscious bias training and felt it was not taken seriously by their male peers, which prompted fears for their approach to the working environment. </w:t>
      </w:r>
    </w:p>
    <w:p w:rsidR="00B8463D" w:rsidP="00560285" w:rsidRDefault="00B8463D" w14:paraId="1ACA1011" w14:textId="70C696D6">
      <w:pPr>
        <w:rPr>
          <w:rFonts w:ascii="Arial" w:hAnsi="Arial" w:eastAsia="Arial" w:cs="Arial"/>
        </w:rPr>
      </w:pPr>
      <w:r w:rsidRPr="40F48641">
        <w:rPr>
          <w:rFonts w:ascii="Arial" w:hAnsi="Arial" w:eastAsia="Arial" w:cs="Arial"/>
        </w:rPr>
        <w:t>Postgraduate students and those on courses where the ratio</w:t>
      </w:r>
      <w:r w:rsidR="00D27DF2">
        <w:rPr>
          <w:rFonts w:ascii="Arial" w:hAnsi="Arial" w:eastAsia="Arial" w:cs="Arial"/>
        </w:rPr>
        <w:t>s</w:t>
      </w:r>
      <w:r w:rsidRPr="40F48641">
        <w:rPr>
          <w:rFonts w:ascii="Arial" w:hAnsi="Arial" w:eastAsia="Arial" w:cs="Arial"/>
        </w:rPr>
        <w:t xml:space="preserve"> w</w:t>
      </w:r>
      <w:r w:rsidR="00D27DF2">
        <w:rPr>
          <w:rFonts w:ascii="Arial" w:hAnsi="Arial" w:eastAsia="Arial" w:cs="Arial"/>
        </w:rPr>
        <w:t>ere</w:t>
      </w:r>
      <w:r w:rsidRPr="40F48641">
        <w:rPr>
          <w:rFonts w:ascii="Arial" w:hAnsi="Arial" w:eastAsia="Arial" w:cs="Arial"/>
        </w:rPr>
        <w:t xml:space="preserve"> more equally split described less issues and </w:t>
      </w:r>
      <w:r w:rsidR="005A26B5">
        <w:rPr>
          <w:rFonts w:ascii="Arial" w:hAnsi="Arial" w:eastAsia="Arial" w:cs="Arial"/>
        </w:rPr>
        <w:t xml:space="preserve">fewer </w:t>
      </w:r>
      <w:r w:rsidRPr="40F48641">
        <w:rPr>
          <w:rFonts w:ascii="Arial" w:hAnsi="Arial" w:eastAsia="Arial" w:cs="Arial"/>
        </w:rPr>
        <w:t xml:space="preserve">feelings of isolation. </w:t>
      </w:r>
      <w:proofErr w:type="gramStart"/>
      <w:r w:rsidRPr="40F48641">
        <w:rPr>
          <w:rFonts w:ascii="Arial" w:hAnsi="Arial" w:eastAsia="Arial" w:cs="Arial"/>
        </w:rPr>
        <w:t>Masters</w:t>
      </w:r>
      <w:proofErr w:type="gramEnd"/>
      <w:r w:rsidRPr="40F48641">
        <w:rPr>
          <w:rFonts w:ascii="Arial" w:hAnsi="Arial" w:eastAsia="Arial" w:cs="Arial"/>
        </w:rPr>
        <w:t xml:space="preserve"> students </w:t>
      </w:r>
      <w:proofErr w:type="gramStart"/>
      <w:r w:rsidRPr="40F48641">
        <w:rPr>
          <w:rFonts w:ascii="Arial" w:hAnsi="Arial" w:eastAsia="Arial" w:cs="Arial"/>
        </w:rPr>
        <w:t xml:space="preserve">in particular </w:t>
      </w:r>
      <w:r w:rsidRPr="40F48641" w:rsidR="00890385">
        <w:rPr>
          <w:rFonts w:ascii="Arial" w:hAnsi="Arial" w:eastAsia="Arial" w:cs="Arial"/>
        </w:rPr>
        <w:t>felt</w:t>
      </w:r>
      <w:proofErr w:type="gramEnd"/>
      <w:r w:rsidRPr="40F48641" w:rsidR="00890385">
        <w:rPr>
          <w:rFonts w:ascii="Arial" w:hAnsi="Arial" w:eastAsia="Arial" w:cs="Arial"/>
        </w:rPr>
        <w:t xml:space="preserve"> gender issues were reduced</w:t>
      </w:r>
      <w:r w:rsidRPr="40F48641" w:rsidR="5E85E21C">
        <w:rPr>
          <w:rFonts w:ascii="Arial" w:hAnsi="Arial" w:eastAsia="Arial" w:cs="Arial"/>
        </w:rPr>
        <w:t>, that</w:t>
      </w:r>
      <w:r w:rsidR="00E92ADD">
        <w:rPr>
          <w:rFonts w:ascii="Arial" w:hAnsi="Arial" w:eastAsia="Arial" w:cs="Arial"/>
        </w:rPr>
        <w:t xml:space="preserve"> </w:t>
      </w:r>
      <w:r w:rsidRPr="40F48641" w:rsidR="00890385">
        <w:rPr>
          <w:rFonts w:ascii="Arial" w:hAnsi="Arial" w:eastAsia="Arial" w:cs="Arial"/>
        </w:rPr>
        <w:t xml:space="preserve">there was a </w:t>
      </w:r>
      <w:r w:rsidRPr="40F48641" w:rsidR="001B1FB2">
        <w:rPr>
          <w:rFonts w:ascii="Arial" w:hAnsi="Arial" w:eastAsia="Arial" w:cs="Arial"/>
        </w:rPr>
        <w:t>positive</w:t>
      </w:r>
      <w:r w:rsidRPr="40F48641" w:rsidR="00890385">
        <w:rPr>
          <w:rFonts w:ascii="Arial" w:hAnsi="Arial" w:eastAsia="Arial" w:cs="Arial"/>
        </w:rPr>
        <w:t xml:space="preserve"> atmosphere on their courses and </w:t>
      </w:r>
      <w:r w:rsidR="005A26B5">
        <w:rPr>
          <w:rFonts w:ascii="Arial" w:hAnsi="Arial" w:eastAsia="Arial" w:cs="Arial"/>
        </w:rPr>
        <w:t xml:space="preserve">that </w:t>
      </w:r>
      <w:r w:rsidRPr="40F48641" w:rsidR="00890385">
        <w:rPr>
          <w:rFonts w:ascii="Arial" w:hAnsi="Arial" w:eastAsia="Arial" w:cs="Arial"/>
        </w:rPr>
        <w:t xml:space="preserve">students were more likely to be mature and have </w:t>
      </w:r>
      <w:r w:rsidRPr="40F48641" w:rsidR="001B1FB2">
        <w:rPr>
          <w:rFonts w:ascii="Arial" w:hAnsi="Arial" w:eastAsia="Arial" w:cs="Arial"/>
        </w:rPr>
        <w:t>experienced</w:t>
      </w:r>
      <w:r w:rsidRPr="40F48641" w:rsidR="00890385">
        <w:rPr>
          <w:rFonts w:ascii="Arial" w:hAnsi="Arial" w:eastAsia="Arial" w:cs="Arial"/>
        </w:rPr>
        <w:t xml:space="preserve"> working in diverse groups. However, PhD students noted a pressure for women to take on more non-promotable tasks which was not present for their male counterparts.</w:t>
      </w:r>
    </w:p>
    <w:p w:rsidR="00890385" w:rsidP="40F48641" w:rsidRDefault="00890385" w14:paraId="5D5EF216" w14:textId="5E545D8F">
      <w:pPr>
        <w:rPr>
          <w:rFonts w:ascii="Arial" w:hAnsi="Arial" w:eastAsia="Arial" w:cs="Arial"/>
        </w:rPr>
      </w:pPr>
      <w:r w:rsidRPr="40F48641">
        <w:rPr>
          <w:rFonts w:ascii="Arial" w:hAnsi="Arial" w:eastAsia="Arial" w:cs="Arial"/>
        </w:rPr>
        <w:t xml:space="preserve">These experiences further emphasise the underlying culture at Imperial </w:t>
      </w:r>
      <w:r w:rsidRPr="40F48641" w:rsidR="0ED0B2E5">
        <w:rPr>
          <w:rFonts w:ascii="Arial" w:hAnsi="Arial" w:eastAsia="Arial" w:cs="Arial"/>
        </w:rPr>
        <w:t>where</w:t>
      </w:r>
      <w:r w:rsidRPr="40F48641">
        <w:rPr>
          <w:rFonts w:ascii="Arial" w:hAnsi="Arial" w:eastAsia="Arial" w:cs="Arial"/>
        </w:rPr>
        <w:t xml:space="preserve"> women</w:t>
      </w:r>
      <w:r w:rsidRPr="40F48641" w:rsidR="2B315124">
        <w:rPr>
          <w:rFonts w:ascii="Arial" w:hAnsi="Arial" w:eastAsia="Arial" w:cs="Arial"/>
        </w:rPr>
        <w:t xml:space="preserve"> are perceived</w:t>
      </w:r>
      <w:r w:rsidRPr="40F48641">
        <w:rPr>
          <w:rFonts w:ascii="Arial" w:hAnsi="Arial" w:eastAsia="Arial" w:cs="Arial"/>
        </w:rPr>
        <w:t xml:space="preserve"> as </w:t>
      </w:r>
      <w:r w:rsidRPr="40F48641" w:rsidR="001B1FB2">
        <w:rPr>
          <w:rFonts w:ascii="Arial" w:hAnsi="Arial" w:eastAsia="Arial" w:cs="Arial"/>
        </w:rPr>
        <w:t>inferior, with greater expectations placed upon them and a lack of confidence in anything effective being done to address this.</w:t>
      </w:r>
      <w:r w:rsidRPr="40F48641" w:rsidR="00432189">
        <w:rPr>
          <w:rFonts w:ascii="Arial" w:hAnsi="Arial" w:eastAsia="Arial" w:cs="Arial"/>
        </w:rPr>
        <w:t xml:space="preserve"> It further illustrates that while instances of outright sexism appear low, as students delve deeper into the topic through the focus groups and survey, the reality of what </w:t>
      </w:r>
      <w:r w:rsidRPr="40F48641" w:rsidR="00D74073">
        <w:rPr>
          <w:rFonts w:ascii="Arial" w:hAnsi="Arial" w:eastAsia="Arial" w:cs="Arial"/>
        </w:rPr>
        <w:t>many female students still face becomes clearer.</w:t>
      </w:r>
    </w:p>
    <w:p w:rsidRPr="00B36517" w:rsidR="00B36517" w:rsidP="00B36517" w:rsidRDefault="009052F9" w14:paraId="4490AD6B" w14:textId="3CF65ADD">
      <w:pPr>
        <w:jc w:val="center"/>
        <w:rPr>
          <w:rFonts w:ascii="Arial" w:hAnsi="Arial" w:eastAsia="Aptos" w:cs="Arial"/>
          <w:i/>
          <w:iCs/>
          <w:color w:val="000000" w:themeColor="text1"/>
        </w:rPr>
      </w:pPr>
      <w:r w:rsidRPr="009052F9">
        <w:rPr>
          <w:rFonts w:ascii="Arial" w:hAnsi="Arial" w:eastAsia="Aptos" w:cs="Arial"/>
          <w:i/>
          <w:iCs/>
          <w:color w:val="000000" w:themeColor="text1"/>
        </w:rPr>
        <w:t>‘Any course that starts with bio being called a girls course then being immediately followed by “easy” by both men and women and being in a course with less women treated as a flex when it’s actually a problem to be fixed and isn’t reflective of anything other than how STEM wasn’t accessible to women at some point.’</w:t>
      </w:r>
    </w:p>
    <w:p w:rsidR="00575D61" w:rsidP="00575D61" w:rsidRDefault="00575D61" w14:paraId="062EB02E" w14:textId="2523045F">
      <w:pPr>
        <w:rPr>
          <w:rFonts w:ascii="Arial" w:hAnsi="Arial" w:eastAsia="Arial" w:cs="Arial"/>
          <w:u w:val="single"/>
        </w:rPr>
      </w:pPr>
      <w:r w:rsidRPr="008832A7">
        <w:rPr>
          <w:rFonts w:ascii="Arial" w:hAnsi="Arial" w:eastAsia="Arial" w:cs="Arial"/>
          <w:u w:val="single"/>
        </w:rPr>
        <w:t>Career and future</w:t>
      </w:r>
      <w:r w:rsidR="003432B0">
        <w:rPr>
          <w:rFonts w:ascii="Arial" w:hAnsi="Arial" w:eastAsia="Arial" w:cs="Arial"/>
          <w:u w:val="single"/>
        </w:rPr>
        <w:t xml:space="preserve"> aspirations</w:t>
      </w:r>
    </w:p>
    <w:p w:rsidR="003432B0" w:rsidP="00575D61" w:rsidRDefault="003432B0" w14:paraId="2D20EA51" w14:textId="5133868F">
      <w:pPr>
        <w:rPr>
          <w:rFonts w:ascii="Arial" w:hAnsi="Arial" w:eastAsia="Arial" w:cs="Arial"/>
        </w:rPr>
      </w:pPr>
      <w:r w:rsidRPr="003432B0">
        <w:rPr>
          <w:rFonts w:ascii="Arial" w:hAnsi="Arial" w:eastAsia="Arial" w:cs="Arial"/>
        </w:rPr>
        <w:t>A key theme emerging from the focus groups was career and future aspirations.</w:t>
      </w:r>
      <w:r>
        <w:rPr>
          <w:rFonts w:ascii="Arial" w:hAnsi="Arial" w:eastAsia="Arial" w:cs="Arial"/>
        </w:rPr>
        <w:t xml:space="preserve"> Many students described how </w:t>
      </w:r>
      <w:r w:rsidR="00501F80">
        <w:rPr>
          <w:rFonts w:ascii="Arial" w:hAnsi="Arial" w:eastAsia="Arial" w:cs="Arial"/>
        </w:rPr>
        <w:t xml:space="preserve">they felt their high </w:t>
      </w:r>
      <w:r w:rsidR="001C2E68">
        <w:rPr>
          <w:rFonts w:ascii="Arial" w:hAnsi="Arial" w:eastAsia="Arial" w:cs="Arial"/>
        </w:rPr>
        <w:t>ambitions</w:t>
      </w:r>
      <w:r w:rsidR="00501F80">
        <w:rPr>
          <w:rFonts w:ascii="Arial" w:hAnsi="Arial" w:eastAsia="Arial" w:cs="Arial"/>
        </w:rPr>
        <w:t xml:space="preserve"> for the future were pushed down by their department, suggesting that they were discouraged from pursuing top positions, with some stude</w:t>
      </w:r>
      <w:r w:rsidR="001C2E68">
        <w:rPr>
          <w:rFonts w:ascii="Arial" w:hAnsi="Arial" w:eastAsia="Arial" w:cs="Arial"/>
        </w:rPr>
        <w:t>nts feeling this was simply because of their gender.</w:t>
      </w:r>
    </w:p>
    <w:p w:rsidR="008829AC" w:rsidP="00575D61" w:rsidRDefault="008829AC" w14:paraId="21ED1095" w14:textId="02CCE1C0">
      <w:pPr>
        <w:rPr>
          <w:rFonts w:ascii="Arial" w:hAnsi="Arial" w:eastAsia="Arial" w:cs="Arial"/>
        </w:rPr>
      </w:pPr>
      <w:r>
        <w:rPr>
          <w:rFonts w:ascii="Arial" w:hAnsi="Arial" w:eastAsia="Arial" w:cs="Arial"/>
        </w:rPr>
        <w:t xml:space="preserve">Students in Medicine raised specific issues around how maternity leave was presented to them on their course as an inevitability that would </w:t>
      </w:r>
      <w:r w:rsidR="00671CD2">
        <w:rPr>
          <w:rFonts w:ascii="Arial" w:hAnsi="Arial" w:eastAsia="Arial" w:cs="Arial"/>
        </w:rPr>
        <w:t>drastically harm their career. This was a feeling supported by PhD students who felt the same was expected for their research and students in the survey responses identified this as an issue to be challenged and more appropriately contextualised within students’ career aspirations.</w:t>
      </w:r>
    </w:p>
    <w:p w:rsidRPr="00671CD2" w:rsidR="00E327B4" w:rsidP="00671CD2" w:rsidRDefault="00E327B4" w14:paraId="2B033A73" w14:textId="39EB655B">
      <w:pPr>
        <w:jc w:val="center"/>
        <w:rPr>
          <w:rFonts w:ascii="Arial" w:hAnsi="Arial" w:eastAsia="Aptos" w:cs="Arial"/>
          <w:i/>
          <w:iCs/>
          <w:color w:val="000000" w:themeColor="text1"/>
        </w:rPr>
      </w:pPr>
      <w:r w:rsidRPr="00E327B4">
        <w:rPr>
          <w:rFonts w:ascii="Arial" w:hAnsi="Arial" w:eastAsia="Aptos" w:cs="Arial"/>
          <w:i/>
          <w:iCs/>
          <w:color w:val="000000" w:themeColor="text1"/>
        </w:rPr>
        <w:t>‘For medicine, it is assumed that all women will take maternity leave at some stage which will impact their training pathway, and I would like this a) to be challenged and b) for more education to be provided in terms of what maternity leave means for training if and when someone might take it.’</w:t>
      </w:r>
    </w:p>
    <w:p w:rsidR="00671CD2" w:rsidP="00575D61" w:rsidRDefault="001C2E68" w14:paraId="5CC91792" w14:textId="0F3992A8">
      <w:pPr>
        <w:rPr>
          <w:rFonts w:ascii="Arial" w:hAnsi="Arial" w:eastAsia="Arial" w:cs="Arial"/>
        </w:rPr>
      </w:pPr>
      <w:r w:rsidRPr="48E1ACB9" w:rsidR="001C2E68">
        <w:rPr>
          <w:rFonts w:ascii="Arial" w:hAnsi="Arial" w:eastAsia="Arial" w:cs="Arial"/>
        </w:rPr>
        <w:t>Others felt there was a lack of communication around progressing into academia and not even support for women seeking to pursue a career in academia. Those students who had experienced few gender issues as a student at Imperial still experienced an anxiety around what the world of work may look like in terms of its’ inclusivity. Those who felt Imperial was inclusive were concerned their gender would impact them more as they progressed into work.</w:t>
      </w:r>
    </w:p>
    <w:p w:rsidR="42B373DC" w:rsidP="48E1ACB9" w:rsidRDefault="42B373DC" w14:paraId="1108D9F1" w14:textId="23C6FBA1">
      <w:pPr>
        <w:rPr>
          <w:rFonts w:ascii="Arial" w:hAnsi="Arial" w:eastAsia="Arial" w:cs="Arial"/>
          <w:b w:val="1"/>
          <w:bCs w:val="1"/>
        </w:rPr>
      </w:pPr>
      <w:r w:rsidRPr="48E1ACB9" w:rsidR="42B373DC">
        <w:rPr>
          <w:rFonts w:ascii="Arial" w:hAnsi="Arial" w:eastAsia="Arial" w:cs="Arial"/>
          <w:b w:val="1"/>
          <w:bCs w:val="1"/>
        </w:rPr>
        <w:t>Graph 2</w:t>
      </w:r>
    </w:p>
    <w:p w:rsidRPr="00671CD2" w:rsidR="00824840" w:rsidP="00575D61" w:rsidRDefault="00B52385" w14:paraId="00991426" w14:textId="5CFF32B2">
      <w:pPr>
        <w:rPr>
          <w:rFonts w:ascii="Arial" w:hAnsi="Arial" w:eastAsia="Arial" w:cs="Arial"/>
        </w:rPr>
      </w:pPr>
      <w:r>
        <w:rPr>
          <w:noProof/>
        </w:rPr>
        <w:drawing>
          <wp:inline distT="0" distB="0" distL="0" distR="0" wp14:anchorId="1F9CDCD5" wp14:editId="5E6D1C7A">
            <wp:extent cx="5731510" cy="3390900"/>
            <wp:effectExtent l="0" t="0" r="2540" b="0"/>
            <wp:docPr id="1447586110" name="Chart 1">
              <a:extLst xmlns:a="http://schemas.openxmlformats.org/drawingml/2006/main">
                <a:ext uri="{FF2B5EF4-FFF2-40B4-BE49-F238E27FC236}">
                  <a16:creationId xmlns:a16="http://schemas.microsoft.com/office/drawing/2014/main" id="{815D8501-81BD-5BE0-0930-3C2B8C0D4D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48E1ACB9" w:rsidR="001C2E68">
        <w:rPr>
          <w:rFonts w:ascii="Arial" w:hAnsi="Arial" w:eastAsia="Arial" w:cs="Arial"/>
        </w:rPr>
        <w:t xml:space="preserve">As shown in </w:t>
      </w:r>
      <w:r w:rsidRPr="48E1ACB9" w:rsidR="00FB55F0">
        <w:rPr>
          <w:rFonts w:ascii="Arial" w:hAnsi="Arial" w:eastAsia="Arial" w:cs="Arial"/>
          <w:b w:val="1"/>
          <w:bCs w:val="1"/>
        </w:rPr>
        <w:t>G</w:t>
      </w:r>
      <w:r w:rsidRPr="48E1ACB9" w:rsidR="001C2E68">
        <w:rPr>
          <w:rFonts w:ascii="Arial" w:hAnsi="Arial" w:eastAsia="Arial" w:cs="Arial"/>
          <w:b w:val="1"/>
          <w:bCs w:val="1"/>
        </w:rPr>
        <w:t>raph 2</w:t>
      </w:r>
      <w:r w:rsidRPr="48E1ACB9" w:rsidR="001C2E68">
        <w:rPr>
          <w:rFonts w:ascii="Arial" w:hAnsi="Arial" w:eastAsia="Arial" w:cs="Arial"/>
        </w:rPr>
        <w:t xml:space="preserve">, this was supported by the survey and stalls </w:t>
      </w:r>
      <w:r w:rsidRPr="48E1ACB9" w:rsidR="00100F1E">
        <w:rPr>
          <w:rFonts w:ascii="Arial" w:hAnsi="Arial" w:eastAsia="Arial" w:cs="Arial"/>
        </w:rPr>
        <w:t>participants. A</w:t>
      </w:r>
      <w:r w:rsidRPr="48E1ACB9" w:rsidR="00022336">
        <w:rPr>
          <w:rFonts w:ascii="Arial" w:hAnsi="Arial" w:eastAsia="Arial" w:cs="Arial"/>
        </w:rPr>
        <w:t xml:space="preserve"> higher prop</w:t>
      </w:r>
      <w:r w:rsidRPr="48E1ACB9" w:rsidR="00100F1E">
        <w:rPr>
          <w:rFonts w:ascii="Arial" w:hAnsi="Arial" w:eastAsia="Arial" w:cs="Arial"/>
        </w:rPr>
        <w:t>or</w:t>
      </w:r>
      <w:r w:rsidRPr="48E1ACB9" w:rsidR="00022336">
        <w:rPr>
          <w:rFonts w:ascii="Arial" w:hAnsi="Arial" w:eastAsia="Arial" w:cs="Arial"/>
        </w:rPr>
        <w:t xml:space="preserve">tion of students at the stalls disagreed with the statement ‘I am concerned my gender </w:t>
      </w:r>
      <w:r w:rsidRPr="48E1ACB9" w:rsidR="00100F1E">
        <w:rPr>
          <w:rFonts w:ascii="Arial" w:hAnsi="Arial" w:eastAsia="Arial" w:cs="Arial"/>
        </w:rPr>
        <w:t xml:space="preserve">will </w:t>
      </w:r>
      <w:r w:rsidRPr="48E1ACB9" w:rsidR="00100F1E">
        <w:rPr>
          <w:rFonts w:ascii="Arial" w:hAnsi="Arial" w:eastAsia="Arial" w:cs="Arial"/>
        </w:rPr>
        <w:t>impact</w:t>
      </w:r>
      <w:r w:rsidRPr="48E1ACB9" w:rsidR="00022336">
        <w:rPr>
          <w:rFonts w:ascii="Arial" w:hAnsi="Arial" w:eastAsia="Arial" w:cs="Arial"/>
        </w:rPr>
        <w:t xml:space="preserve"> my career aspirations</w:t>
      </w:r>
      <w:r w:rsidRPr="48E1ACB9" w:rsidR="00022336">
        <w:rPr>
          <w:rFonts w:ascii="Arial" w:hAnsi="Arial" w:eastAsia="Arial" w:cs="Arial"/>
        </w:rPr>
        <w:t>’,</w:t>
      </w:r>
      <w:r w:rsidRPr="48E1ACB9" w:rsidR="00022336">
        <w:rPr>
          <w:rFonts w:ascii="Arial" w:hAnsi="Arial" w:eastAsia="Arial" w:cs="Arial"/>
        </w:rPr>
        <w:t xml:space="preserve"> </w:t>
      </w:r>
      <w:r w:rsidRPr="48E1ACB9" w:rsidR="00022336">
        <w:rPr>
          <w:rFonts w:ascii="Arial" w:hAnsi="Arial" w:eastAsia="Arial" w:cs="Arial"/>
        </w:rPr>
        <w:t>likely due to</w:t>
      </w:r>
      <w:r w:rsidRPr="48E1ACB9" w:rsidR="00022336">
        <w:rPr>
          <w:rFonts w:ascii="Arial" w:hAnsi="Arial" w:eastAsia="Arial" w:cs="Arial"/>
        </w:rPr>
        <w:t xml:space="preserve"> more men taking part in the research stalls. However, there </w:t>
      </w:r>
      <w:r w:rsidRPr="48E1ACB9" w:rsidR="00100F1E">
        <w:rPr>
          <w:rFonts w:ascii="Arial" w:hAnsi="Arial" w:eastAsia="Arial" w:cs="Arial"/>
        </w:rPr>
        <w:t>remains</w:t>
      </w:r>
      <w:r w:rsidRPr="48E1ACB9" w:rsidR="00100F1E">
        <w:rPr>
          <w:rFonts w:ascii="Arial" w:hAnsi="Arial" w:eastAsia="Arial" w:cs="Arial"/>
        </w:rPr>
        <w:t xml:space="preserve"> a high number of students selecting ‘agree’ and ‘strongly agree</w:t>
      </w:r>
      <w:r w:rsidRPr="48E1ACB9" w:rsidR="00100F1E">
        <w:rPr>
          <w:rFonts w:ascii="Arial" w:hAnsi="Arial" w:eastAsia="Arial" w:cs="Arial"/>
        </w:rPr>
        <w:t>’.</w:t>
      </w:r>
    </w:p>
    <w:p w:rsidR="008D39E8" w:rsidP="00575D61" w:rsidRDefault="008D39E8" w14:paraId="39F03148" w14:textId="277BBE8D">
      <w:pPr>
        <w:rPr>
          <w:rFonts w:ascii="Arial" w:hAnsi="Arial" w:eastAsia="Arial" w:cs="Arial"/>
        </w:rPr>
      </w:pPr>
      <w:r>
        <w:rPr>
          <w:rFonts w:ascii="Arial" w:hAnsi="Arial" w:eastAsia="Arial" w:cs="Arial"/>
        </w:rPr>
        <w:t xml:space="preserve">This demonstrates that beyond student life at Imperial, women are acutely aware their gender may continue to impact them as they pursue their careers, particularly </w:t>
      </w:r>
      <w:r w:rsidR="00DA0E29">
        <w:rPr>
          <w:rFonts w:ascii="Arial" w:hAnsi="Arial" w:eastAsia="Arial" w:cs="Arial"/>
        </w:rPr>
        <w:t>in STEM-B career paths and academia, where historically they have been and continue to be male dominated.</w:t>
      </w:r>
    </w:p>
    <w:p w:rsidR="006A7BC0" w:rsidP="001E24C6" w:rsidRDefault="005274F5" w14:paraId="5A347A2F" w14:textId="514F6C3C">
      <w:pPr>
        <w:rPr>
          <w:rFonts w:ascii="Arial" w:hAnsi="Arial" w:eastAsia="Arial" w:cs="Arial"/>
        </w:rPr>
      </w:pPr>
      <w:r>
        <w:rPr>
          <w:rFonts w:ascii="Arial" w:hAnsi="Arial" w:eastAsia="Arial" w:cs="Arial"/>
        </w:rPr>
        <w:t xml:space="preserve">Students in the free text comments offered ways Imperial could address this and </w:t>
      </w:r>
      <w:r w:rsidR="001E24C6">
        <w:rPr>
          <w:rFonts w:ascii="Arial" w:hAnsi="Arial" w:eastAsia="Arial" w:cs="Arial"/>
        </w:rPr>
        <w:t>support their career development further.</w:t>
      </w:r>
    </w:p>
    <w:p w:rsidR="001C12BC" w:rsidP="00E327B4" w:rsidRDefault="0091548C" w14:paraId="38510534" w14:textId="6B8BAB31">
      <w:pPr>
        <w:jc w:val="center"/>
        <w:rPr>
          <w:rFonts w:ascii="Arial" w:hAnsi="Arial" w:eastAsia="Aptos" w:cs="Arial"/>
          <w:i/>
          <w:iCs/>
          <w:color w:val="000000" w:themeColor="text1"/>
        </w:rPr>
      </w:pPr>
      <w:r w:rsidRPr="00E327B4">
        <w:rPr>
          <w:rFonts w:ascii="Arial" w:hAnsi="Arial" w:eastAsia="Aptos" w:cs="Arial"/>
          <w:i/>
          <w:iCs/>
          <w:color w:val="000000" w:themeColor="text1"/>
        </w:rPr>
        <w:t>‘</w:t>
      </w:r>
      <w:r w:rsidRPr="00E327B4" w:rsidR="001C12BC">
        <w:rPr>
          <w:rFonts w:ascii="Arial" w:hAnsi="Arial" w:eastAsia="Aptos" w:cs="Arial"/>
          <w:i/>
          <w:iCs/>
          <w:color w:val="000000" w:themeColor="text1"/>
        </w:rPr>
        <w:t xml:space="preserve">I would love to hear </w:t>
      </w:r>
      <w:proofErr w:type="spellStart"/>
      <w:r w:rsidRPr="00E327B4" w:rsidR="001C12BC">
        <w:rPr>
          <w:rFonts w:ascii="Arial" w:hAnsi="Arial" w:eastAsia="Aptos" w:cs="Arial"/>
          <w:i/>
          <w:iCs/>
          <w:color w:val="000000" w:themeColor="text1"/>
        </w:rPr>
        <w:t>TedTalk</w:t>
      </w:r>
      <w:proofErr w:type="spellEnd"/>
      <w:r w:rsidRPr="00E327B4" w:rsidR="001C12BC">
        <w:rPr>
          <w:rFonts w:ascii="Arial" w:hAnsi="Arial" w:eastAsia="Aptos" w:cs="Arial"/>
          <w:i/>
          <w:iCs/>
          <w:color w:val="000000" w:themeColor="text1"/>
        </w:rPr>
        <w:t xml:space="preserve"> or Workshop from women that has succeeded building confidence in climbing the career ladder. I think it would be useful as most Women tend to undersell their ability, resulting to limited promotion.</w:t>
      </w:r>
      <w:r w:rsidRPr="00E327B4">
        <w:rPr>
          <w:rFonts w:ascii="Arial" w:hAnsi="Arial" w:eastAsia="Aptos" w:cs="Arial"/>
          <w:i/>
          <w:iCs/>
          <w:color w:val="000000" w:themeColor="text1"/>
        </w:rPr>
        <w:t>’</w:t>
      </w:r>
    </w:p>
    <w:p w:rsidR="001B1C4C" w:rsidP="001B1C4C" w:rsidRDefault="001B1C4C" w14:paraId="21F93ECC" w14:textId="0F451E9D">
      <w:pPr>
        <w:rPr>
          <w:rFonts w:ascii="Arial" w:hAnsi="Arial" w:eastAsia="Aptos" w:cs="Arial"/>
          <w:color w:val="000000" w:themeColor="text1"/>
        </w:rPr>
      </w:pPr>
      <w:r w:rsidRPr="40F48641">
        <w:rPr>
          <w:rFonts w:ascii="Arial" w:hAnsi="Arial" w:eastAsia="Aptos" w:cs="Arial"/>
          <w:color w:val="000000" w:themeColor="text1"/>
        </w:rPr>
        <w:t>These responses should be considered alongside students</w:t>
      </w:r>
      <w:r w:rsidRPr="40F48641" w:rsidR="5D466256">
        <w:rPr>
          <w:rFonts w:ascii="Arial" w:hAnsi="Arial" w:eastAsia="Aptos" w:cs="Arial"/>
          <w:color w:val="000000" w:themeColor="text1"/>
        </w:rPr>
        <w:t xml:space="preserve"> </w:t>
      </w:r>
      <w:r w:rsidRPr="40F48641">
        <w:rPr>
          <w:rFonts w:ascii="Arial" w:hAnsi="Arial" w:eastAsia="Aptos" w:cs="Arial"/>
          <w:color w:val="000000" w:themeColor="text1"/>
        </w:rPr>
        <w:t xml:space="preserve">in the focus groups and survey responses feeling a distinct lack of female role models in senior leadership positions and amongst their teaching staff. </w:t>
      </w:r>
      <w:r w:rsidRPr="40F48641" w:rsidR="00A35A36">
        <w:rPr>
          <w:rFonts w:ascii="Arial" w:hAnsi="Arial" w:eastAsia="Aptos" w:cs="Arial"/>
          <w:color w:val="000000" w:themeColor="text1"/>
        </w:rPr>
        <w:t xml:space="preserve">This leaves students feeling more concern over pursuing </w:t>
      </w:r>
      <w:r w:rsidRPr="40F48641" w:rsidR="7BA0D577">
        <w:rPr>
          <w:rFonts w:ascii="Arial" w:hAnsi="Arial" w:eastAsia="Aptos" w:cs="Arial"/>
          <w:color w:val="000000" w:themeColor="text1"/>
        </w:rPr>
        <w:t>careers</w:t>
      </w:r>
      <w:r w:rsidRPr="40F48641" w:rsidR="00A35A36">
        <w:rPr>
          <w:rFonts w:ascii="Arial" w:hAnsi="Arial" w:eastAsia="Aptos" w:cs="Arial"/>
          <w:color w:val="000000" w:themeColor="text1"/>
        </w:rPr>
        <w:t xml:space="preserve"> in STEM-B and academia as they do not see themselves reflected in their teaching staff</w:t>
      </w:r>
      <w:r w:rsidRPr="40F48641" w:rsidR="00E61A12">
        <w:rPr>
          <w:rFonts w:ascii="Arial" w:hAnsi="Arial" w:eastAsia="Aptos" w:cs="Arial"/>
          <w:color w:val="000000" w:themeColor="text1"/>
        </w:rPr>
        <w:t xml:space="preserve"> – an issue which students noted in the survey in response to what Imperial could do to improve gender equity.</w:t>
      </w:r>
    </w:p>
    <w:p w:rsidR="00E61A12" w:rsidP="00E61A12" w:rsidRDefault="00E61A12" w14:paraId="27BA968E" w14:textId="36FAAC92">
      <w:pPr>
        <w:jc w:val="center"/>
        <w:rPr>
          <w:rFonts w:ascii="Arial" w:hAnsi="Arial" w:eastAsia="Aptos" w:cs="Arial"/>
          <w:i/>
          <w:iCs/>
          <w:color w:val="000000" w:themeColor="text1"/>
        </w:rPr>
      </w:pPr>
      <w:r w:rsidRPr="00E61A12">
        <w:rPr>
          <w:rFonts w:ascii="Arial" w:hAnsi="Arial" w:eastAsia="Aptos" w:cs="Arial"/>
          <w:i/>
          <w:iCs/>
          <w:color w:val="000000" w:themeColor="text1"/>
        </w:rPr>
        <w:t>‘Having representation that matches the general population at all hierarchical levels, from undergraduate students through to senior leadership, including support services, technical staff and heads of Department.’</w:t>
      </w:r>
    </w:p>
    <w:p w:rsidR="0091548C" w:rsidP="001C12BC" w:rsidRDefault="00C30B03" w14:paraId="4A200483" w14:textId="4806F8FB">
      <w:pPr>
        <w:rPr>
          <w:rFonts w:ascii="Arial" w:hAnsi="Arial" w:eastAsia="Aptos" w:cs="Arial"/>
          <w:color w:val="000000" w:themeColor="text1"/>
          <w:u w:val="single"/>
        </w:rPr>
      </w:pPr>
      <w:r w:rsidRPr="00287CF2">
        <w:rPr>
          <w:rFonts w:ascii="Arial" w:hAnsi="Arial" w:eastAsia="Aptos" w:cs="Arial"/>
          <w:color w:val="000000" w:themeColor="text1"/>
          <w:u w:val="single"/>
        </w:rPr>
        <w:t>Awareness of support available to students</w:t>
      </w:r>
    </w:p>
    <w:p w:rsidR="00917C69" w:rsidP="001C12BC" w:rsidRDefault="00917C69" w14:paraId="3B86E1EF" w14:textId="0278FFD6">
      <w:pPr>
        <w:rPr>
          <w:rFonts w:ascii="Arial" w:hAnsi="Arial" w:eastAsia="Aptos" w:cs="Arial"/>
          <w:color w:val="000000" w:themeColor="text1"/>
        </w:rPr>
      </w:pPr>
      <w:r w:rsidRPr="00917C69">
        <w:rPr>
          <w:rFonts w:ascii="Arial" w:hAnsi="Arial" w:eastAsia="Aptos" w:cs="Arial"/>
          <w:color w:val="000000" w:themeColor="text1"/>
        </w:rPr>
        <w:t>As illustrated in</w:t>
      </w:r>
      <w:r>
        <w:rPr>
          <w:rFonts w:ascii="Arial" w:hAnsi="Arial" w:eastAsia="Aptos" w:cs="Arial"/>
          <w:b/>
          <w:bCs/>
          <w:color w:val="000000" w:themeColor="text1"/>
        </w:rPr>
        <w:t xml:space="preserve"> Graph 3</w:t>
      </w:r>
      <w:r>
        <w:rPr>
          <w:rFonts w:ascii="Arial" w:hAnsi="Arial" w:eastAsia="Aptos" w:cs="Arial"/>
          <w:color w:val="000000" w:themeColor="text1"/>
        </w:rPr>
        <w:t xml:space="preserve">, </w:t>
      </w:r>
      <w:r w:rsidR="00933BAB">
        <w:rPr>
          <w:rFonts w:ascii="Arial" w:hAnsi="Arial" w:eastAsia="Aptos" w:cs="Arial"/>
          <w:color w:val="000000" w:themeColor="text1"/>
        </w:rPr>
        <w:t>many students had a good understanding of where to access support if they were to experience disc</w:t>
      </w:r>
      <w:r w:rsidR="00822965">
        <w:rPr>
          <w:rFonts w:ascii="Arial" w:hAnsi="Arial" w:eastAsia="Aptos" w:cs="Arial"/>
          <w:color w:val="000000" w:themeColor="text1"/>
        </w:rPr>
        <w:t xml:space="preserve">rimination or </w:t>
      </w:r>
      <w:r w:rsidR="00D96612">
        <w:rPr>
          <w:rFonts w:ascii="Arial" w:hAnsi="Arial" w:eastAsia="Aptos" w:cs="Arial"/>
          <w:color w:val="000000" w:themeColor="text1"/>
        </w:rPr>
        <w:t>harassment</w:t>
      </w:r>
      <w:r w:rsidR="00822965">
        <w:rPr>
          <w:rFonts w:ascii="Arial" w:hAnsi="Arial" w:eastAsia="Aptos" w:cs="Arial"/>
          <w:color w:val="000000" w:themeColor="text1"/>
        </w:rPr>
        <w:t>. Particularly amongst</w:t>
      </w:r>
      <w:r w:rsidR="00D96612">
        <w:rPr>
          <w:rFonts w:ascii="Arial" w:hAnsi="Arial" w:eastAsia="Aptos" w:cs="Arial"/>
          <w:color w:val="000000" w:themeColor="text1"/>
        </w:rPr>
        <w:t xml:space="preserve"> </w:t>
      </w:r>
      <w:r w:rsidR="00822965">
        <w:rPr>
          <w:rFonts w:ascii="Arial" w:hAnsi="Arial" w:eastAsia="Aptos" w:cs="Arial"/>
          <w:color w:val="000000" w:themeColor="text1"/>
        </w:rPr>
        <w:t xml:space="preserve">the survey </w:t>
      </w:r>
      <w:r w:rsidR="00D96612">
        <w:rPr>
          <w:rFonts w:ascii="Arial" w:hAnsi="Arial" w:eastAsia="Aptos" w:cs="Arial"/>
          <w:color w:val="000000" w:themeColor="text1"/>
        </w:rPr>
        <w:t>respondents</w:t>
      </w:r>
      <w:r w:rsidR="00822965">
        <w:rPr>
          <w:rFonts w:ascii="Arial" w:hAnsi="Arial" w:eastAsia="Aptos" w:cs="Arial"/>
          <w:color w:val="000000" w:themeColor="text1"/>
        </w:rPr>
        <w:t xml:space="preserve"> this may be because those who had accessed support or experienced discrimination and </w:t>
      </w:r>
      <w:r w:rsidR="00D96612">
        <w:rPr>
          <w:rFonts w:ascii="Arial" w:hAnsi="Arial" w:eastAsia="Aptos" w:cs="Arial"/>
          <w:color w:val="000000" w:themeColor="text1"/>
        </w:rPr>
        <w:t>harassment</w:t>
      </w:r>
      <w:r w:rsidR="00822965">
        <w:rPr>
          <w:rFonts w:ascii="Arial" w:hAnsi="Arial" w:eastAsia="Aptos" w:cs="Arial"/>
          <w:color w:val="000000" w:themeColor="text1"/>
        </w:rPr>
        <w:t xml:space="preserve"> would be more likely to fill out the survey.</w:t>
      </w:r>
    </w:p>
    <w:p w:rsidR="00D96612" w:rsidP="0169D950" w:rsidRDefault="00D96612" w14:paraId="7337E643" w14:textId="0952B1C0">
      <w:pPr>
        <w:rPr>
          <w:rFonts w:ascii="Arial" w:hAnsi="Arial" w:eastAsia="Aptos" w:cs="Arial"/>
          <w:color w:val="000000" w:themeColor="text1" w:themeTint="FF" w:themeShade="FF"/>
        </w:rPr>
      </w:pPr>
      <w:r w:rsidRPr="0169D950" w:rsidR="00D96612">
        <w:rPr>
          <w:rFonts w:ascii="Arial" w:hAnsi="Arial" w:eastAsia="Aptos" w:cs="Arial"/>
          <w:color w:val="000000" w:themeColor="text1" w:themeTint="FF" w:themeShade="FF"/>
        </w:rPr>
        <w:t>Amongst</w:t>
      </w:r>
      <w:r w:rsidRPr="0169D950" w:rsidR="00822965">
        <w:rPr>
          <w:rFonts w:ascii="Arial" w:hAnsi="Arial" w:eastAsia="Aptos" w:cs="Arial"/>
          <w:color w:val="000000" w:themeColor="text1" w:themeTint="FF" w:themeShade="FF"/>
        </w:rPr>
        <w:t xml:space="preserve"> stalls participants, there was a </w:t>
      </w:r>
      <w:r w:rsidRPr="0169D950" w:rsidR="00694E80">
        <w:rPr>
          <w:rFonts w:ascii="Arial" w:hAnsi="Arial" w:eastAsia="Aptos" w:cs="Arial"/>
          <w:color w:val="000000" w:themeColor="text1" w:themeTint="FF" w:themeShade="FF"/>
        </w:rPr>
        <w:t>closer split between those who agreed and those who disagreed. In conversations had on the research stalls, students described never having considered where they would go to access support</w:t>
      </w:r>
      <w:r w:rsidRPr="0169D950" w:rsidR="00D96612">
        <w:rPr>
          <w:rFonts w:ascii="Arial" w:hAnsi="Arial" w:eastAsia="Aptos" w:cs="Arial"/>
          <w:color w:val="000000" w:themeColor="text1" w:themeTint="FF" w:themeShade="FF"/>
        </w:rPr>
        <w:t xml:space="preserve"> with many suggesting they would start with their personal tutor. Indicating the need to ensure all personal tutors are </w:t>
      </w:r>
      <w:r w:rsidRPr="0169D950" w:rsidR="54C57A4F">
        <w:rPr>
          <w:rFonts w:ascii="Arial" w:hAnsi="Arial" w:eastAsia="Aptos" w:cs="Arial"/>
          <w:color w:val="000000" w:themeColor="text1" w:themeTint="FF" w:themeShade="FF"/>
        </w:rPr>
        <w:t xml:space="preserve">confident </w:t>
      </w:r>
      <w:r w:rsidRPr="0169D950" w:rsidR="00D96612">
        <w:rPr>
          <w:rFonts w:ascii="Arial" w:hAnsi="Arial" w:eastAsia="Aptos" w:cs="Arial"/>
          <w:color w:val="000000" w:themeColor="text1" w:themeTint="FF" w:themeShade="FF"/>
        </w:rPr>
        <w:t>and equipped to deal with conversations such as this with students.</w:t>
      </w:r>
    </w:p>
    <w:p w:rsidRPr="003A5A03" w:rsidR="003A5A03" w:rsidP="001C12BC" w:rsidRDefault="00917C69" w14:paraId="6F1EF4DF" w14:textId="19C66166">
      <w:pPr>
        <w:rPr>
          <w:rFonts w:ascii="Arial" w:hAnsi="Arial" w:eastAsia="Aptos" w:cs="Arial"/>
          <w:b/>
          <w:bCs/>
          <w:color w:val="000000" w:themeColor="text1"/>
        </w:rPr>
      </w:pPr>
      <w:r w:rsidRPr="003A5A03">
        <w:rPr>
          <w:rFonts w:ascii="Arial" w:hAnsi="Arial" w:eastAsia="Aptos" w:cs="Arial"/>
          <w:noProof/>
          <w:color w:val="000000" w:themeColor="text1"/>
          <w:u w:val="single"/>
        </w:rPr>
        <w:drawing>
          <wp:anchor distT="0" distB="0" distL="114300" distR="114300" simplePos="0" relativeHeight="251658240" behindDoc="0" locked="0" layoutInCell="1" allowOverlap="1" wp14:anchorId="386D39E3" wp14:editId="55B853A2">
            <wp:simplePos x="0" y="0"/>
            <wp:positionH relativeFrom="margin">
              <wp:posOffset>-171450</wp:posOffset>
            </wp:positionH>
            <wp:positionV relativeFrom="paragraph">
              <wp:posOffset>311150</wp:posOffset>
            </wp:positionV>
            <wp:extent cx="6334125" cy="3324225"/>
            <wp:effectExtent l="0" t="0" r="0" b="0"/>
            <wp:wrapSquare wrapText="bothSides"/>
            <wp:docPr id="700935884" name="Chart 1">
              <a:extLst xmlns:a="http://schemas.openxmlformats.org/drawingml/2006/main">
                <a:ext uri="{FF2B5EF4-FFF2-40B4-BE49-F238E27FC236}">
                  <a16:creationId xmlns:a16="http://schemas.microsoft.com/office/drawing/2014/main" id="{6D42C5A1-6800-26F6-82C2-DF02F99F4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3A5A03" w:rsidR="003A5A03">
        <w:rPr>
          <w:rFonts w:ascii="Arial" w:hAnsi="Arial" w:eastAsia="Aptos" w:cs="Arial"/>
          <w:b/>
          <w:bCs/>
          <w:color w:val="000000" w:themeColor="text1"/>
        </w:rPr>
        <w:t>Graph 3</w:t>
      </w:r>
    </w:p>
    <w:p w:rsidR="003A5A03" w:rsidP="001C12BC" w:rsidRDefault="004178E6" w14:paraId="786026A6" w14:textId="73A90E12">
      <w:pPr>
        <w:rPr>
          <w:rFonts w:ascii="Arial" w:hAnsi="Arial" w:eastAsia="Aptos" w:cs="Arial"/>
          <w:color w:val="000000" w:themeColor="text1"/>
        </w:rPr>
      </w:pPr>
      <w:r w:rsidRPr="004178E6">
        <w:rPr>
          <w:rFonts w:ascii="Arial" w:hAnsi="Arial" w:eastAsia="Aptos" w:cs="Arial"/>
          <w:color w:val="000000" w:themeColor="text1"/>
        </w:rPr>
        <w:t>Within the focus groups, there was a generally low awareness of where to go to access support</w:t>
      </w:r>
      <w:r w:rsidR="000B7ED1">
        <w:rPr>
          <w:rFonts w:ascii="Arial" w:hAnsi="Arial" w:eastAsia="Aptos" w:cs="Arial"/>
          <w:color w:val="000000" w:themeColor="text1"/>
        </w:rPr>
        <w:t xml:space="preserve"> and a feeling that more could be done to promote to students the avenues of support available.</w:t>
      </w:r>
    </w:p>
    <w:p w:rsidR="008D188D" w:rsidP="6FF632B6" w:rsidRDefault="001A66C1" w14:paraId="09FA32DC" w14:textId="09A10F0A">
      <w:pPr>
        <w:jc w:val="center"/>
        <w:rPr>
          <w:rFonts w:ascii="Arial" w:hAnsi="Arial" w:eastAsia="Aptos" w:cs="Arial"/>
          <w:i/>
          <w:iCs/>
          <w:color w:val="000000" w:themeColor="text1"/>
        </w:rPr>
      </w:pPr>
      <w:r w:rsidRPr="6FF632B6">
        <w:rPr>
          <w:rFonts w:ascii="Arial" w:hAnsi="Arial" w:eastAsia="Aptos" w:cs="Arial"/>
          <w:i/>
          <w:iCs/>
          <w:color w:val="000000" w:themeColor="text1"/>
        </w:rPr>
        <w:t>'I only knew about the Report and Support form because I asked a member of staff for advice a few years ago, not because I've ever been told about it in inductions or anything like that […]. I was only able to get support through my personal connections to very supportive members of staff, which I have built myself […]’</w:t>
      </w:r>
    </w:p>
    <w:p w:rsidRPr="001A66C1" w:rsidR="008D188D" w:rsidP="001C12BC" w:rsidRDefault="00740981" w14:paraId="1F395BA8" w14:textId="13576D55">
      <w:pPr>
        <w:rPr>
          <w:rFonts w:ascii="Arial" w:hAnsi="Arial" w:eastAsia="Aptos" w:cs="Arial"/>
          <w:color w:val="000000" w:themeColor="text1"/>
        </w:rPr>
      </w:pPr>
      <w:r>
        <w:rPr>
          <w:rFonts w:ascii="Arial" w:hAnsi="Arial" w:eastAsia="Aptos" w:cs="Arial"/>
          <w:color w:val="000000" w:themeColor="text1"/>
        </w:rPr>
        <w:t>This demonstrates that m</w:t>
      </w:r>
      <w:r w:rsidR="005E0824">
        <w:rPr>
          <w:rFonts w:ascii="Arial" w:hAnsi="Arial" w:eastAsia="Aptos" w:cs="Arial"/>
          <w:color w:val="000000" w:themeColor="text1"/>
        </w:rPr>
        <w:t>ore</w:t>
      </w:r>
      <w:r w:rsidRPr="001A66C1" w:rsidR="001A66C1">
        <w:rPr>
          <w:rFonts w:ascii="Arial" w:hAnsi="Arial" w:eastAsia="Aptos" w:cs="Arial"/>
          <w:color w:val="000000" w:themeColor="text1"/>
        </w:rPr>
        <w:t xml:space="preserve"> can be done to communicate the support available to students and the pathways they can utilise should they experience discrimination or harassment.</w:t>
      </w:r>
      <w:r w:rsidR="00E10E7A">
        <w:rPr>
          <w:rFonts w:ascii="Arial" w:hAnsi="Arial" w:eastAsia="Aptos" w:cs="Arial"/>
          <w:color w:val="000000" w:themeColor="text1"/>
        </w:rPr>
        <w:t xml:space="preserve"> As identified by students in the survey when asked how Imperial could improve gender equity.</w:t>
      </w:r>
    </w:p>
    <w:p w:rsidRPr="00E10E7A" w:rsidR="008D188D" w:rsidP="00E10E7A" w:rsidRDefault="00E10E7A" w14:paraId="5A59C8E1" w14:textId="0F58F4F2">
      <w:pPr>
        <w:jc w:val="center"/>
        <w:rPr>
          <w:rFonts w:ascii="Arial" w:hAnsi="Arial" w:eastAsia="Aptos" w:cs="Arial"/>
          <w:i/>
          <w:iCs/>
          <w:color w:val="000000" w:themeColor="text1"/>
          <w:u w:val="single"/>
        </w:rPr>
      </w:pPr>
      <w:r w:rsidRPr="00E10E7A">
        <w:rPr>
          <w:rFonts w:ascii="Arial" w:hAnsi="Arial" w:eastAsia="Aptos" w:cs="Arial"/>
          <w:i/>
          <w:iCs/>
          <w:color w:val="000000" w:themeColor="text1"/>
        </w:rPr>
        <w:t>‘</w:t>
      </w:r>
      <w:r w:rsidRPr="00E10E7A" w:rsidR="001A66C1">
        <w:rPr>
          <w:rFonts w:ascii="Arial" w:hAnsi="Arial" w:eastAsia="Aptos" w:cs="Arial"/>
          <w:i/>
          <w:iCs/>
          <w:color w:val="000000" w:themeColor="text1"/>
        </w:rPr>
        <w:t>More/clearer signposting to report sexual violence</w:t>
      </w:r>
      <w:r w:rsidRPr="00E10E7A">
        <w:rPr>
          <w:rFonts w:ascii="Arial" w:hAnsi="Arial" w:eastAsia="Aptos" w:cs="Arial"/>
          <w:i/>
          <w:iCs/>
          <w:color w:val="000000" w:themeColor="text1"/>
        </w:rPr>
        <w:t>’</w:t>
      </w:r>
    </w:p>
    <w:p w:rsidRPr="00E10E7A" w:rsidR="008D188D" w:rsidP="00E10E7A" w:rsidRDefault="00E10E7A" w14:paraId="54F63D3B" w14:textId="28D2D1CA">
      <w:pPr>
        <w:jc w:val="center"/>
        <w:rPr>
          <w:rFonts w:ascii="Arial" w:hAnsi="Arial" w:eastAsia="Aptos" w:cs="Arial"/>
          <w:i/>
          <w:iCs/>
          <w:color w:val="000000" w:themeColor="text1"/>
          <w:u w:val="single"/>
        </w:rPr>
      </w:pPr>
      <w:r w:rsidRPr="00E10E7A">
        <w:rPr>
          <w:rFonts w:ascii="Arial" w:hAnsi="Arial" w:eastAsia="Aptos" w:cs="Arial"/>
          <w:i/>
          <w:iCs/>
          <w:color w:val="000000" w:themeColor="text1"/>
        </w:rPr>
        <w:t>‘</w:t>
      </w:r>
      <w:r w:rsidRPr="00E10E7A" w:rsidR="00531EB4">
        <w:rPr>
          <w:rFonts w:ascii="Arial" w:hAnsi="Arial" w:eastAsia="Aptos" w:cs="Arial"/>
          <w:i/>
          <w:iCs/>
          <w:color w:val="000000" w:themeColor="text1"/>
        </w:rPr>
        <w:t xml:space="preserve">Make it </w:t>
      </w:r>
      <w:proofErr w:type="gramStart"/>
      <w:r w:rsidRPr="00E10E7A" w:rsidR="00531EB4">
        <w:rPr>
          <w:rFonts w:ascii="Arial" w:hAnsi="Arial" w:eastAsia="Aptos" w:cs="Arial"/>
          <w:i/>
          <w:iCs/>
          <w:color w:val="000000" w:themeColor="text1"/>
        </w:rPr>
        <w:t>more clear</w:t>
      </w:r>
      <w:proofErr w:type="gramEnd"/>
      <w:r w:rsidRPr="00E10E7A" w:rsidR="00531EB4">
        <w:rPr>
          <w:rFonts w:ascii="Arial" w:hAnsi="Arial" w:eastAsia="Aptos" w:cs="Arial"/>
          <w:i/>
          <w:iCs/>
          <w:color w:val="000000" w:themeColor="text1"/>
        </w:rPr>
        <w:t xml:space="preserve"> where to go to get help and report</w:t>
      </w:r>
      <w:r w:rsidRPr="00E10E7A">
        <w:rPr>
          <w:rFonts w:ascii="Arial" w:hAnsi="Arial" w:eastAsia="Aptos" w:cs="Arial"/>
          <w:i/>
          <w:iCs/>
          <w:color w:val="000000" w:themeColor="text1"/>
        </w:rPr>
        <w:t>’</w:t>
      </w:r>
    </w:p>
    <w:p w:rsidR="00220D57" w:rsidP="44DD9C73" w:rsidRDefault="00220D57" w14:paraId="6C49A91E" w14:textId="3DFB1FD9">
      <w:pPr>
        <w:rPr>
          <w:rFonts w:ascii="Arial" w:hAnsi="Arial" w:eastAsia="Arial" w:cs="Arial"/>
          <w:u w:val="single"/>
        </w:rPr>
      </w:pPr>
      <w:r w:rsidRPr="00277137">
        <w:rPr>
          <w:rFonts w:ascii="Arial" w:hAnsi="Arial" w:eastAsia="Arial" w:cs="Arial"/>
          <w:u w:val="single"/>
        </w:rPr>
        <w:t xml:space="preserve">Experience of support </w:t>
      </w:r>
      <w:r w:rsidR="00287CF2">
        <w:rPr>
          <w:rFonts w:ascii="Arial" w:hAnsi="Arial" w:eastAsia="Arial" w:cs="Arial"/>
          <w:u w:val="single"/>
        </w:rPr>
        <w:t>during a disciplinary/complaints process</w:t>
      </w:r>
    </w:p>
    <w:p w:rsidR="00505A0D" w:rsidP="44DD9C73" w:rsidRDefault="00505A0D" w14:paraId="37646203" w14:textId="49A6D307">
      <w:pPr>
        <w:rPr>
          <w:rFonts w:ascii="Arial" w:hAnsi="Arial" w:eastAsia="Arial" w:cs="Arial"/>
        </w:rPr>
      </w:pPr>
      <w:r w:rsidRPr="48E1ACB9" w:rsidR="00505A0D">
        <w:rPr>
          <w:rFonts w:ascii="Arial" w:hAnsi="Arial" w:eastAsia="Arial" w:cs="Arial"/>
        </w:rPr>
        <w:t xml:space="preserve">However, several students who took part in the survey and focus groups had experienced the support which Imperial offers to victims of discrimination and harassment and had gone through the complaints or disciplinary process. While the number of students who </w:t>
      </w:r>
      <w:r w:rsidRPr="48E1ACB9" w:rsidR="00505A0D">
        <w:rPr>
          <w:rFonts w:ascii="Arial" w:hAnsi="Arial" w:eastAsia="Arial" w:cs="Arial"/>
        </w:rPr>
        <w:t>participated</w:t>
      </w:r>
      <w:r w:rsidRPr="48E1ACB9" w:rsidR="00505A0D">
        <w:rPr>
          <w:rFonts w:ascii="Arial" w:hAnsi="Arial" w:eastAsia="Arial" w:cs="Arial"/>
        </w:rPr>
        <w:t xml:space="preserve"> in this research and chose to share their stories is </w:t>
      </w:r>
      <w:r w:rsidRPr="48E1ACB9" w:rsidR="00505A0D">
        <w:rPr>
          <w:rFonts w:ascii="Arial" w:hAnsi="Arial" w:eastAsia="Arial" w:cs="Arial"/>
        </w:rPr>
        <w:t>relatively small</w:t>
      </w:r>
      <w:r w:rsidRPr="48E1ACB9" w:rsidR="00505A0D">
        <w:rPr>
          <w:rFonts w:ascii="Arial" w:hAnsi="Arial" w:eastAsia="Arial" w:cs="Arial"/>
        </w:rPr>
        <w:t xml:space="preserve"> amongst Imperial’s wider population, </w:t>
      </w:r>
      <w:r w:rsidRPr="48E1ACB9" w:rsidR="00C971F9">
        <w:rPr>
          <w:rFonts w:ascii="Arial" w:hAnsi="Arial" w:eastAsia="Arial" w:cs="Arial"/>
        </w:rPr>
        <w:t xml:space="preserve">their experiences are severe and require urgent attention. </w:t>
      </w:r>
      <w:r w:rsidRPr="48E1ACB9" w:rsidR="000D24AA">
        <w:rPr>
          <w:rFonts w:ascii="Arial" w:hAnsi="Arial" w:eastAsia="Arial" w:cs="Arial"/>
        </w:rPr>
        <w:t xml:space="preserve">A </w:t>
      </w:r>
      <w:r w:rsidRPr="48E1ACB9" w:rsidR="000D24AA">
        <w:rPr>
          <w:rFonts w:ascii="Arial" w:hAnsi="Arial" w:eastAsia="Arial" w:cs="Arial"/>
        </w:rPr>
        <w:t>selection</w:t>
      </w:r>
      <w:r w:rsidRPr="48E1ACB9" w:rsidR="000D24AA">
        <w:rPr>
          <w:rFonts w:ascii="Arial" w:hAnsi="Arial" w:eastAsia="Arial" w:cs="Arial"/>
        </w:rPr>
        <w:t xml:space="preserve"> of comments </w:t>
      </w:r>
      <w:r w:rsidRPr="48E1ACB9" w:rsidR="000D24AA">
        <w:rPr>
          <w:rFonts w:ascii="Arial" w:hAnsi="Arial" w:eastAsia="Arial" w:cs="Arial"/>
        </w:rPr>
        <w:t>indicating</w:t>
      </w:r>
      <w:r w:rsidRPr="48E1ACB9" w:rsidR="000D24AA">
        <w:rPr>
          <w:rFonts w:ascii="Arial" w:hAnsi="Arial" w:eastAsia="Arial" w:cs="Arial"/>
        </w:rPr>
        <w:t xml:space="preserve"> what these experiences were like for </w:t>
      </w:r>
      <w:r w:rsidRPr="48E1ACB9" w:rsidR="00706F1E">
        <w:rPr>
          <w:rFonts w:ascii="Arial" w:hAnsi="Arial" w:eastAsia="Arial" w:cs="Arial"/>
        </w:rPr>
        <w:t>those</w:t>
      </w:r>
      <w:r w:rsidRPr="48E1ACB9" w:rsidR="000D24AA">
        <w:rPr>
          <w:rFonts w:ascii="Arial" w:hAnsi="Arial" w:eastAsia="Arial" w:cs="Arial"/>
        </w:rPr>
        <w:t xml:space="preserve"> students i</w:t>
      </w:r>
      <w:r w:rsidRPr="48E1ACB9" w:rsidR="00693798">
        <w:rPr>
          <w:rFonts w:ascii="Arial" w:hAnsi="Arial" w:eastAsia="Arial" w:cs="Arial"/>
        </w:rPr>
        <w:t>s</w:t>
      </w:r>
      <w:r w:rsidRPr="48E1ACB9" w:rsidR="000D24AA">
        <w:rPr>
          <w:rFonts w:ascii="Arial" w:hAnsi="Arial" w:eastAsia="Arial" w:cs="Arial"/>
        </w:rPr>
        <w:t xml:space="preserve"> below. </w:t>
      </w:r>
    </w:p>
    <w:p w:rsidRPr="00706F1E" w:rsidR="000D24AA" w:rsidP="00706F1E" w:rsidRDefault="004F1424" w14:paraId="5EEEC6A6" w14:textId="7BB2A577">
      <w:pPr>
        <w:jc w:val="center"/>
        <w:rPr>
          <w:rFonts w:ascii="Arial" w:hAnsi="Arial" w:eastAsia="Arial" w:cs="Arial"/>
          <w:i/>
          <w:iCs/>
        </w:rPr>
      </w:pPr>
      <w:r w:rsidRPr="00706F1E">
        <w:rPr>
          <w:rFonts w:ascii="Arial" w:hAnsi="Arial" w:eastAsia="Arial" w:cs="Arial"/>
          <w:i/>
          <w:iCs/>
        </w:rPr>
        <w:t>'[...] at times have overly coddled and supported</w:t>
      </w:r>
      <w:r w:rsidRPr="00706F1E" w:rsidR="00706F1E">
        <w:rPr>
          <w:rFonts w:ascii="Arial" w:hAnsi="Arial" w:eastAsia="Arial" w:cs="Arial"/>
          <w:i/>
          <w:iCs/>
        </w:rPr>
        <w:t xml:space="preserve"> </w:t>
      </w:r>
      <w:r w:rsidRPr="00706F1E">
        <w:rPr>
          <w:rFonts w:ascii="Arial" w:hAnsi="Arial" w:eastAsia="Arial" w:cs="Arial"/>
          <w:i/>
          <w:iCs/>
        </w:rPr>
        <w:t>the male students being accused of sexual</w:t>
      </w:r>
      <w:r w:rsidRPr="00706F1E" w:rsidR="00706F1E">
        <w:rPr>
          <w:rFonts w:ascii="Arial" w:hAnsi="Arial" w:eastAsia="Arial" w:cs="Arial"/>
          <w:i/>
          <w:iCs/>
        </w:rPr>
        <w:t xml:space="preserve"> </w:t>
      </w:r>
      <w:r w:rsidRPr="00706F1E">
        <w:rPr>
          <w:rFonts w:ascii="Arial" w:hAnsi="Arial" w:eastAsia="Arial" w:cs="Arial"/>
          <w:i/>
          <w:iCs/>
        </w:rPr>
        <w:t>violence far more than they have any female</w:t>
      </w:r>
      <w:r w:rsidRPr="00706F1E" w:rsidR="00706F1E">
        <w:rPr>
          <w:rFonts w:ascii="Arial" w:hAnsi="Arial" w:eastAsia="Arial" w:cs="Arial"/>
          <w:i/>
          <w:iCs/>
        </w:rPr>
        <w:t xml:space="preserve"> </w:t>
      </w:r>
      <w:r w:rsidRPr="00706F1E">
        <w:rPr>
          <w:rFonts w:ascii="Arial" w:hAnsi="Arial" w:eastAsia="Arial" w:cs="Arial"/>
          <w:i/>
          <w:iCs/>
        </w:rPr>
        <w:t>student who’s brought on the report. I don’t think</w:t>
      </w:r>
      <w:r w:rsidRPr="00706F1E" w:rsidR="00706F1E">
        <w:rPr>
          <w:rFonts w:ascii="Arial" w:hAnsi="Arial" w:eastAsia="Arial" w:cs="Arial"/>
          <w:i/>
          <w:iCs/>
        </w:rPr>
        <w:t xml:space="preserve"> </w:t>
      </w:r>
      <w:r w:rsidRPr="00706F1E">
        <w:rPr>
          <w:rFonts w:ascii="Arial" w:hAnsi="Arial" w:eastAsia="Arial" w:cs="Arial"/>
          <w:i/>
          <w:iCs/>
        </w:rPr>
        <w:t xml:space="preserve">this campus is at all </w:t>
      </w:r>
      <w:proofErr w:type="gramStart"/>
      <w:r w:rsidRPr="00706F1E">
        <w:rPr>
          <w:rFonts w:ascii="Arial" w:hAnsi="Arial" w:eastAsia="Arial" w:cs="Arial"/>
          <w:i/>
          <w:iCs/>
        </w:rPr>
        <w:t>safe</w:t>
      </w:r>
      <w:proofErr w:type="gramEnd"/>
      <w:r w:rsidRPr="00706F1E">
        <w:rPr>
          <w:rFonts w:ascii="Arial" w:hAnsi="Arial" w:eastAsia="Arial" w:cs="Arial"/>
          <w:i/>
          <w:iCs/>
        </w:rPr>
        <w:t xml:space="preserve"> for female students and I</w:t>
      </w:r>
      <w:r w:rsidRPr="00706F1E" w:rsidR="00706F1E">
        <w:rPr>
          <w:rFonts w:ascii="Arial" w:hAnsi="Arial" w:eastAsia="Arial" w:cs="Arial"/>
          <w:i/>
          <w:iCs/>
        </w:rPr>
        <w:t xml:space="preserve"> </w:t>
      </w:r>
      <w:r w:rsidRPr="00706F1E">
        <w:rPr>
          <w:rFonts w:ascii="Arial" w:hAnsi="Arial" w:eastAsia="Arial" w:cs="Arial"/>
          <w:i/>
          <w:iCs/>
        </w:rPr>
        <w:t>urge every girl in sixth to NOT apply. […] consistent</w:t>
      </w:r>
      <w:r w:rsidRPr="00706F1E" w:rsidR="00706F1E">
        <w:rPr>
          <w:rFonts w:ascii="Arial" w:hAnsi="Arial" w:eastAsia="Arial" w:cs="Arial"/>
          <w:i/>
          <w:iCs/>
        </w:rPr>
        <w:t xml:space="preserve"> </w:t>
      </w:r>
      <w:r w:rsidRPr="00706F1E">
        <w:rPr>
          <w:rFonts w:ascii="Arial" w:hAnsi="Arial" w:eastAsia="Arial" w:cs="Arial"/>
          <w:i/>
          <w:iCs/>
        </w:rPr>
        <w:t>perpetuation of rape culture at every level of this</w:t>
      </w:r>
      <w:r w:rsidRPr="00706F1E" w:rsidR="00706F1E">
        <w:rPr>
          <w:rFonts w:ascii="Arial" w:hAnsi="Arial" w:eastAsia="Arial" w:cs="Arial"/>
          <w:i/>
          <w:iCs/>
        </w:rPr>
        <w:t xml:space="preserve"> </w:t>
      </w:r>
      <w:r w:rsidRPr="00706F1E">
        <w:rPr>
          <w:rFonts w:ascii="Arial" w:hAnsi="Arial" w:eastAsia="Arial" w:cs="Arial"/>
          <w:i/>
          <w:iCs/>
        </w:rPr>
        <w:t>institution.'</w:t>
      </w:r>
    </w:p>
    <w:p w:rsidRPr="00706F1E" w:rsidR="004F1424" w:rsidP="00706F1E" w:rsidRDefault="004F1424" w14:paraId="6D2CC6CD" w14:textId="2078BCE3">
      <w:pPr>
        <w:jc w:val="center"/>
        <w:rPr>
          <w:rFonts w:ascii="Arial" w:hAnsi="Arial" w:eastAsia="Arial" w:cs="Arial"/>
          <w:i/>
          <w:iCs/>
        </w:rPr>
      </w:pPr>
      <w:r w:rsidRPr="00706F1E">
        <w:rPr>
          <w:rFonts w:ascii="Arial" w:hAnsi="Arial" w:eastAsia="Arial" w:cs="Arial"/>
          <w:i/>
          <w:iCs/>
        </w:rPr>
        <w:t>'My experience has shown that very few men understand what consent does and doesn’t look like, with a widespread lack of awareness of what is considered sexual assault or harassment. Male tutors are unequipped to deal with complaints. Male consultants have been reported for sexism and inappropriate comments to women, only to be allowed to continue being firm leads</w:t>
      </w:r>
      <w:r w:rsidRPr="009E67E9">
        <w:rPr>
          <w:rFonts w:ascii="Arial" w:hAnsi="Arial" w:eastAsia="Arial" w:cs="Arial"/>
          <w:i/>
          <w:iCs/>
        </w:rPr>
        <w:t>.</w:t>
      </w:r>
      <w:r w:rsidRPr="009E67E9" w:rsidR="006B3F8C">
        <w:rPr>
          <w:rFonts w:ascii="Arial" w:hAnsi="Arial" w:eastAsia="Arial" w:cs="Arial"/>
          <w:i/>
          <w:iCs/>
        </w:rPr>
        <w:t xml:space="preserve"> </w:t>
      </w:r>
      <w:r w:rsidRPr="009E67E9" w:rsidR="006B3F8C">
        <w:rPr>
          <w:rFonts w:ascii="Arial" w:hAnsi="Arial" w:eastAsia="Aptos" w:cs="Arial"/>
          <w:i/>
          <w:iCs/>
          <w:color w:val="000000" w:themeColor="text1"/>
        </w:rPr>
        <w:t>Despite efforts from the sexual harassment support team, accessing external support for these issues is incredibly difficult.</w:t>
      </w:r>
      <w:r w:rsidRPr="009E67E9" w:rsidR="009E67E9">
        <w:rPr>
          <w:rFonts w:ascii="Arial" w:hAnsi="Arial" w:eastAsia="Aptos" w:cs="Arial"/>
          <w:i/>
          <w:iCs/>
          <w:color w:val="000000" w:themeColor="text1"/>
        </w:rPr>
        <w:t>’</w:t>
      </w:r>
    </w:p>
    <w:p w:rsidRPr="00706F1E" w:rsidR="004F1424" w:rsidP="00706F1E" w:rsidRDefault="00706F1E" w14:paraId="6C6B5F47" w14:textId="0052C1F5">
      <w:pPr>
        <w:jc w:val="center"/>
        <w:rPr>
          <w:rFonts w:ascii="Arial" w:hAnsi="Arial" w:eastAsia="Arial" w:cs="Arial"/>
          <w:i/>
          <w:iCs/>
        </w:rPr>
      </w:pPr>
      <w:r w:rsidRPr="00706F1E">
        <w:rPr>
          <w:rFonts w:ascii="Arial" w:hAnsi="Arial" w:eastAsia="Arial" w:cs="Arial"/>
          <w:i/>
          <w:iCs/>
        </w:rPr>
        <w:t>'I was sexually assaulted by a fellow student and received zero support at all levels. […] The university gave me zero support, did not hold my abuser accountable nor everyone who bullied me afterwards. They then told me I would face disciplinary action if u publicly spoke about what was happening, including the university’s lack of support […]</w:t>
      </w:r>
    </w:p>
    <w:p w:rsidRPr="00706F1E" w:rsidR="00C30B03" w:rsidP="00706F1E" w:rsidRDefault="00706F1E" w14:paraId="7F2B5DCA" w14:textId="43A46FA0">
      <w:pPr>
        <w:jc w:val="center"/>
        <w:rPr>
          <w:rFonts w:ascii="Arial" w:hAnsi="Arial" w:eastAsia="Arial" w:cs="Arial"/>
          <w:i/>
          <w:iCs/>
        </w:rPr>
      </w:pPr>
      <w:r w:rsidRPr="00706F1E">
        <w:rPr>
          <w:rFonts w:ascii="Arial" w:hAnsi="Arial" w:eastAsia="Arial" w:cs="Arial"/>
          <w:i/>
          <w:iCs/>
        </w:rPr>
        <w:t>'When I was </w:t>
      </w:r>
      <w:proofErr w:type="gramStart"/>
      <w:r w:rsidRPr="00706F1E">
        <w:rPr>
          <w:rFonts w:ascii="Arial" w:hAnsi="Arial" w:eastAsia="Arial" w:cs="Arial"/>
          <w:i/>
          <w:iCs/>
        </w:rPr>
        <w:t>assaulted</w:t>
      </w:r>
      <w:proofErr w:type="gramEnd"/>
      <w:r w:rsidRPr="00706F1E">
        <w:rPr>
          <w:rFonts w:ascii="Arial" w:hAnsi="Arial" w:eastAsia="Arial" w:cs="Arial"/>
          <w:i/>
          <w:iCs/>
        </w:rPr>
        <w:t> I found that the disciplinary case was very unsympathetic and had a major impact on my mental health and my studies. The case took 3 years to </w:t>
      </w:r>
      <w:proofErr w:type="gramStart"/>
      <w:r w:rsidRPr="00706F1E">
        <w:rPr>
          <w:rFonts w:ascii="Arial" w:hAnsi="Arial" w:eastAsia="Arial" w:cs="Arial"/>
          <w:i/>
          <w:iCs/>
        </w:rPr>
        <w:t>resolve</w:t>
      </w:r>
      <w:proofErr w:type="gramEnd"/>
      <w:r w:rsidRPr="00706F1E">
        <w:rPr>
          <w:rFonts w:ascii="Arial" w:hAnsi="Arial" w:eastAsia="Arial" w:cs="Arial"/>
          <w:i/>
          <w:iCs/>
        </w:rPr>
        <w:t> and this wasn't until after the perpetrator had graduated and left.'</w:t>
      </w:r>
    </w:p>
    <w:p w:rsidR="00C30B03" w:rsidP="44DD9C73" w:rsidRDefault="002070E7" w14:paraId="264FBC59" w14:textId="0344DD8B">
      <w:pPr>
        <w:rPr>
          <w:rFonts w:ascii="Arial" w:hAnsi="Arial" w:eastAsia="Arial" w:cs="Arial"/>
        </w:rPr>
      </w:pPr>
      <w:r>
        <w:rPr>
          <w:rFonts w:ascii="Arial" w:hAnsi="Arial" w:eastAsia="Arial" w:cs="Arial"/>
        </w:rPr>
        <w:t xml:space="preserve">These comments demonstrate a process which takes years, impacting students’ studies and wellbeing significantly. </w:t>
      </w:r>
      <w:r w:rsidR="00B953EA">
        <w:rPr>
          <w:rFonts w:ascii="Arial" w:hAnsi="Arial" w:eastAsia="Arial" w:cs="Arial"/>
        </w:rPr>
        <w:t xml:space="preserve">Students feel like they have had to navigate experiences of harassment </w:t>
      </w:r>
      <w:r w:rsidR="00D6531E">
        <w:rPr>
          <w:rFonts w:ascii="Arial" w:hAnsi="Arial" w:eastAsia="Arial" w:cs="Arial"/>
        </w:rPr>
        <w:t xml:space="preserve">and assault </w:t>
      </w:r>
      <w:r w:rsidR="00B953EA">
        <w:rPr>
          <w:rFonts w:ascii="Arial" w:hAnsi="Arial" w:eastAsia="Arial" w:cs="Arial"/>
        </w:rPr>
        <w:t>with little or no support and a facing a fear of speaking to anyone about what they have experienced due to</w:t>
      </w:r>
      <w:r w:rsidR="008B02D0">
        <w:rPr>
          <w:rFonts w:ascii="Arial" w:hAnsi="Arial" w:eastAsia="Arial" w:cs="Arial"/>
        </w:rPr>
        <w:t xml:space="preserve"> potential</w:t>
      </w:r>
      <w:r w:rsidR="00B953EA">
        <w:rPr>
          <w:rFonts w:ascii="Arial" w:hAnsi="Arial" w:eastAsia="Arial" w:cs="Arial"/>
        </w:rPr>
        <w:t xml:space="preserve"> backlash from the university. </w:t>
      </w:r>
      <w:r w:rsidR="008B02D0">
        <w:rPr>
          <w:rFonts w:ascii="Arial" w:hAnsi="Arial" w:eastAsia="Arial" w:cs="Arial"/>
        </w:rPr>
        <w:t xml:space="preserve">They describe the process as unsympathetic, </w:t>
      </w:r>
      <w:r w:rsidR="002270F5">
        <w:rPr>
          <w:rFonts w:ascii="Arial" w:hAnsi="Arial" w:eastAsia="Arial" w:cs="Arial"/>
        </w:rPr>
        <w:t xml:space="preserve">lacking consideration of </w:t>
      </w:r>
      <w:r w:rsidR="001D08CD">
        <w:rPr>
          <w:rFonts w:ascii="Arial" w:hAnsi="Arial" w:eastAsia="Arial" w:cs="Arial"/>
        </w:rPr>
        <w:t>students’</w:t>
      </w:r>
      <w:r w:rsidR="002270F5">
        <w:rPr>
          <w:rFonts w:ascii="Arial" w:hAnsi="Arial" w:eastAsia="Arial" w:cs="Arial"/>
        </w:rPr>
        <w:t xml:space="preserve"> individual circumstances and a perception that responding students receive more support than reporting students. Several comments also felt a lack of consequences for those who has perpetrated harassment or discrimination. </w:t>
      </w:r>
    </w:p>
    <w:p w:rsidRPr="004B5DE3" w:rsidR="002270F5" w:rsidP="44DD9C73" w:rsidRDefault="002270F5" w14:paraId="46B08594" w14:textId="2AA633BE">
      <w:pPr>
        <w:rPr>
          <w:rFonts w:ascii="Arial" w:hAnsi="Arial" w:eastAsia="Arial" w:cs="Arial"/>
        </w:rPr>
      </w:pPr>
      <w:r>
        <w:rPr>
          <w:rFonts w:ascii="Arial" w:hAnsi="Arial" w:eastAsia="Arial" w:cs="Arial"/>
        </w:rPr>
        <w:t xml:space="preserve">Considering the mixed picture amongst student awareness of reporting </w:t>
      </w:r>
      <w:r w:rsidR="00ED76D5">
        <w:rPr>
          <w:rFonts w:ascii="Arial" w:hAnsi="Arial" w:eastAsia="Arial" w:cs="Arial"/>
        </w:rPr>
        <w:t xml:space="preserve">mechanisms </w:t>
      </w:r>
      <w:r>
        <w:rPr>
          <w:rFonts w:ascii="Arial" w:hAnsi="Arial" w:eastAsia="Arial" w:cs="Arial"/>
        </w:rPr>
        <w:t xml:space="preserve">and support services available to them, these comments demonstrate that those who do access the services are </w:t>
      </w:r>
      <w:r w:rsidR="001D08CD">
        <w:rPr>
          <w:rFonts w:ascii="Arial" w:hAnsi="Arial" w:eastAsia="Arial" w:cs="Arial"/>
        </w:rPr>
        <w:t xml:space="preserve">facing significant distress due to the process. While more communication of </w:t>
      </w:r>
      <w:r w:rsidR="00EC14A7">
        <w:rPr>
          <w:rFonts w:ascii="Arial" w:hAnsi="Arial" w:eastAsia="Arial" w:cs="Arial"/>
        </w:rPr>
        <w:t>report and</w:t>
      </w:r>
      <w:r w:rsidR="001D08CD">
        <w:rPr>
          <w:rFonts w:ascii="Arial" w:hAnsi="Arial" w:eastAsia="Arial" w:cs="Arial"/>
        </w:rPr>
        <w:t xml:space="preserve"> support to students is needed, it is vital that th</w:t>
      </w:r>
      <w:r w:rsidR="00EC14A7">
        <w:rPr>
          <w:rFonts w:ascii="Arial" w:hAnsi="Arial" w:eastAsia="Arial" w:cs="Arial"/>
        </w:rPr>
        <w:t xml:space="preserve">e process </w:t>
      </w:r>
      <w:r w:rsidR="001D08CD">
        <w:rPr>
          <w:rFonts w:ascii="Arial" w:hAnsi="Arial" w:eastAsia="Arial" w:cs="Arial"/>
        </w:rPr>
        <w:t>works and sufficiently supports students.</w:t>
      </w:r>
    </w:p>
    <w:p w:rsidRPr="00E6416E" w:rsidR="00E6416E" w:rsidP="44DD9C73" w:rsidRDefault="00E6416E" w14:paraId="5238A97C" w14:textId="77777777">
      <w:pPr>
        <w:rPr>
          <w:rFonts w:ascii="Arial" w:hAnsi="Arial" w:eastAsia="Arial" w:cs="Arial"/>
          <w:u w:val="single"/>
        </w:rPr>
      </w:pPr>
      <w:r w:rsidRPr="00E6416E">
        <w:rPr>
          <w:rFonts w:ascii="Arial" w:hAnsi="Arial" w:eastAsia="Arial" w:cs="Arial"/>
          <w:u w:val="single"/>
        </w:rPr>
        <w:t>Demographic analysis</w:t>
      </w:r>
    </w:p>
    <w:p w:rsidR="00072A4A" w:rsidP="1B42E9C3" w:rsidRDefault="009D328C" w14:paraId="0DB47907" w14:textId="04263647">
      <w:pPr>
        <w:rPr>
          <w:rFonts w:ascii="Arial" w:hAnsi="Arial" w:eastAsia="Arial" w:cs="Arial"/>
        </w:rPr>
      </w:pPr>
      <w:r w:rsidRPr="2BA362C4">
        <w:rPr>
          <w:rFonts w:ascii="Arial" w:hAnsi="Arial" w:eastAsia="Arial" w:cs="Arial"/>
        </w:rPr>
        <w:t>Small numbers</w:t>
      </w:r>
      <w:r w:rsidRPr="2BA362C4" w:rsidR="00B65595">
        <w:rPr>
          <w:rFonts w:ascii="Arial" w:hAnsi="Arial" w:eastAsia="Arial" w:cs="Arial"/>
        </w:rPr>
        <w:t xml:space="preserve"> of respondents to this research</w:t>
      </w:r>
      <w:r w:rsidRPr="2BA362C4">
        <w:rPr>
          <w:rFonts w:ascii="Arial" w:hAnsi="Arial" w:eastAsia="Arial" w:cs="Arial"/>
        </w:rPr>
        <w:t xml:space="preserve"> make demographic analysis difficult</w:t>
      </w:r>
      <w:r w:rsidRPr="2BA362C4" w:rsidR="00B65595">
        <w:rPr>
          <w:rFonts w:ascii="Arial" w:hAnsi="Arial" w:eastAsia="Arial" w:cs="Arial"/>
        </w:rPr>
        <w:t xml:space="preserve">. However, splitting by student type </w:t>
      </w:r>
      <w:r w:rsidRPr="2BA362C4">
        <w:rPr>
          <w:rFonts w:ascii="Arial" w:hAnsi="Arial" w:eastAsia="Arial" w:cs="Arial"/>
        </w:rPr>
        <w:t>suggests that PGs are less likely than UGs to know where to go to access support</w:t>
      </w:r>
      <w:r w:rsidR="006417E8">
        <w:rPr>
          <w:rFonts w:ascii="Arial" w:hAnsi="Arial" w:eastAsia="Arial" w:cs="Arial"/>
        </w:rPr>
        <w:t>.</w:t>
      </w:r>
      <w:r w:rsidRPr="2BA362C4" w:rsidR="00A45C82">
        <w:rPr>
          <w:rFonts w:ascii="Arial" w:hAnsi="Arial" w:eastAsia="Arial" w:cs="Arial"/>
        </w:rPr>
        <w:t xml:space="preserve"> </w:t>
      </w:r>
      <w:r w:rsidRPr="2BA362C4" w:rsidR="00AC39B2">
        <w:rPr>
          <w:rFonts w:ascii="Arial" w:hAnsi="Arial" w:eastAsia="Arial" w:cs="Arial"/>
        </w:rPr>
        <w:t xml:space="preserve">69.4% of UG’s </w:t>
      </w:r>
      <w:r w:rsidRPr="2BA362C4" w:rsidR="00A57830">
        <w:rPr>
          <w:rFonts w:ascii="Arial" w:hAnsi="Arial" w:eastAsia="Arial" w:cs="Arial"/>
        </w:rPr>
        <w:t xml:space="preserve">agreed they would know where to access support, compared to </w:t>
      </w:r>
      <w:r w:rsidRPr="2BA362C4" w:rsidR="00A95C93">
        <w:rPr>
          <w:rFonts w:ascii="Arial" w:hAnsi="Arial" w:eastAsia="Arial" w:cs="Arial"/>
        </w:rPr>
        <w:t>53.9</w:t>
      </w:r>
      <w:r w:rsidRPr="2BA362C4" w:rsidR="005D56F2">
        <w:rPr>
          <w:rFonts w:ascii="Arial" w:hAnsi="Arial" w:eastAsia="Arial" w:cs="Arial"/>
        </w:rPr>
        <w:t>% of PGT</w:t>
      </w:r>
      <w:r w:rsidRPr="2BA362C4" w:rsidR="00A95C93">
        <w:rPr>
          <w:rFonts w:ascii="Arial" w:hAnsi="Arial" w:eastAsia="Arial" w:cs="Arial"/>
        </w:rPr>
        <w:t>s</w:t>
      </w:r>
      <w:r w:rsidRPr="2BA362C4" w:rsidR="005D56F2">
        <w:rPr>
          <w:rFonts w:ascii="Arial" w:hAnsi="Arial" w:eastAsia="Arial" w:cs="Arial"/>
        </w:rPr>
        <w:t xml:space="preserve"> and </w:t>
      </w:r>
      <w:r w:rsidRPr="2BA362C4" w:rsidR="005A044E">
        <w:rPr>
          <w:rFonts w:ascii="Arial" w:hAnsi="Arial" w:eastAsia="Arial" w:cs="Arial"/>
        </w:rPr>
        <w:t xml:space="preserve">40% of </w:t>
      </w:r>
      <w:r w:rsidRPr="2BA362C4" w:rsidR="005D56F2">
        <w:rPr>
          <w:rFonts w:ascii="Arial" w:hAnsi="Arial" w:eastAsia="Arial" w:cs="Arial"/>
        </w:rPr>
        <w:t>PGR</w:t>
      </w:r>
      <w:r w:rsidRPr="2BA362C4" w:rsidR="005A044E">
        <w:rPr>
          <w:rFonts w:ascii="Arial" w:hAnsi="Arial" w:eastAsia="Arial" w:cs="Arial"/>
        </w:rPr>
        <w:t>s</w:t>
      </w:r>
      <w:r w:rsidRPr="2BA362C4" w:rsidR="00072A4A">
        <w:rPr>
          <w:rFonts w:ascii="Arial" w:hAnsi="Arial" w:eastAsia="Arial" w:cs="Arial"/>
        </w:rPr>
        <w:t>.</w:t>
      </w:r>
    </w:p>
    <w:p w:rsidR="1B42E9C3" w:rsidP="1B42E9C3" w:rsidRDefault="00B87FB7" w14:paraId="643F44C7" w14:textId="4A21A44E">
      <w:pPr>
        <w:rPr>
          <w:rFonts w:ascii="Arial" w:hAnsi="Arial" w:eastAsia="Arial" w:cs="Arial"/>
        </w:rPr>
      </w:pPr>
      <w:r w:rsidRPr="000602DA">
        <w:rPr>
          <w:rFonts w:ascii="Arial" w:hAnsi="Arial" w:eastAsia="Arial" w:cs="Arial"/>
        </w:rPr>
        <w:t xml:space="preserve">PGTs and PGRs also seem more likely to be concerned that gender will impact their career, perhaps because they are closer to their career </w:t>
      </w:r>
      <w:r w:rsidR="00072A4A">
        <w:rPr>
          <w:rFonts w:ascii="Arial" w:hAnsi="Arial" w:eastAsia="Arial" w:cs="Arial"/>
        </w:rPr>
        <w:t>paths or feel more confident in the direction of their career compared to UG students</w:t>
      </w:r>
      <w:r w:rsidRPr="000602DA">
        <w:rPr>
          <w:rFonts w:ascii="Arial" w:hAnsi="Arial" w:eastAsia="Arial" w:cs="Arial"/>
        </w:rPr>
        <w:t xml:space="preserve">. </w:t>
      </w:r>
    </w:p>
    <w:p w:rsidRPr="000602DA" w:rsidR="007513C7" w:rsidP="1B42E9C3" w:rsidRDefault="0064741B" w14:paraId="1313D4A9" w14:textId="4E66A304">
      <w:pPr>
        <w:rPr>
          <w:rFonts w:ascii="Arial" w:hAnsi="Arial" w:eastAsia="Arial" w:cs="Arial"/>
        </w:rPr>
      </w:pPr>
      <w:r>
        <w:rPr>
          <w:rFonts w:ascii="Arial" w:hAnsi="Arial" w:eastAsia="Arial" w:cs="Arial"/>
        </w:rPr>
        <w:t>It</w:t>
      </w:r>
      <w:r w:rsidRPr="2BA362C4" w:rsidR="007513C7">
        <w:rPr>
          <w:rFonts w:ascii="Arial" w:hAnsi="Arial" w:eastAsia="Arial" w:cs="Arial"/>
        </w:rPr>
        <w:t xml:space="preserve"> was raised several times in the discussions that students felt the issues they faced as a </w:t>
      </w:r>
      <w:r w:rsidRPr="2BA362C4" w:rsidR="00E24A7E">
        <w:rPr>
          <w:rFonts w:ascii="Arial" w:hAnsi="Arial" w:eastAsia="Arial" w:cs="Arial"/>
        </w:rPr>
        <w:t xml:space="preserve">woman at Imperial were only exacerbated by other types of discrimination they may experience such as racism. </w:t>
      </w:r>
      <w:r w:rsidRPr="2BA362C4" w:rsidR="008A4365">
        <w:rPr>
          <w:rFonts w:ascii="Arial" w:hAnsi="Arial" w:eastAsia="Arial" w:cs="Arial"/>
        </w:rPr>
        <w:t>An</w:t>
      </w:r>
      <w:r w:rsidRPr="2BA362C4" w:rsidR="00E24A7E">
        <w:rPr>
          <w:rFonts w:ascii="Arial" w:hAnsi="Arial" w:eastAsia="Arial" w:cs="Arial"/>
        </w:rPr>
        <w:t>y outcomes of this research mu</w:t>
      </w:r>
      <w:r w:rsidR="00A604E1">
        <w:rPr>
          <w:rFonts w:ascii="Arial" w:hAnsi="Arial" w:eastAsia="Arial" w:cs="Arial"/>
        </w:rPr>
        <w:t>st</w:t>
      </w:r>
      <w:r w:rsidRPr="2BA362C4" w:rsidR="00E24A7E">
        <w:rPr>
          <w:rFonts w:ascii="Arial" w:hAnsi="Arial" w:eastAsia="Arial" w:cs="Arial"/>
        </w:rPr>
        <w:t xml:space="preserve"> be considered with an intersectional </w:t>
      </w:r>
      <w:r w:rsidRPr="2BA362C4" w:rsidR="00A604E1">
        <w:rPr>
          <w:rFonts w:ascii="Arial" w:hAnsi="Arial" w:eastAsia="Arial" w:cs="Arial"/>
        </w:rPr>
        <w:t>lens,</w:t>
      </w:r>
      <w:r w:rsidRPr="2BA362C4" w:rsidR="00E24A7E">
        <w:rPr>
          <w:rFonts w:ascii="Arial" w:hAnsi="Arial" w:eastAsia="Arial" w:cs="Arial"/>
        </w:rPr>
        <w:t xml:space="preserve"> and we would suggest </w:t>
      </w:r>
      <w:r w:rsidRPr="2BA362C4" w:rsidR="008A4365">
        <w:rPr>
          <w:rFonts w:ascii="Arial" w:hAnsi="Arial" w:eastAsia="Arial" w:cs="Arial"/>
        </w:rPr>
        <w:t>further research to examine these intersectional differences more closely.</w:t>
      </w:r>
    </w:p>
    <w:p w:rsidR="00CD5399" w:rsidP="1B42E9C3" w:rsidRDefault="00CD5399" w14:paraId="644AABBC" w14:textId="77777777">
      <w:pPr>
        <w:rPr>
          <w:rFonts w:ascii="Arial" w:hAnsi="Arial" w:eastAsia="Arial" w:cs="Arial"/>
          <w:u w:val="single"/>
        </w:rPr>
      </w:pPr>
      <w:r w:rsidRPr="00CD5399">
        <w:rPr>
          <w:rFonts w:ascii="Arial" w:hAnsi="Arial" w:eastAsia="Arial" w:cs="Arial"/>
          <w:u w:val="single"/>
        </w:rPr>
        <w:t>Next steps</w:t>
      </w:r>
    </w:p>
    <w:p w:rsidR="006027A7" w:rsidP="1B42E9C3" w:rsidRDefault="00CD4813" w14:paraId="3B6DDF9E" w14:textId="13ACB027">
      <w:pPr>
        <w:rPr>
          <w:rFonts w:ascii="Arial" w:hAnsi="Arial" w:eastAsia="Arial" w:cs="Arial"/>
        </w:rPr>
      </w:pPr>
      <w:r>
        <w:rPr>
          <w:rFonts w:ascii="Arial" w:hAnsi="Arial" w:eastAsia="Arial" w:cs="Arial"/>
        </w:rPr>
        <w:t xml:space="preserve">This research was initially presented in a townhall event to students and ICU staff, after which it was presented to </w:t>
      </w:r>
      <w:r w:rsidR="00FE3CB8">
        <w:rPr>
          <w:rFonts w:ascii="Arial" w:hAnsi="Arial" w:eastAsia="Arial" w:cs="Arial"/>
        </w:rPr>
        <w:t xml:space="preserve">the Vice-Provost for EDI and Athena Swan leads. </w:t>
      </w:r>
    </w:p>
    <w:p w:rsidR="00FE3CB8" w:rsidP="1B42E9C3" w:rsidRDefault="00FE3CB8" w14:paraId="73B0C799" w14:textId="37EB0691">
      <w:pPr>
        <w:rPr>
          <w:rFonts w:ascii="Arial" w:hAnsi="Arial" w:eastAsia="Arial" w:cs="Arial"/>
        </w:rPr>
      </w:pPr>
      <w:r>
        <w:rPr>
          <w:rFonts w:ascii="Arial" w:hAnsi="Arial" w:eastAsia="Arial" w:cs="Arial"/>
        </w:rPr>
        <w:t>Collectively, we agreed the report should be shared with the Athena Swan committee and presented at Student Experience Forum. Following these discussions and the main themes of the results, we recommend the Athena Swan committee consider the following actions:</w:t>
      </w:r>
    </w:p>
    <w:p w:rsidRPr="003C2239" w:rsidR="00912D9B" w:rsidP="003C2239" w:rsidRDefault="00912D9B" w14:paraId="4555C598" w14:textId="65482A3A">
      <w:pPr>
        <w:pStyle w:val="ListParagraph"/>
        <w:numPr>
          <w:ilvl w:val="0"/>
          <w:numId w:val="2"/>
        </w:numPr>
        <w:rPr>
          <w:rFonts w:ascii="Arial" w:hAnsi="Arial" w:eastAsia="Arial" w:cs="Arial"/>
        </w:rPr>
      </w:pPr>
      <w:r w:rsidRPr="2BA362C4">
        <w:rPr>
          <w:rFonts w:ascii="Arial" w:hAnsi="Arial" w:eastAsia="Arial" w:cs="Arial"/>
        </w:rPr>
        <w:t>Launching an educational campaign across ICU and Imperial</w:t>
      </w:r>
      <w:r w:rsidRPr="2BA362C4" w:rsidR="7B57CA5A">
        <w:rPr>
          <w:rFonts w:ascii="Arial" w:hAnsi="Arial" w:eastAsia="Arial" w:cs="Arial"/>
        </w:rPr>
        <w:t>. Covering topics such as</w:t>
      </w:r>
      <w:r w:rsidRPr="2BA362C4" w:rsidR="33E92957">
        <w:rPr>
          <w:rFonts w:ascii="Arial" w:hAnsi="Arial" w:eastAsia="Arial" w:cs="Arial"/>
        </w:rPr>
        <w:t>:</w:t>
      </w:r>
    </w:p>
    <w:p w:rsidRPr="003C2239" w:rsidR="00912D9B" w:rsidP="6FF632B6" w:rsidRDefault="33E92957" w14:paraId="37EBAD71" w14:textId="30A2BB3C">
      <w:pPr>
        <w:pStyle w:val="ListParagraph"/>
        <w:numPr>
          <w:ilvl w:val="1"/>
          <w:numId w:val="2"/>
        </w:numPr>
        <w:rPr>
          <w:rFonts w:ascii="Arial" w:hAnsi="Arial" w:eastAsia="Arial" w:cs="Arial"/>
        </w:rPr>
      </w:pPr>
      <w:r w:rsidRPr="2BA362C4">
        <w:rPr>
          <w:rFonts w:ascii="Arial" w:hAnsi="Arial" w:eastAsia="Arial" w:cs="Arial"/>
        </w:rPr>
        <w:t>M</w:t>
      </w:r>
      <w:r w:rsidRPr="2BA362C4" w:rsidR="7B57CA5A">
        <w:rPr>
          <w:rFonts w:ascii="Arial" w:hAnsi="Arial" w:eastAsia="Arial" w:cs="Arial"/>
        </w:rPr>
        <w:t>icroaggressions or</w:t>
      </w:r>
      <w:r w:rsidRPr="2BA362C4" w:rsidR="00912D9B">
        <w:rPr>
          <w:rFonts w:ascii="Arial" w:hAnsi="Arial" w:eastAsia="Arial" w:cs="Arial"/>
        </w:rPr>
        <w:t xml:space="preserve"> ‘hidden’ sexism</w:t>
      </w:r>
      <w:r w:rsidRPr="2BA362C4" w:rsidR="59A7CD78">
        <w:rPr>
          <w:rFonts w:ascii="Arial" w:hAnsi="Arial" w:eastAsia="Arial" w:cs="Arial"/>
        </w:rPr>
        <w:t xml:space="preserve"> and their impact</w:t>
      </w:r>
      <w:r w:rsidRPr="2BA362C4" w:rsidR="74A6BDA6">
        <w:rPr>
          <w:rFonts w:ascii="Arial" w:hAnsi="Arial" w:eastAsia="Arial" w:cs="Arial"/>
        </w:rPr>
        <w:t>, making it clear these are unwelcome at Imperial. Addressing the stigma around terms like ‘feminism’</w:t>
      </w:r>
      <w:r w:rsidRPr="2BA362C4" w:rsidR="7A51CA34">
        <w:rPr>
          <w:rFonts w:ascii="Arial" w:hAnsi="Arial" w:eastAsia="Arial" w:cs="Arial"/>
        </w:rPr>
        <w:t>. Helping students to identify instances of discrimination/harassment</w:t>
      </w:r>
      <w:r w:rsidRPr="2BA362C4" w:rsidR="003B2CD2">
        <w:rPr>
          <w:rFonts w:ascii="Arial" w:hAnsi="Arial" w:eastAsia="Arial" w:cs="Arial"/>
        </w:rPr>
        <w:t xml:space="preserve"> and encouraging them to use report and support when they experience this.</w:t>
      </w:r>
    </w:p>
    <w:p w:rsidRPr="003C2239" w:rsidR="00912D9B" w:rsidP="6FF632B6" w:rsidRDefault="74A6BDA6" w14:paraId="26F022EB" w14:textId="007EF421">
      <w:pPr>
        <w:pStyle w:val="ListParagraph"/>
        <w:numPr>
          <w:ilvl w:val="1"/>
          <w:numId w:val="2"/>
        </w:numPr>
        <w:rPr>
          <w:rFonts w:ascii="Arial" w:hAnsi="Arial" w:eastAsia="Arial" w:cs="Arial"/>
        </w:rPr>
      </w:pPr>
      <w:r w:rsidRPr="2BA362C4">
        <w:rPr>
          <w:rFonts w:ascii="Arial" w:hAnsi="Arial" w:eastAsia="Arial" w:cs="Arial"/>
        </w:rPr>
        <w:t>C</w:t>
      </w:r>
      <w:r w:rsidRPr="2BA362C4" w:rsidR="00912D9B">
        <w:rPr>
          <w:rFonts w:ascii="Arial" w:hAnsi="Arial" w:eastAsia="Arial" w:cs="Arial"/>
        </w:rPr>
        <w:t>lear comms pre-arrival on gender ratios</w:t>
      </w:r>
      <w:r w:rsidRPr="2BA362C4" w:rsidR="00E67A72">
        <w:rPr>
          <w:rFonts w:ascii="Arial" w:hAnsi="Arial" w:eastAsia="Arial" w:cs="Arial"/>
        </w:rPr>
        <w:t xml:space="preserve"> paired with information on the support offered to women at Imperial</w:t>
      </w:r>
      <w:r w:rsidR="002357D8">
        <w:rPr>
          <w:rFonts w:ascii="Arial" w:hAnsi="Arial" w:eastAsia="Arial" w:cs="Arial"/>
        </w:rPr>
        <w:t>.</w:t>
      </w:r>
    </w:p>
    <w:p w:rsidR="00912D9B" w:rsidP="6FF632B6" w:rsidRDefault="34D19B9A" w14:paraId="2ECB9C09" w14:textId="74BE1042">
      <w:pPr>
        <w:pStyle w:val="ListParagraph"/>
        <w:numPr>
          <w:ilvl w:val="1"/>
          <w:numId w:val="2"/>
        </w:numPr>
        <w:rPr>
          <w:rFonts w:ascii="Arial" w:hAnsi="Arial" w:eastAsia="Arial" w:cs="Arial"/>
        </w:rPr>
      </w:pPr>
      <w:r w:rsidRPr="2BA362C4">
        <w:rPr>
          <w:rFonts w:ascii="Arial" w:hAnsi="Arial" w:eastAsia="Arial" w:cs="Arial"/>
        </w:rPr>
        <w:t>Raising</w:t>
      </w:r>
      <w:r w:rsidRPr="2BA362C4" w:rsidR="003C2239">
        <w:rPr>
          <w:rFonts w:ascii="Arial" w:hAnsi="Arial" w:eastAsia="Arial" w:cs="Arial"/>
        </w:rPr>
        <w:t xml:space="preserve"> awareness of report and support</w:t>
      </w:r>
      <w:r w:rsidR="00AA0389">
        <w:rPr>
          <w:rFonts w:ascii="Arial" w:hAnsi="Arial" w:eastAsia="Arial" w:cs="Arial"/>
        </w:rPr>
        <w:t xml:space="preserve">, understanding </w:t>
      </w:r>
      <w:r w:rsidRPr="2BA362C4" w:rsidR="003C2239">
        <w:rPr>
          <w:rFonts w:ascii="Arial" w:hAnsi="Arial" w:eastAsia="Arial" w:cs="Arial"/>
        </w:rPr>
        <w:t xml:space="preserve">what communications students </w:t>
      </w:r>
      <w:r w:rsidRPr="2BA362C4" w:rsidR="7D464271">
        <w:rPr>
          <w:rFonts w:ascii="Arial" w:hAnsi="Arial" w:eastAsia="Arial" w:cs="Arial"/>
        </w:rPr>
        <w:t xml:space="preserve">currently </w:t>
      </w:r>
      <w:r w:rsidRPr="2BA362C4" w:rsidR="003C2239">
        <w:rPr>
          <w:rFonts w:ascii="Arial" w:hAnsi="Arial" w:eastAsia="Arial" w:cs="Arial"/>
        </w:rPr>
        <w:t>receive about the service</w:t>
      </w:r>
      <w:r w:rsidR="00AA0389">
        <w:rPr>
          <w:rFonts w:ascii="Arial" w:hAnsi="Arial" w:eastAsia="Arial" w:cs="Arial"/>
        </w:rPr>
        <w:t xml:space="preserve"> and assessing h</w:t>
      </w:r>
      <w:r w:rsidRPr="2BA362C4" w:rsidR="003C2239">
        <w:rPr>
          <w:rFonts w:ascii="Arial" w:hAnsi="Arial" w:eastAsia="Arial" w:cs="Arial"/>
        </w:rPr>
        <w:t xml:space="preserve">ow </w:t>
      </w:r>
      <w:r w:rsidR="00AA0389">
        <w:rPr>
          <w:rFonts w:ascii="Arial" w:hAnsi="Arial" w:eastAsia="Arial" w:cs="Arial"/>
        </w:rPr>
        <w:t>they can</w:t>
      </w:r>
      <w:r w:rsidRPr="2BA362C4" w:rsidR="003C2239">
        <w:rPr>
          <w:rFonts w:ascii="Arial" w:hAnsi="Arial" w:eastAsia="Arial" w:cs="Arial"/>
        </w:rPr>
        <w:t xml:space="preserve"> be improved</w:t>
      </w:r>
      <w:r w:rsidR="00AA0389">
        <w:rPr>
          <w:rFonts w:ascii="Arial" w:hAnsi="Arial" w:eastAsia="Arial" w:cs="Arial"/>
        </w:rPr>
        <w:t>.</w:t>
      </w:r>
    </w:p>
    <w:p w:rsidRPr="003C2239" w:rsidR="003B2CD2" w:rsidP="6FF632B6" w:rsidRDefault="003B2CD2" w14:paraId="7116D11A" w14:textId="3A82AE09">
      <w:pPr>
        <w:pStyle w:val="ListParagraph"/>
        <w:numPr>
          <w:ilvl w:val="1"/>
          <w:numId w:val="2"/>
        </w:numPr>
        <w:rPr>
          <w:rFonts w:ascii="Arial" w:hAnsi="Arial" w:eastAsia="Arial" w:cs="Arial"/>
        </w:rPr>
      </w:pPr>
      <w:r w:rsidRPr="2BA362C4">
        <w:rPr>
          <w:rFonts w:ascii="Arial" w:hAnsi="Arial" w:eastAsia="Arial" w:cs="Arial"/>
        </w:rPr>
        <w:t>Incorporating these topics into EDI training provided to students</w:t>
      </w:r>
      <w:r w:rsidR="00AA0389">
        <w:rPr>
          <w:rFonts w:ascii="Arial" w:hAnsi="Arial" w:eastAsia="Arial" w:cs="Arial"/>
        </w:rPr>
        <w:t>.</w:t>
      </w:r>
    </w:p>
    <w:p w:rsidRPr="00912D9B" w:rsidR="00912D9B" w:rsidP="00912D9B" w:rsidRDefault="00912D9B" w14:paraId="0737FCCC" w14:textId="06AEF9A2">
      <w:pPr>
        <w:pStyle w:val="ListParagraph"/>
        <w:numPr>
          <w:ilvl w:val="0"/>
          <w:numId w:val="3"/>
        </w:numPr>
        <w:rPr>
          <w:rFonts w:ascii="Arial" w:hAnsi="Arial" w:eastAsia="Arial" w:cs="Arial"/>
        </w:rPr>
      </w:pPr>
      <w:r w:rsidRPr="40F48641">
        <w:rPr>
          <w:rFonts w:ascii="Arial" w:hAnsi="Arial" w:eastAsia="Arial" w:cs="Arial"/>
        </w:rPr>
        <w:t xml:space="preserve">Conducting mandatory, in-person consent training for all students – </w:t>
      </w:r>
      <w:r w:rsidRPr="40F48641" w:rsidR="68A5265B">
        <w:rPr>
          <w:rFonts w:ascii="Arial" w:hAnsi="Arial" w:eastAsia="Arial" w:cs="Arial"/>
        </w:rPr>
        <w:t xml:space="preserve">we know this is being developed currently across </w:t>
      </w:r>
      <w:r w:rsidRPr="40F48641" w:rsidR="385ED5A3">
        <w:rPr>
          <w:rFonts w:ascii="Arial" w:hAnsi="Arial" w:eastAsia="Arial" w:cs="Arial"/>
        </w:rPr>
        <w:t>Imperial</w:t>
      </w:r>
      <w:r w:rsidRPr="40F48641" w:rsidR="68A5265B">
        <w:rPr>
          <w:rFonts w:ascii="Arial" w:hAnsi="Arial" w:eastAsia="Arial" w:cs="Arial"/>
        </w:rPr>
        <w:t xml:space="preserve"> and recommend this is adopted fully, with resourcing and support to ensure all students can access it.</w:t>
      </w:r>
    </w:p>
    <w:p w:rsidR="00435714" w:rsidP="6FF632B6" w:rsidRDefault="396A2948" w14:paraId="02F818C4" w14:textId="2984A962">
      <w:pPr>
        <w:pStyle w:val="ListParagraph"/>
        <w:numPr>
          <w:ilvl w:val="0"/>
          <w:numId w:val="3"/>
        </w:numPr>
        <w:rPr>
          <w:rFonts w:ascii="Arial" w:hAnsi="Arial" w:eastAsia="Arial" w:cs="Arial"/>
        </w:rPr>
      </w:pPr>
      <w:r w:rsidRPr="2BA362C4">
        <w:rPr>
          <w:rFonts w:ascii="Arial" w:hAnsi="Arial" w:eastAsia="Arial" w:cs="Arial"/>
        </w:rPr>
        <w:t>Assessing d</w:t>
      </w:r>
      <w:r w:rsidRPr="2BA362C4" w:rsidR="00912D9B">
        <w:rPr>
          <w:rFonts w:ascii="Arial" w:hAnsi="Arial" w:eastAsia="Arial" w:cs="Arial"/>
        </w:rPr>
        <w:t xml:space="preserve">epartment-level </w:t>
      </w:r>
      <w:r w:rsidRPr="2BA362C4" w:rsidR="00435714">
        <w:rPr>
          <w:rFonts w:ascii="Arial" w:hAnsi="Arial" w:eastAsia="Arial" w:cs="Arial"/>
        </w:rPr>
        <w:t xml:space="preserve">support </w:t>
      </w:r>
    </w:p>
    <w:p w:rsidR="00435714" w:rsidP="00435714" w:rsidRDefault="00435714" w14:paraId="2D48C65C" w14:textId="77777777">
      <w:pPr>
        <w:pStyle w:val="ListParagraph"/>
        <w:numPr>
          <w:ilvl w:val="1"/>
          <w:numId w:val="3"/>
        </w:numPr>
        <w:rPr>
          <w:rFonts w:ascii="Arial" w:hAnsi="Arial" w:eastAsia="Arial" w:cs="Arial"/>
        </w:rPr>
      </w:pPr>
      <w:r w:rsidRPr="2BA362C4">
        <w:rPr>
          <w:rFonts w:ascii="Arial" w:hAnsi="Arial" w:eastAsia="Arial" w:cs="Arial"/>
        </w:rPr>
        <w:t>Audit of the initiatives happening across departments to support women</w:t>
      </w:r>
    </w:p>
    <w:p w:rsidR="00912D9B" w:rsidP="2BA362C4" w:rsidRDefault="00435714" w14:paraId="2EB27D34" w14:textId="5879E77F">
      <w:pPr>
        <w:pStyle w:val="ListParagraph"/>
        <w:numPr>
          <w:ilvl w:val="1"/>
          <w:numId w:val="3"/>
        </w:numPr>
        <w:rPr>
          <w:rFonts w:ascii="Arial" w:hAnsi="Arial" w:eastAsia="Arial" w:cs="Arial"/>
        </w:rPr>
      </w:pPr>
      <w:r w:rsidRPr="2BA362C4">
        <w:rPr>
          <w:rFonts w:ascii="Arial" w:hAnsi="Arial" w:eastAsia="Arial" w:cs="Arial"/>
        </w:rPr>
        <w:t xml:space="preserve">Linking into Athena Swan work on recruitment of women </w:t>
      </w:r>
      <w:r w:rsidRPr="2BA362C4" w:rsidR="00CA60F8">
        <w:rPr>
          <w:rFonts w:ascii="Arial" w:hAnsi="Arial" w:eastAsia="Arial" w:cs="Arial"/>
        </w:rPr>
        <w:t>and representation within departments</w:t>
      </w:r>
      <w:r w:rsidR="00274FE1">
        <w:rPr>
          <w:rFonts w:ascii="Arial" w:hAnsi="Arial" w:eastAsia="Arial" w:cs="Arial"/>
        </w:rPr>
        <w:t>.</w:t>
      </w:r>
    </w:p>
    <w:p w:rsidRPr="000602DA" w:rsidR="003C2239" w:rsidP="2BA362C4" w:rsidRDefault="283B41F7" w14:paraId="40050290" w14:textId="280A3BA6">
      <w:pPr>
        <w:pStyle w:val="ListParagraph"/>
        <w:numPr>
          <w:ilvl w:val="0"/>
          <w:numId w:val="3"/>
        </w:numPr>
        <w:rPr>
          <w:rFonts w:ascii="Arial" w:hAnsi="Arial" w:eastAsia="Arial" w:cs="Arial"/>
        </w:rPr>
      </w:pPr>
      <w:r w:rsidRPr="2BA362C4">
        <w:rPr>
          <w:rFonts w:ascii="Arial" w:hAnsi="Arial" w:eastAsia="Arial" w:cs="Arial"/>
        </w:rPr>
        <w:t>Improving the complaints procedure</w:t>
      </w:r>
      <w:r w:rsidRPr="2BA362C4" w:rsidR="758591BC">
        <w:rPr>
          <w:rFonts w:ascii="Arial" w:hAnsi="Arial" w:eastAsia="Arial" w:cs="Arial"/>
        </w:rPr>
        <w:t>, working with the team on the next steps of the recent audit</w:t>
      </w:r>
      <w:r w:rsidRPr="2BA362C4">
        <w:rPr>
          <w:rFonts w:ascii="Arial" w:hAnsi="Arial" w:eastAsia="Arial" w:cs="Arial"/>
        </w:rPr>
        <w:t>:</w:t>
      </w:r>
    </w:p>
    <w:p w:rsidRPr="000602DA" w:rsidR="003C2239" w:rsidP="2BA362C4" w:rsidRDefault="283B41F7" w14:paraId="38A6B619" w14:textId="2C8029AA">
      <w:pPr>
        <w:pStyle w:val="ListParagraph"/>
        <w:numPr>
          <w:ilvl w:val="1"/>
          <w:numId w:val="3"/>
        </w:numPr>
        <w:rPr>
          <w:rFonts w:ascii="Arial" w:hAnsi="Arial" w:eastAsia="Arial" w:cs="Arial"/>
        </w:rPr>
      </w:pPr>
      <w:r w:rsidRPr="2BA362C4">
        <w:rPr>
          <w:rFonts w:ascii="Arial" w:hAnsi="Arial" w:eastAsia="Arial" w:cs="Arial"/>
        </w:rPr>
        <w:t>Utilising an educational comms campaign to help build trust in the system</w:t>
      </w:r>
      <w:r w:rsidRPr="2BA362C4" w:rsidR="2D8A73EB">
        <w:rPr>
          <w:rFonts w:ascii="Arial" w:hAnsi="Arial" w:eastAsia="Arial" w:cs="Arial"/>
        </w:rPr>
        <w:t>, emphasising work the university is doing to improve the procedure.</w:t>
      </w:r>
    </w:p>
    <w:p w:rsidRPr="000602DA" w:rsidR="003C2239" w:rsidP="2BA362C4" w:rsidRDefault="283B41F7" w14:paraId="2AB5B584" w14:textId="47AC87D3">
      <w:pPr>
        <w:pStyle w:val="ListParagraph"/>
        <w:numPr>
          <w:ilvl w:val="1"/>
          <w:numId w:val="3"/>
        </w:numPr>
        <w:rPr>
          <w:rFonts w:ascii="Arial" w:hAnsi="Arial" w:eastAsia="Arial" w:cs="Arial"/>
        </w:rPr>
      </w:pPr>
      <w:r w:rsidRPr="2BA362C4">
        <w:rPr>
          <w:rFonts w:ascii="Arial" w:hAnsi="Arial" w:eastAsia="Arial" w:cs="Arial"/>
        </w:rPr>
        <w:t>Understanding resourcing and case management issues to reduce delays to the process</w:t>
      </w:r>
      <w:r w:rsidRPr="2BA362C4" w:rsidR="71885C92">
        <w:rPr>
          <w:rFonts w:ascii="Arial" w:hAnsi="Arial" w:eastAsia="Arial" w:cs="Arial"/>
        </w:rPr>
        <w:t xml:space="preserve"> and keep students informed on timelines</w:t>
      </w:r>
    </w:p>
    <w:p w:rsidRPr="000602DA" w:rsidR="003C2239" w:rsidP="2BA362C4" w:rsidRDefault="283B41F7" w14:paraId="5B0E058E" w14:textId="38F3CF43">
      <w:pPr>
        <w:pStyle w:val="ListParagraph"/>
        <w:numPr>
          <w:ilvl w:val="1"/>
          <w:numId w:val="3"/>
        </w:numPr>
        <w:rPr>
          <w:rFonts w:ascii="Arial" w:hAnsi="Arial" w:eastAsia="Arial" w:cs="Arial"/>
        </w:rPr>
      </w:pPr>
      <w:r w:rsidRPr="2BA362C4">
        <w:rPr>
          <w:rFonts w:ascii="Arial" w:hAnsi="Arial" w:eastAsia="Arial" w:cs="Arial"/>
        </w:rPr>
        <w:t xml:space="preserve">Building in processes for report and support team to receive feedback from students </w:t>
      </w:r>
    </w:p>
    <w:p w:rsidRPr="000602DA" w:rsidR="6CB56D0D" w:rsidP="2BA362C4" w:rsidRDefault="283B41F7" w14:paraId="10DAEAFF" w14:textId="30C0E069">
      <w:pPr>
        <w:pStyle w:val="ListParagraph"/>
        <w:numPr>
          <w:ilvl w:val="1"/>
          <w:numId w:val="3"/>
        </w:numPr>
        <w:rPr>
          <w:rFonts w:ascii="Arial" w:hAnsi="Arial" w:eastAsia="Arial" w:cs="Arial"/>
          <w:b/>
          <w:bCs/>
          <w:u w:val="single"/>
        </w:rPr>
      </w:pPr>
      <w:r w:rsidRPr="2BA362C4">
        <w:rPr>
          <w:rFonts w:ascii="Arial" w:hAnsi="Arial" w:eastAsia="Arial" w:cs="Arial"/>
        </w:rPr>
        <w:t xml:space="preserve">Improve staff training </w:t>
      </w:r>
      <w:r w:rsidRPr="2BA362C4" w:rsidR="57A17FB6">
        <w:rPr>
          <w:rFonts w:ascii="Arial" w:hAnsi="Arial" w:eastAsia="Arial" w:cs="Arial"/>
        </w:rPr>
        <w:t xml:space="preserve">to support dealing with disclosures </w:t>
      </w:r>
    </w:p>
    <w:p w:rsidRPr="000602DA" w:rsidR="6CB56D0D" w:rsidP="2BA362C4" w:rsidRDefault="6CB56D0D" w14:paraId="4B263EB7" w14:textId="43B944C7">
      <w:pPr>
        <w:rPr>
          <w:rFonts w:ascii="Arial" w:hAnsi="Arial" w:eastAsia="Arial" w:cs="Arial"/>
          <w:b/>
          <w:bCs/>
          <w:u w:val="single"/>
        </w:rPr>
      </w:pPr>
    </w:p>
    <w:p w:rsidRPr="000602DA" w:rsidR="6CB56D0D" w:rsidP="2BA362C4" w:rsidRDefault="6CB56D0D" w14:paraId="1A9137DF" w14:textId="0C4C8DB0">
      <w:pPr>
        <w:rPr>
          <w:rFonts w:ascii="Arial" w:hAnsi="Arial" w:eastAsia="Arial" w:cs="Arial"/>
          <w:b/>
          <w:bCs/>
          <w:u w:val="single"/>
        </w:rPr>
      </w:pPr>
      <w:r w:rsidRPr="5FE4BE4E" w:rsidR="6CB56D0D">
        <w:rPr>
          <w:rFonts w:ascii="Arial" w:hAnsi="Arial" w:eastAsia="Arial" w:cs="Arial"/>
          <w:b w:val="1"/>
          <w:bCs w:val="1"/>
          <w:u w:val="single"/>
        </w:rPr>
        <w:t>Appendices</w:t>
      </w:r>
    </w:p>
    <w:p w:rsidR="00D900CE" w:rsidP="20ADFF4C" w:rsidRDefault="00D900CE" w14:paraId="6D2206A2" w14:textId="3ADB789E">
      <w:pPr>
        <w:rPr>
          <w:rFonts w:ascii="Arial" w:hAnsi="Arial" w:eastAsia="Aptos" w:cs="Arial"/>
          <w:b w:val="1"/>
          <w:bCs w:val="1"/>
          <w:color w:val="000000" w:themeColor="text1"/>
        </w:rPr>
      </w:pPr>
      <w:r w:rsidRPr="5FE4BE4E" w:rsidR="00D900CE">
        <w:rPr>
          <w:rFonts w:ascii="Arial" w:hAnsi="Arial" w:eastAsia="Aptos" w:cs="Arial"/>
          <w:b w:val="1"/>
          <w:bCs w:val="1"/>
          <w:color w:val="000000" w:themeColor="text1" w:themeTint="FF" w:themeShade="FF"/>
        </w:rPr>
        <w:t xml:space="preserve">Appendix </w:t>
      </w:r>
      <w:r w:rsidRPr="5FE4BE4E" w:rsidR="09BE5155">
        <w:rPr>
          <w:rFonts w:ascii="Arial" w:hAnsi="Arial" w:eastAsia="Aptos" w:cs="Arial"/>
          <w:b w:val="1"/>
          <w:bCs w:val="1"/>
          <w:color w:val="000000" w:themeColor="text1" w:themeTint="FF" w:themeShade="FF"/>
        </w:rPr>
        <w:t>1</w:t>
      </w:r>
      <w:r w:rsidRPr="5FE4BE4E" w:rsidR="00D900CE">
        <w:rPr>
          <w:rFonts w:ascii="Arial" w:hAnsi="Arial" w:eastAsia="Aptos" w:cs="Arial"/>
          <w:b w:val="1"/>
          <w:bCs w:val="1"/>
          <w:color w:val="000000" w:themeColor="text1" w:themeTint="FF" w:themeShade="FF"/>
        </w:rPr>
        <w:t xml:space="preserve"> – survey and focus group questions:</w:t>
      </w:r>
    </w:p>
    <w:p w:rsidRPr="007C55BA" w:rsidR="007C55BA" w:rsidP="007C55BA" w:rsidRDefault="007C55BA" w14:paraId="7D96D1B0" w14:textId="01F8F655">
      <w:pPr>
        <w:rPr>
          <w:rFonts w:ascii="Arial" w:hAnsi="Arial" w:eastAsia="Aptos" w:cs="Arial"/>
          <w:color w:val="000000" w:themeColor="text1"/>
        </w:rPr>
      </w:pPr>
      <w:r w:rsidRPr="007C55BA">
        <w:rPr>
          <w:rFonts w:ascii="Arial" w:hAnsi="Arial" w:eastAsia="Aptos" w:cs="Arial"/>
          <w:color w:val="000000" w:themeColor="text1"/>
        </w:rPr>
        <w:t>Gender Equity at Imperial – focus group questions</w:t>
      </w:r>
      <w:r>
        <w:rPr>
          <w:rFonts w:ascii="Arial" w:hAnsi="Arial" w:eastAsia="Aptos" w:cs="Arial"/>
          <w:color w:val="000000" w:themeColor="text1"/>
        </w:rPr>
        <w:t xml:space="preserve"> (these questions were used as prompts with not every question being asked to each group)</w:t>
      </w:r>
    </w:p>
    <w:p w:rsidRPr="007C55BA" w:rsidR="007C55BA" w:rsidP="007C55BA" w:rsidRDefault="007C55BA" w14:paraId="0B204116" w14:textId="77777777">
      <w:pPr>
        <w:rPr>
          <w:rFonts w:ascii="Arial" w:hAnsi="Arial" w:eastAsia="Aptos" w:cs="Arial"/>
          <w:color w:val="000000" w:themeColor="text1"/>
        </w:rPr>
      </w:pPr>
      <w:r w:rsidRPr="007C55BA">
        <w:rPr>
          <w:rFonts w:ascii="Arial" w:hAnsi="Arial" w:eastAsia="Aptos" w:cs="Arial"/>
          <w:color w:val="000000" w:themeColor="text1"/>
        </w:rPr>
        <w:t>First impressions of Imperial </w:t>
      </w:r>
    </w:p>
    <w:p w:rsidRPr="007C55BA" w:rsidR="007C55BA" w:rsidP="007C55BA" w:rsidRDefault="007C55BA" w14:paraId="6F6DADA0" w14:textId="77777777">
      <w:pPr>
        <w:numPr>
          <w:ilvl w:val="0"/>
          <w:numId w:val="9"/>
        </w:numPr>
        <w:rPr>
          <w:rFonts w:ascii="Arial" w:hAnsi="Arial" w:eastAsia="Aptos" w:cs="Arial"/>
          <w:color w:val="000000" w:themeColor="text1"/>
        </w:rPr>
      </w:pPr>
      <w:r w:rsidRPr="007C55BA">
        <w:rPr>
          <w:rFonts w:ascii="Arial" w:hAnsi="Arial" w:eastAsia="Aptos" w:cs="Arial"/>
          <w:color w:val="000000" w:themeColor="text1"/>
        </w:rPr>
        <w:t>What made you want to study at Imperial?  </w:t>
      </w:r>
    </w:p>
    <w:p w:rsidRPr="007C55BA" w:rsidR="007C55BA" w:rsidP="007C55BA" w:rsidRDefault="007C55BA" w14:paraId="5DAABBA6" w14:textId="77777777">
      <w:pPr>
        <w:numPr>
          <w:ilvl w:val="0"/>
          <w:numId w:val="10"/>
        </w:numPr>
        <w:rPr>
          <w:rFonts w:ascii="Arial" w:hAnsi="Arial" w:eastAsia="Aptos" w:cs="Arial"/>
          <w:color w:val="000000" w:themeColor="text1"/>
        </w:rPr>
      </w:pPr>
      <w:r w:rsidRPr="007C55BA">
        <w:rPr>
          <w:rFonts w:ascii="Arial" w:hAnsi="Arial" w:eastAsia="Aptos" w:cs="Arial"/>
          <w:color w:val="000000" w:themeColor="text1"/>
        </w:rPr>
        <w:t>What did you expect Imperial to be like before you arrived?  </w:t>
      </w:r>
    </w:p>
    <w:p w:rsidRPr="007C55BA" w:rsidR="007C55BA" w:rsidP="007C55BA" w:rsidRDefault="007C55BA" w14:paraId="79EDB820" w14:textId="77777777">
      <w:pPr>
        <w:numPr>
          <w:ilvl w:val="0"/>
          <w:numId w:val="11"/>
        </w:numPr>
        <w:rPr>
          <w:rFonts w:ascii="Arial" w:hAnsi="Arial" w:eastAsia="Aptos" w:cs="Arial"/>
          <w:color w:val="000000" w:themeColor="text1"/>
        </w:rPr>
      </w:pPr>
      <w:r w:rsidRPr="007C55BA">
        <w:rPr>
          <w:rFonts w:ascii="Arial" w:hAnsi="Arial" w:eastAsia="Aptos" w:cs="Arial"/>
          <w:color w:val="000000" w:themeColor="text1"/>
        </w:rPr>
        <w:t>Has it met your expectations? </w:t>
      </w:r>
    </w:p>
    <w:p w:rsidRPr="007C55BA" w:rsidR="007C55BA" w:rsidP="007C55BA" w:rsidRDefault="007C55BA" w14:paraId="2FBDA840" w14:textId="77777777">
      <w:pPr>
        <w:numPr>
          <w:ilvl w:val="0"/>
          <w:numId w:val="12"/>
        </w:numPr>
        <w:rPr>
          <w:rFonts w:ascii="Arial" w:hAnsi="Arial" w:eastAsia="Aptos" w:cs="Arial"/>
          <w:color w:val="000000" w:themeColor="text1"/>
        </w:rPr>
      </w:pPr>
      <w:r w:rsidRPr="007C55BA">
        <w:rPr>
          <w:rFonts w:ascii="Arial" w:hAnsi="Arial" w:eastAsia="Aptos" w:cs="Arial"/>
          <w:color w:val="000000" w:themeColor="text1"/>
        </w:rPr>
        <w:t>How would you describe Imperial in 3 words?  </w:t>
      </w:r>
    </w:p>
    <w:p w:rsidRPr="007C55BA" w:rsidR="007C55BA" w:rsidP="007C55BA" w:rsidRDefault="007C55BA" w14:paraId="19EC6636" w14:textId="77777777">
      <w:pPr>
        <w:numPr>
          <w:ilvl w:val="0"/>
          <w:numId w:val="13"/>
        </w:numPr>
        <w:rPr>
          <w:rFonts w:ascii="Arial" w:hAnsi="Arial" w:eastAsia="Aptos" w:cs="Arial"/>
          <w:color w:val="000000" w:themeColor="text1"/>
        </w:rPr>
      </w:pPr>
      <w:r w:rsidRPr="007C55BA">
        <w:rPr>
          <w:rFonts w:ascii="Arial" w:hAnsi="Arial" w:eastAsia="Aptos" w:cs="Arial"/>
          <w:color w:val="000000" w:themeColor="text1"/>
        </w:rPr>
        <w:t>How would you describe the culture at Imperial? </w:t>
      </w:r>
    </w:p>
    <w:p w:rsidRPr="007C55BA" w:rsidR="007C55BA" w:rsidP="007C55BA" w:rsidRDefault="007C55BA" w14:paraId="1D19D99F" w14:textId="5455CBCD">
      <w:pPr>
        <w:rPr>
          <w:rFonts w:ascii="Arial" w:hAnsi="Arial" w:eastAsia="Aptos" w:cs="Arial"/>
          <w:color w:val="000000" w:themeColor="text1"/>
        </w:rPr>
      </w:pPr>
    </w:p>
    <w:p w:rsidRPr="007C55BA" w:rsidR="007C55BA" w:rsidP="007C55BA" w:rsidRDefault="007C55BA" w14:paraId="03BE5E7D" w14:textId="77777777">
      <w:pPr>
        <w:rPr>
          <w:rFonts w:ascii="Arial" w:hAnsi="Arial" w:eastAsia="Aptos" w:cs="Arial"/>
          <w:color w:val="000000" w:themeColor="text1"/>
        </w:rPr>
      </w:pPr>
      <w:r w:rsidRPr="007C55BA">
        <w:rPr>
          <w:rFonts w:ascii="Arial" w:hAnsi="Arial" w:eastAsia="Aptos" w:cs="Arial"/>
          <w:color w:val="000000" w:themeColor="text1"/>
        </w:rPr>
        <w:t>Sense of belonging </w:t>
      </w:r>
    </w:p>
    <w:p w:rsidRPr="007C55BA" w:rsidR="007C55BA" w:rsidP="007C55BA" w:rsidRDefault="007C55BA" w14:paraId="393B9DF4" w14:textId="77777777">
      <w:pPr>
        <w:numPr>
          <w:ilvl w:val="0"/>
          <w:numId w:val="15"/>
        </w:numPr>
        <w:rPr>
          <w:rFonts w:ascii="Arial" w:hAnsi="Arial" w:eastAsia="Aptos" w:cs="Arial"/>
          <w:color w:val="000000" w:themeColor="text1"/>
        </w:rPr>
      </w:pPr>
      <w:r w:rsidRPr="007C55BA">
        <w:rPr>
          <w:rFonts w:ascii="Arial" w:hAnsi="Arial" w:eastAsia="Aptos" w:cs="Arial"/>
          <w:color w:val="000000" w:themeColor="text1"/>
        </w:rPr>
        <w:t>Where do you feel the most sense of belonging at Imperial? </w:t>
      </w:r>
    </w:p>
    <w:p w:rsidRPr="007C55BA" w:rsidR="007C55BA" w:rsidP="007C55BA" w:rsidRDefault="007C55BA" w14:paraId="3F276A7D" w14:textId="77777777">
      <w:pPr>
        <w:numPr>
          <w:ilvl w:val="0"/>
          <w:numId w:val="16"/>
        </w:numPr>
        <w:rPr>
          <w:rFonts w:ascii="Arial" w:hAnsi="Arial" w:eastAsia="Aptos" w:cs="Arial"/>
          <w:color w:val="000000" w:themeColor="text1"/>
        </w:rPr>
      </w:pPr>
      <w:r w:rsidRPr="007C55BA">
        <w:rPr>
          <w:rFonts w:ascii="Arial" w:hAnsi="Arial" w:eastAsia="Aptos" w:cs="Arial"/>
          <w:color w:val="000000" w:themeColor="text1"/>
        </w:rPr>
        <w:t>Where do you feel most comfortable with your peers? </w:t>
      </w:r>
    </w:p>
    <w:p w:rsidRPr="007C55BA" w:rsidR="007C55BA" w:rsidP="007C55BA" w:rsidRDefault="007C55BA" w14:paraId="662D16DF" w14:textId="77777777">
      <w:pPr>
        <w:rPr>
          <w:rFonts w:ascii="Arial" w:hAnsi="Arial" w:eastAsia="Aptos" w:cs="Arial"/>
          <w:color w:val="000000" w:themeColor="text1"/>
        </w:rPr>
      </w:pPr>
      <w:r w:rsidRPr="007C55BA">
        <w:rPr>
          <w:rFonts w:ascii="Arial" w:hAnsi="Arial" w:eastAsia="Aptos" w:cs="Arial"/>
          <w:color w:val="000000" w:themeColor="text1"/>
        </w:rPr>
        <w:t> </w:t>
      </w:r>
    </w:p>
    <w:p w:rsidRPr="007C55BA" w:rsidR="007C55BA" w:rsidP="007C55BA" w:rsidRDefault="007C55BA" w14:paraId="6AD36491" w14:textId="77777777">
      <w:pPr>
        <w:rPr>
          <w:rFonts w:ascii="Arial" w:hAnsi="Arial" w:eastAsia="Aptos" w:cs="Arial"/>
          <w:color w:val="000000" w:themeColor="text1"/>
        </w:rPr>
      </w:pPr>
      <w:r w:rsidRPr="007C55BA">
        <w:rPr>
          <w:rFonts w:ascii="Arial" w:hAnsi="Arial" w:eastAsia="Aptos" w:cs="Arial"/>
          <w:color w:val="000000" w:themeColor="text1"/>
        </w:rPr>
        <w:t>Your course/department </w:t>
      </w:r>
    </w:p>
    <w:p w:rsidRPr="007C55BA" w:rsidR="007C55BA" w:rsidP="007C55BA" w:rsidRDefault="007C55BA" w14:paraId="4AC5FCAC" w14:textId="77777777">
      <w:pPr>
        <w:numPr>
          <w:ilvl w:val="0"/>
          <w:numId w:val="18"/>
        </w:numPr>
        <w:rPr>
          <w:rFonts w:ascii="Arial" w:hAnsi="Arial" w:eastAsia="Aptos" w:cs="Arial"/>
          <w:color w:val="000000" w:themeColor="text1"/>
        </w:rPr>
      </w:pPr>
      <w:r w:rsidRPr="007C55BA">
        <w:rPr>
          <w:rFonts w:ascii="Arial" w:hAnsi="Arial" w:eastAsia="Aptos" w:cs="Arial"/>
          <w:color w:val="000000" w:themeColor="text1"/>
        </w:rPr>
        <w:t>How does the gender ratio on your course/within your department affect your experience as a student? </w:t>
      </w:r>
    </w:p>
    <w:p w:rsidRPr="007C55BA" w:rsidR="007C55BA" w:rsidP="007C55BA" w:rsidRDefault="007C55BA" w14:paraId="287B1ED7" w14:textId="77777777">
      <w:pPr>
        <w:numPr>
          <w:ilvl w:val="0"/>
          <w:numId w:val="19"/>
        </w:numPr>
        <w:rPr>
          <w:rFonts w:ascii="Arial" w:hAnsi="Arial" w:eastAsia="Aptos" w:cs="Arial"/>
          <w:color w:val="000000" w:themeColor="text1"/>
        </w:rPr>
      </w:pPr>
      <w:r w:rsidRPr="007C55BA">
        <w:rPr>
          <w:rFonts w:ascii="Arial" w:hAnsi="Arial" w:eastAsia="Aptos" w:cs="Arial"/>
          <w:color w:val="000000" w:themeColor="text1"/>
        </w:rPr>
        <w:t>How is this different to your experience at Imperial as a whole? </w:t>
      </w:r>
    </w:p>
    <w:p w:rsidRPr="007C55BA" w:rsidR="007C55BA" w:rsidP="007C55BA" w:rsidRDefault="007C55BA" w14:paraId="165AD51B" w14:textId="77777777">
      <w:pPr>
        <w:rPr>
          <w:rFonts w:ascii="Arial" w:hAnsi="Arial" w:eastAsia="Aptos" w:cs="Arial"/>
          <w:color w:val="000000" w:themeColor="text1"/>
        </w:rPr>
      </w:pPr>
      <w:r w:rsidRPr="007C55BA">
        <w:rPr>
          <w:rFonts w:ascii="Arial" w:hAnsi="Arial" w:eastAsia="Aptos" w:cs="Arial"/>
          <w:color w:val="000000" w:themeColor="text1"/>
        </w:rPr>
        <w:t> </w:t>
      </w:r>
    </w:p>
    <w:p w:rsidRPr="007C55BA" w:rsidR="007C55BA" w:rsidP="007C55BA" w:rsidRDefault="007C55BA" w14:paraId="35AE2CB9" w14:textId="77777777">
      <w:pPr>
        <w:rPr>
          <w:rFonts w:ascii="Arial" w:hAnsi="Arial" w:eastAsia="Aptos" w:cs="Arial"/>
          <w:color w:val="000000" w:themeColor="text1"/>
        </w:rPr>
      </w:pPr>
      <w:r w:rsidRPr="007C55BA">
        <w:rPr>
          <w:rFonts w:ascii="Arial" w:hAnsi="Arial" w:eastAsia="Aptos" w:cs="Arial"/>
          <w:color w:val="000000" w:themeColor="text1"/>
        </w:rPr>
        <w:t>Support and resources </w:t>
      </w:r>
    </w:p>
    <w:p w:rsidRPr="007C55BA" w:rsidR="007C55BA" w:rsidP="007C55BA" w:rsidRDefault="007C55BA" w14:paraId="75F68CB8" w14:textId="77777777">
      <w:pPr>
        <w:numPr>
          <w:ilvl w:val="0"/>
          <w:numId w:val="21"/>
        </w:numPr>
        <w:rPr>
          <w:rFonts w:ascii="Arial" w:hAnsi="Arial" w:eastAsia="Aptos" w:cs="Arial"/>
          <w:color w:val="000000" w:themeColor="text1"/>
        </w:rPr>
      </w:pPr>
      <w:r w:rsidRPr="007C55BA">
        <w:rPr>
          <w:rFonts w:ascii="Arial" w:hAnsi="Arial" w:eastAsia="Aptos" w:cs="Arial"/>
          <w:color w:val="000000" w:themeColor="text1"/>
        </w:rPr>
        <w:t>What resources/support for different genders at Imperial do you know of?  </w:t>
      </w:r>
    </w:p>
    <w:p w:rsidRPr="007C55BA" w:rsidR="007C55BA" w:rsidP="007C55BA" w:rsidRDefault="007C55BA" w14:paraId="0E81750B" w14:textId="77777777">
      <w:pPr>
        <w:numPr>
          <w:ilvl w:val="0"/>
          <w:numId w:val="22"/>
        </w:numPr>
        <w:rPr>
          <w:rFonts w:ascii="Arial" w:hAnsi="Arial" w:eastAsia="Aptos" w:cs="Arial"/>
          <w:color w:val="000000" w:themeColor="text1"/>
        </w:rPr>
      </w:pPr>
      <w:r w:rsidRPr="007C55BA">
        <w:rPr>
          <w:rFonts w:ascii="Arial" w:hAnsi="Arial" w:eastAsia="Aptos" w:cs="Arial"/>
          <w:color w:val="000000" w:themeColor="text1"/>
        </w:rPr>
        <w:t>What do you know about what Imperial does for gender equality? </w:t>
      </w:r>
    </w:p>
    <w:p w:rsidRPr="007C55BA" w:rsidR="007C55BA" w:rsidP="007C55BA" w:rsidRDefault="007C55BA" w14:paraId="1773E6C3" w14:textId="77777777">
      <w:pPr>
        <w:numPr>
          <w:ilvl w:val="0"/>
          <w:numId w:val="23"/>
        </w:numPr>
        <w:rPr>
          <w:rFonts w:ascii="Arial" w:hAnsi="Arial" w:eastAsia="Aptos" w:cs="Arial"/>
          <w:color w:val="000000" w:themeColor="text1"/>
        </w:rPr>
      </w:pPr>
      <w:r w:rsidRPr="007C55BA">
        <w:rPr>
          <w:rFonts w:ascii="Arial" w:hAnsi="Arial" w:eastAsia="Aptos" w:cs="Arial"/>
          <w:color w:val="000000" w:themeColor="text1"/>
        </w:rPr>
        <w:t>Have you accessed resources/support with any of these services? What was your experience like? </w:t>
      </w:r>
    </w:p>
    <w:p w:rsidRPr="007C55BA" w:rsidR="007C55BA" w:rsidP="007C55BA" w:rsidRDefault="007C55BA" w14:paraId="5468906B" w14:textId="77777777">
      <w:pPr>
        <w:numPr>
          <w:ilvl w:val="0"/>
          <w:numId w:val="24"/>
        </w:numPr>
        <w:rPr>
          <w:rFonts w:ascii="Arial" w:hAnsi="Arial" w:eastAsia="Aptos" w:cs="Arial"/>
          <w:color w:val="000000" w:themeColor="text1"/>
        </w:rPr>
      </w:pPr>
      <w:r w:rsidRPr="007C55BA">
        <w:rPr>
          <w:rFonts w:ascii="Arial" w:hAnsi="Arial" w:eastAsia="Aptos" w:cs="Arial"/>
          <w:color w:val="000000" w:themeColor="text1"/>
        </w:rPr>
        <w:t>What would you do if you experienced discrimination at Imperial?   </w:t>
      </w:r>
    </w:p>
    <w:p w:rsidRPr="007C55BA" w:rsidR="007C55BA" w:rsidP="007C55BA" w:rsidRDefault="007C55BA" w14:paraId="4A7940F2" w14:textId="77777777">
      <w:pPr>
        <w:numPr>
          <w:ilvl w:val="0"/>
          <w:numId w:val="25"/>
        </w:numPr>
        <w:rPr>
          <w:rFonts w:ascii="Arial" w:hAnsi="Arial" w:eastAsia="Aptos" w:cs="Arial"/>
          <w:color w:val="000000" w:themeColor="text1"/>
        </w:rPr>
      </w:pPr>
      <w:r w:rsidRPr="007C55BA">
        <w:rPr>
          <w:rFonts w:ascii="Arial" w:hAnsi="Arial" w:eastAsia="Aptos" w:cs="Arial"/>
          <w:color w:val="000000" w:themeColor="text1"/>
        </w:rPr>
        <w:t>How significant a problem </w:t>
      </w:r>
      <w:proofErr w:type="gramStart"/>
      <w:r w:rsidRPr="007C55BA">
        <w:rPr>
          <w:rFonts w:ascii="Arial" w:hAnsi="Arial" w:eastAsia="Aptos" w:cs="Arial"/>
          <w:color w:val="000000" w:themeColor="text1"/>
        </w:rPr>
        <w:t>do</w:t>
      </w:r>
      <w:proofErr w:type="gramEnd"/>
      <w:r w:rsidRPr="007C55BA">
        <w:rPr>
          <w:rFonts w:ascii="Arial" w:hAnsi="Arial" w:eastAsia="Aptos" w:cs="Arial"/>
          <w:color w:val="000000" w:themeColor="text1"/>
        </w:rPr>
        <w:t> you think discrimination at Imperial is? </w:t>
      </w:r>
    </w:p>
    <w:p w:rsidRPr="007C55BA" w:rsidR="007C55BA" w:rsidP="007C55BA" w:rsidRDefault="007C55BA" w14:paraId="28BD6938" w14:textId="77777777">
      <w:pPr>
        <w:numPr>
          <w:ilvl w:val="0"/>
          <w:numId w:val="26"/>
        </w:numPr>
        <w:rPr>
          <w:rFonts w:ascii="Arial" w:hAnsi="Arial" w:eastAsia="Aptos" w:cs="Arial"/>
          <w:color w:val="000000" w:themeColor="text1"/>
        </w:rPr>
      </w:pPr>
      <w:r w:rsidRPr="007C55BA">
        <w:rPr>
          <w:rFonts w:ascii="Arial" w:hAnsi="Arial" w:eastAsia="Aptos" w:cs="Arial"/>
          <w:color w:val="000000" w:themeColor="text1"/>
        </w:rPr>
        <w:t>Thinking about your gender identity - How would you rate how supported you feel at Imperial? </w:t>
      </w:r>
    </w:p>
    <w:p w:rsidRPr="007C55BA" w:rsidR="007C55BA" w:rsidP="007C55BA" w:rsidRDefault="007C55BA" w14:paraId="057A5301" w14:textId="77777777">
      <w:pPr>
        <w:rPr>
          <w:rFonts w:ascii="Arial" w:hAnsi="Arial" w:eastAsia="Aptos" w:cs="Arial"/>
          <w:color w:val="000000" w:themeColor="text1"/>
        </w:rPr>
      </w:pPr>
      <w:r w:rsidRPr="007C55BA">
        <w:rPr>
          <w:rFonts w:ascii="Arial" w:hAnsi="Arial" w:eastAsia="Aptos" w:cs="Arial"/>
          <w:color w:val="000000" w:themeColor="text1"/>
        </w:rPr>
        <w:t> </w:t>
      </w:r>
    </w:p>
    <w:p w:rsidRPr="007C55BA" w:rsidR="007C55BA" w:rsidP="007C55BA" w:rsidRDefault="007C55BA" w14:paraId="40CEEFAE" w14:textId="77777777">
      <w:pPr>
        <w:rPr>
          <w:rFonts w:ascii="Arial" w:hAnsi="Arial" w:eastAsia="Aptos" w:cs="Arial"/>
          <w:color w:val="000000" w:themeColor="text1"/>
        </w:rPr>
      </w:pPr>
      <w:r w:rsidRPr="007C55BA">
        <w:rPr>
          <w:rFonts w:ascii="Arial" w:hAnsi="Arial" w:eastAsia="Aptos" w:cs="Arial"/>
          <w:color w:val="000000" w:themeColor="text1"/>
        </w:rPr>
        <w:t>Being a woman at Imperial </w:t>
      </w:r>
    </w:p>
    <w:p w:rsidRPr="007C55BA" w:rsidR="007C55BA" w:rsidP="007C55BA" w:rsidRDefault="007C55BA" w14:paraId="5DCDC764" w14:textId="77777777">
      <w:pPr>
        <w:numPr>
          <w:ilvl w:val="0"/>
          <w:numId w:val="28"/>
        </w:numPr>
        <w:rPr>
          <w:rFonts w:ascii="Arial" w:hAnsi="Arial" w:eastAsia="Aptos" w:cs="Arial"/>
          <w:color w:val="000000" w:themeColor="text1"/>
        </w:rPr>
      </w:pPr>
      <w:r w:rsidRPr="007C55BA">
        <w:rPr>
          <w:rFonts w:ascii="Arial" w:hAnsi="Arial" w:eastAsia="Aptos" w:cs="Arial"/>
          <w:color w:val="000000" w:themeColor="text1"/>
        </w:rPr>
        <w:t>Thinking about your gender identity - How would you describe what it is like for you in your course/department? </w:t>
      </w:r>
    </w:p>
    <w:p w:rsidRPr="007C55BA" w:rsidR="007C55BA" w:rsidP="007C55BA" w:rsidRDefault="007C55BA" w14:paraId="3A6737B9" w14:textId="77777777">
      <w:pPr>
        <w:numPr>
          <w:ilvl w:val="0"/>
          <w:numId w:val="29"/>
        </w:numPr>
        <w:rPr>
          <w:rFonts w:ascii="Arial" w:hAnsi="Arial" w:eastAsia="Aptos" w:cs="Arial"/>
          <w:color w:val="000000" w:themeColor="text1"/>
        </w:rPr>
      </w:pPr>
      <w:r w:rsidRPr="007C55BA">
        <w:rPr>
          <w:rFonts w:ascii="Arial" w:hAnsi="Arial" w:eastAsia="Aptos" w:cs="Arial"/>
          <w:color w:val="000000" w:themeColor="text1"/>
        </w:rPr>
        <w:t>If imposter syndrome is mentioned – how do you feel imposter syndrome impacts students at Imperial? </w:t>
      </w:r>
    </w:p>
    <w:p w:rsidRPr="007C55BA" w:rsidR="007C55BA" w:rsidP="007C55BA" w:rsidRDefault="007C55BA" w14:paraId="24D1795E" w14:textId="77777777">
      <w:pPr>
        <w:numPr>
          <w:ilvl w:val="0"/>
          <w:numId w:val="30"/>
        </w:numPr>
        <w:rPr>
          <w:rFonts w:ascii="Arial" w:hAnsi="Arial" w:eastAsia="Aptos" w:cs="Arial"/>
          <w:color w:val="000000" w:themeColor="text1"/>
        </w:rPr>
      </w:pPr>
      <w:r w:rsidRPr="007C55BA">
        <w:rPr>
          <w:rFonts w:ascii="Arial" w:hAnsi="Arial" w:eastAsia="Aptos" w:cs="Arial"/>
          <w:color w:val="000000" w:themeColor="text1"/>
        </w:rPr>
        <w:t>If at all, how do you see it impact different students in different ways? </w:t>
      </w:r>
    </w:p>
    <w:p w:rsidRPr="007C55BA" w:rsidR="007C55BA" w:rsidP="007C55BA" w:rsidRDefault="007C55BA" w14:paraId="1329D7BA" w14:textId="77777777">
      <w:pPr>
        <w:rPr>
          <w:rFonts w:ascii="Arial" w:hAnsi="Arial" w:eastAsia="Aptos" w:cs="Arial"/>
          <w:color w:val="000000" w:themeColor="text1"/>
        </w:rPr>
      </w:pPr>
      <w:r w:rsidRPr="007C55BA">
        <w:rPr>
          <w:rFonts w:ascii="Arial" w:hAnsi="Arial" w:eastAsia="Aptos" w:cs="Arial"/>
          <w:color w:val="000000" w:themeColor="text1"/>
        </w:rPr>
        <w:t> </w:t>
      </w:r>
    </w:p>
    <w:p w:rsidRPr="007C55BA" w:rsidR="007C55BA" w:rsidP="007C55BA" w:rsidRDefault="007C55BA" w14:paraId="4745C679" w14:textId="77777777">
      <w:pPr>
        <w:rPr>
          <w:rFonts w:ascii="Arial" w:hAnsi="Arial" w:eastAsia="Aptos" w:cs="Arial"/>
          <w:color w:val="000000" w:themeColor="text1"/>
        </w:rPr>
      </w:pPr>
      <w:r w:rsidRPr="007C55BA">
        <w:rPr>
          <w:rFonts w:ascii="Arial" w:hAnsi="Arial" w:eastAsia="Aptos" w:cs="Arial"/>
          <w:color w:val="000000" w:themeColor="text1"/>
        </w:rPr>
        <w:t>Future </w:t>
      </w:r>
    </w:p>
    <w:p w:rsidRPr="007C55BA" w:rsidR="007C55BA" w:rsidP="007C55BA" w:rsidRDefault="007C55BA" w14:paraId="5ADBE9DF" w14:textId="77777777">
      <w:pPr>
        <w:numPr>
          <w:ilvl w:val="0"/>
          <w:numId w:val="32"/>
        </w:numPr>
        <w:rPr>
          <w:rFonts w:ascii="Arial" w:hAnsi="Arial" w:eastAsia="Aptos" w:cs="Arial"/>
          <w:color w:val="000000" w:themeColor="text1"/>
        </w:rPr>
      </w:pPr>
      <w:r w:rsidRPr="007C55BA">
        <w:rPr>
          <w:rFonts w:ascii="Arial" w:hAnsi="Arial" w:eastAsia="Aptos" w:cs="Arial"/>
          <w:color w:val="000000" w:themeColor="text1"/>
        </w:rPr>
        <w:t>How do you think your gender will impact your career, if at all? </w:t>
      </w:r>
    </w:p>
    <w:p w:rsidRPr="007C55BA" w:rsidR="007C55BA" w:rsidP="007C55BA" w:rsidRDefault="007C55BA" w14:paraId="41A7E8A7" w14:textId="77777777">
      <w:pPr>
        <w:numPr>
          <w:ilvl w:val="0"/>
          <w:numId w:val="33"/>
        </w:numPr>
        <w:rPr>
          <w:rFonts w:ascii="Arial" w:hAnsi="Arial" w:eastAsia="Aptos" w:cs="Arial"/>
          <w:color w:val="000000" w:themeColor="text1"/>
        </w:rPr>
      </w:pPr>
      <w:r w:rsidRPr="007C55BA">
        <w:rPr>
          <w:rFonts w:ascii="Arial" w:hAnsi="Arial" w:eastAsia="Aptos" w:cs="Arial"/>
          <w:color w:val="000000" w:themeColor="text1"/>
        </w:rPr>
        <w:t>How has gender influenced your ambitions in either a work or academic environment? </w:t>
      </w:r>
    </w:p>
    <w:p w:rsidRPr="007C55BA" w:rsidR="007C55BA" w:rsidP="007C55BA" w:rsidRDefault="007C55BA" w14:paraId="619523EF" w14:textId="77777777">
      <w:pPr>
        <w:numPr>
          <w:ilvl w:val="0"/>
          <w:numId w:val="34"/>
        </w:numPr>
        <w:rPr>
          <w:rFonts w:ascii="Arial" w:hAnsi="Arial" w:eastAsia="Aptos" w:cs="Arial"/>
          <w:color w:val="000000" w:themeColor="text1"/>
        </w:rPr>
      </w:pPr>
      <w:r w:rsidRPr="007C55BA">
        <w:rPr>
          <w:rFonts w:ascii="Arial" w:hAnsi="Arial" w:eastAsia="Aptos" w:cs="Arial"/>
          <w:color w:val="000000" w:themeColor="text1"/>
        </w:rPr>
        <w:t>How would you feel about entering an academic career in your area? </w:t>
      </w:r>
    </w:p>
    <w:p w:rsidRPr="007C55BA" w:rsidR="007C55BA" w:rsidP="007C55BA" w:rsidRDefault="007C55BA" w14:paraId="31907CCA" w14:textId="77777777">
      <w:pPr>
        <w:numPr>
          <w:ilvl w:val="0"/>
          <w:numId w:val="35"/>
        </w:numPr>
        <w:rPr>
          <w:rFonts w:ascii="Arial" w:hAnsi="Arial" w:eastAsia="Aptos" w:cs="Arial"/>
          <w:color w:val="000000" w:themeColor="text1"/>
        </w:rPr>
      </w:pPr>
      <w:r w:rsidRPr="007C55BA">
        <w:rPr>
          <w:rFonts w:ascii="Arial" w:hAnsi="Arial" w:eastAsia="Aptos" w:cs="Arial"/>
          <w:color w:val="000000" w:themeColor="text1"/>
        </w:rPr>
        <w:t>What changes have you noticed during your time at Imperial in terms of gender equality? </w:t>
      </w:r>
    </w:p>
    <w:p w:rsidR="00FB47EC" w:rsidP="00FB47EC" w:rsidRDefault="007C55BA" w14:paraId="7973157F" w14:textId="5EE0CE82">
      <w:pPr>
        <w:numPr>
          <w:ilvl w:val="0"/>
          <w:numId w:val="36"/>
        </w:numPr>
        <w:rPr>
          <w:rFonts w:ascii="Arial" w:hAnsi="Arial" w:eastAsia="Aptos" w:cs="Arial"/>
          <w:color w:val="000000" w:themeColor="text1"/>
        </w:rPr>
      </w:pPr>
      <w:r w:rsidRPr="007C55BA">
        <w:rPr>
          <w:rFonts w:ascii="Arial" w:hAnsi="Arial" w:eastAsia="Aptos" w:cs="Arial"/>
          <w:color w:val="000000" w:themeColor="text1"/>
        </w:rPr>
        <w:t>How would you rate the work being done at Imperial and in industry to support women in STEM careers?  </w:t>
      </w:r>
    </w:p>
    <w:p w:rsidR="00867A46" w:rsidP="00FB47EC" w:rsidRDefault="00867A46" w14:paraId="10FE9798" w14:textId="77777777">
      <w:pPr>
        <w:rPr>
          <w:rFonts w:ascii="Arial" w:hAnsi="Arial" w:eastAsia="Aptos" w:cs="Arial"/>
          <w:b/>
          <w:bCs/>
          <w:color w:val="000000" w:themeColor="text1"/>
        </w:rPr>
      </w:pPr>
    </w:p>
    <w:p w:rsidR="00FB47EC" w:rsidP="00FB47EC" w:rsidRDefault="00FB47EC" w14:paraId="6FC10645" w14:textId="34613A19">
      <w:pPr>
        <w:rPr>
          <w:rFonts w:ascii="Arial" w:hAnsi="Arial" w:eastAsia="Aptos" w:cs="Arial"/>
          <w:b/>
          <w:bCs/>
          <w:color w:val="000000" w:themeColor="text1"/>
        </w:rPr>
      </w:pPr>
      <w:r w:rsidRPr="00FB47EC">
        <w:rPr>
          <w:rFonts w:ascii="Arial" w:hAnsi="Arial" w:eastAsia="Aptos" w:cs="Arial"/>
          <w:b/>
          <w:bCs/>
          <w:color w:val="000000" w:themeColor="text1"/>
        </w:rPr>
        <w:t>Survey questions</w:t>
      </w:r>
    </w:p>
    <w:p w:rsidRPr="00FB47EC" w:rsidR="00FB47EC" w:rsidP="00FB47EC" w:rsidRDefault="00FB47EC" w14:paraId="7F3A48D5" w14:textId="3E4A1DE5">
      <w:pPr>
        <w:rPr>
          <w:rFonts w:ascii="Arial" w:hAnsi="Arial" w:eastAsia="Aptos" w:cs="Arial"/>
          <w:b/>
          <w:bCs/>
          <w:color w:val="000000" w:themeColor="text1"/>
          <w:lang w:val="en-US"/>
        </w:rPr>
      </w:pPr>
      <w:r w:rsidRPr="00FB47EC">
        <w:rPr>
          <w:rFonts w:ascii="Arial" w:hAnsi="Arial" w:eastAsia="Aptos" w:cs="Arial"/>
          <w:b/>
          <w:bCs/>
          <w:color w:val="000000" w:themeColor="text1"/>
          <w:lang w:val="en-US"/>
        </w:rPr>
        <w:t xml:space="preserve">Gender equity at Imperial </w:t>
      </w:r>
      <w:r>
        <w:rPr>
          <w:rFonts w:ascii="Arial" w:hAnsi="Arial" w:eastAsia="Aptos" w:cs="Arial"/>
          <w:b/>
          <w:bCs/>
          <w:color w:val="000000" w:themeColor="text1"/>
          <w:lang w:val="en-US"/>
        </w:rPr>
        <w:t>–</w:t>
      </w:r>
      <w:r w:rsidRPr="00FB47EC">
        <w:rPr>
          <w:rFonts w:ascii="Arial" w:hAnsi="Arial" w:eastAsia="Aptos" w:cs="Arial"/>
          <w:b/>
          <w:bCs/>
          <w:color w:val="000000" w:themeColor="text1"/>
          <w:lang w:val="en-US"/>
        </w:rPr>
        <w:t xml:space="preserve"> survey</w:t>
      </w:r>
    </w:p>
    <w:p w:rsidRPr="00FB47EC" w:rsidR="00FB47EC" w:rsidP="00FB47EC" w:rsidRDefault="00FB47EC" w14:paraId="417FA788" w14:textId="783B8772">
      <w:pPr>
        <w:rPr>
          <w:rFonts w:ascii="Arial" w:hAnsi="Arial" w:eastAsia="Aptos" w:cs="Arial"/>
          <w:color w:val="000000" w:themeColor="text1"/>
          <w:lang w:val="en-US"/>
        </w:rPr>
      </w:pPr>
      <w:proofErr w:type="gramStart"/>
      <w:r w:rsidRPr="00FB47EC">
        <w:rPr>
          <w:rFonts w:ascii="Arial" w:hAnsi="Arial" w:eastAsia="Aptos" w:cs="Arial"/>
          <w:color w:val="000000" w:themeColor="text1"/>
          <w:lang w:val="en-US"/>
        </w:rPr>
        <w:t>Q1</w:t>
      </w:r>
      <w:proofErr w:type="gramEnd"/>
      <w:r w:rsidRPr="00FB47EC">
        <w:rPr>
          <w:rFonts w:ascii="Arial" w:hAnsi="Arial" w:eastAsia="Aptos" w:cs="Arial"/>
          <w:color w:val="000000" w:themeColor="text1"/>
          <w:lang w:val="en-US"/>
        </w:rPr>
        <w:t xml:space="preserve"> I understand that my data will be handled in accordance with the Union's Data Protection Policy </w:t>
      </w:r>
      <w:proofErr w:type="gramStart"/>
      <w:r w:rsidRPr="00FB47EC">
        <w:rPr>
          <w:rFonts w:ascii="Arial" w:hAnsi="Arial" w:eastAsia="Aptos" w:cs="Arial"/>
          <w:color w:val="000000" w:themeColor="text1"/>
          <w:lang w:val="en-US"/>
        </w:rPr>
        <w:t>(https://www.imperialcollegeunion.org/privacy), and that I can withdraw my consent at any time by contacting icu.representation@imperial.ac.uk.</w:t>
      </w:r>
      <w:proofErr w:type="gramEnd"/>
    </w:p>
    <w:p w:rsidRPr="00FB47EC" w:rsidR="00FB47EC" w:rsidP="00FB47EC" w:rsidRDefault="00FB47EC" w14:paraId="2AF3DF1A" w14:textId="630D6323">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I confirm </w:t>
      </w:r>
    </w:p>
    <w:p w:rsidRPr="00FB47EC" w:rsidR="00FB47EC" w:rsidP="00FB47EC" w:rsidRDefault="00FB47EC" w14:paraId="68C2AE93" w14:textId="77777777">
      <w:pPr>
        <w:rPr>
          <w:rFonts w:ascii="Arial" w:hAnsi="Arial" w:eastAsia="Aptos" w:cs="Arial"/>
          <w:color w:val="000000" w:themeColor="text1"/>
          <w:lang w:val="en-US"/>
        </w:rPr>
      </w:pPr>
    </w:p>
    <w:p w:rsidRPr="00FB47EC" w:rsidR="00FB47EC" w:rsidP="00FB47EC" w:rsidRDefault="00FB47EC" w14:paraId="3C9552A5" w14:textId="3BF569D3">
      <w:pPr>
        <w:rPr>
          <w:rFonts w:ascii="Arial" w:hAnsi="Arial" w:eastAsia="Aptos" w:cs="Arial"/>
          <w:color w:val="000000" w:themeColor="text1"/>
          <w:lang w:val="en-US"/>
        </w:rPr>
      </w:pPr>
      <w:r w:rsidRPr="00FB47EC">
        <w:rPr>
          <w:rFonts w:ascii="Arial" w:hAnsi="Arial" w:eastAsia="Aptos" w:cs="Arial"/>
          <w:color w:val="000000" w:themeColor="text1"/>
          <w:lang w:val="en-US"/>
        </w:rPr>
        <w:t>Q2 Please rate the extent to which you agree with the following statements:</w:t>
      </w:r>
    </w:p>
    <w:tbl>
      <w:tblPr>
        <w:tblW w:w="0" w:type="auto"/>
        <w:tblLook w:val="07E0" w:firstRow="1" w:lastRow="1" w:firstColumn="1" w:lastColumn="1" w:noHBand="1" w:noVBand="1"/>
      </w:tblPr>
      <w:tblGrid>
        <w:gridCol w:w="1587"/>
        <w:gridCol w:w="1471"/>
        <w:gridCol w:w="1517"/>
        <w:gridCol w:w="1471"/>
        <w:gridCol w:w="1517"/>
        <w:gridCol w:w="1463"/>
      </w:tblGrid>
      <w:tr w:rsidRPr="00FB47EC" w:rsidR="00FB47EC" w14:paraId="25C88FB2" w14:textId="77777777">
        <w:tc>
          <w:tcPr>
            <w:tcW w:w="1596" w:type="dxa"/>
            <w:tcBorders>
              <w:top w:val="nil"/>
              <w:left w:val="nil"/>
            </w:tcBorders>
          </w:tcPr>
          <w:p w:rsidRPr="00FB47EC" w:rsidR="00FB47EC" w:rsidP="00FB47EC" w:rsidRDefault="00FB47EC" w14:paraId="47904DD2" w14:textId="77777777">
            <w:pPr>
              <w:rPr>
                <w:rFonts w:ascii="Arial" w:hAnsi="Arial" w:eastAsia="Aptos" w:cs="Arial"/>
                <w:color w:val="000000" w:themeColor="text1"/>
                <w:lang w:val="en-US"/>
              </w:rPr>
            </w:pPr>
          </w:p>
        </w:tc>
        <w:tc>
          <w:tcPr>
            <w:tcW w:w="1596" w:type="dxa"/>
            <w:tcBorders>
              <w:top w:val="nil"/>
              <w:left w:val="nil"/>
              <w:right w:val="nil"/>
            </w:tcBorders>
            <w:hideMark/>
          </w:tcPr>
          <w:p w:rsidRPr="00FB47EC" w:rsidR="00FB47EC" w:rsidP="00FB47EC" w:rsidRDefault="00FB47EC" w14:paraId="06064EE1"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Strongly disagree</w:t>
            </w:r>
          </w:p>
        </w:tc>
        <w:tc>
          <w:tcPr>
            <w:tcW w:w="1596" w:type="dxa"/>
            <w:tcBorders>
              <w:top w:val="nil"/>
              <w:left w:val="nil"/>
              <w:right w:val="nil"/>
            </w:tcBorders>
            <w:hideMark/>
          </w:tcPr>
          <w:p w:rsidRPr="00FB47EC" w:rsidR="00FB47EC" w:rsidP="00FB47EC" w:rsidRDefault="00FB47EC" w14:paraId="3B0CBC32"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Somewhat disagree</w:t>
            </w:r>
          </w:p>
        </w:tc>
        <w:tc>
          <w:tcPr>
            <w:tcW w:w="1596" w:type="dxa"/>
            <w:tcBorders>
              <w:top w:val="nil"/>
              <w:left w:val="nil"/>
              <w:right w:val="nil"/>
            </w:tcBorders>
            <w:hideMark/>
          </w:tcPr>
          <w:p w:rsidRPr="00FB47EC" w:rsidR="00FB47EC" w:rsidP="00FB47EC" w:rsidRDefault="00FB47EC" w14:paraId="729C9550"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Neither agree nor disagree</w:t>
            </w:r>
          </w:p>
        </w:tc>
        <w:tc>
          <w:tcPr>
            <w:tcW w:w="1596" w:type="dxa"/>
            <w:tcBorders>
              <w:top w:val="nil"/>
              <w:left w:val="nil"/>
              <w:right w:val="nil"/>
            </w:tcBorders>
            <w:hideMark/>
          </w:tcPr>
          <w:p w:rsidRPr="00FB47EC" w:rsidR="00FB47EC" w:rsidP="00FB47EC" w:rsidRDefault="00FB47EC" w14:paraId="7C192561"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Somewhat agree</w:t>
            </w:r>
          </w:p>
        </w:tc>
        <w:tc>
          <w:tcPr>
            <w:tcW w:w="1596" w:type="dxa"/>
            <w:tcBorders>
              <w:top w:val="nil"/>
              <w:left w:val="nil"/>
              <w:right w:val="nil"/>
            </w:tcBorders>
            <w:hideMark/>
          </w:tcPr>
          <w:p w:rsidRPr="00FB47EC" w:rsidR="00FB47EC" w:rsidP="00FB47EC" w:rsidRDefault="00FB47EC" w14:paraId="6BBBFC3D"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Strongly agree</w:t>
            </w:r>
          </w:p>
        </w:tc>
      </w:tr>
      <w:tr w:rsidRPr="00FB47EC" w:rsidR="00FB47EC" w14:paraId="19B595DE" w14:textId="77777777">
        <w:tc>
          <w:tcPr>
            <w:tcW w:w="1596" w:type="dxa"/>
            <w:tcBorders>
              <w:top w:val="nil"/>
              <w:left w:val="nil"/>
              <w:bottom w:val="nil"/>
            </w:tcBorders>
            <w:hideMark/>
          </w:tcPr>
          <w:p w:rsidRPr="00FB47EC" w:rsidR="00FB47EC" w:rsidP="00FB47EC" w:rsidRDefault="00FB47EC" w14:paraId="1A3D69EC"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There is an inclusive culture at Imperial </w:t>
            </w:r>
          </w:p>
        </w:tc>
        <w:tc>
          <w:tcPr>
            <w:tcW w:w="1596" w:type="dxa"/>
          </w:tcPr>
          <w:p w:rsidRPr="00FB47EC" w:rsidR="00FB47EC" w:rsidP="00FB47EC" w:rsidRDefault="00FB47EC" w14:paraId="4115366F"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65D626E6"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639F38F1"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6E586B43"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5117D0E4" w14:textId="77777777">
            <w:pPr>
              <w:numPr>
                <w:ilvl w:val="0"/>
                <w:numId w:val="38"/>
              </w:numPr>
              <w:rPr>
                <w:rFonts w:ascii="Arial" w:hAnsi="Arial" w:eastAsia="Aptos" w:cs="Arial"/>
                <w:color w:val="000000" w:themeColor="text1"/>
                <w:lang w:val="en-US"/>
              </w:rPr>
            </w:pPr>
          </w:p>
        </w:tc>
      </w:tr>
      <w:tr w:rsidRPr="00FB47EC" w:rsidR="00FB47EC" w14:paraId="56775D18" w14:textId="77777777">
        <w:tc>
          <w:tcPr>
            <w:tcW w:w="1596" w:type="dxa"/>
            <w:tcBorders>
              <w:top w:val="nil"/>
              <w:left w:val="nil"/>
              <w:bottom w:val="nil"/>
            </w:tcBorders>
            <w:hideMark/>
          </w:tcPr>
          <w:p w:rsidRPr="00FB47EC" w:rsidR="00FB47EC" w:rsidP="00FB47EC" w:rsidRDefault="00FB47EC" w14:paraId="664333B9"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I feel I belong at Imperial </w:t>
            </w:r>
          </w:p>
        </w:tc>
        <w:tc>
          <w:tcPr>
            <w:tcW w:w="1596" w:type="dxa"/>
          </w:tcPr>
          <w:p w:rsidRPr="00FB47EC" w:rsidR="00FB47EC" w:rsidP="00FB47EC" w:rsidRDefault="00FB47EC" w14:paraId="3B242463"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7494BE2E"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0950F136"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014259E5"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697F5F49" w14:textId="77777777">
            <w:pPr>
              <w:numPr>
                <w:ilvl w:val="0"/>
                <w:numId w:val="38"/>
              </w:numPr>
              <w:rPr>
                <w:rFonts w:ascii="Arial" w:hAnsi="Arial" w:eastAsia="Aptos" w:cs="Arial"/>
                <w:color w:val="000000" w:themeColor="text1"/>
                <w:lang w:val="en-US"/>
              </w:rPr>
            </w:pPr>
          </w:p>
        </w:tc>
      </w:tr>
      <w:tr w:rsidRPr="00FB47EC" w:rsidR="00FB47EC" w14:paraId="4EDB9B70" w14:textId="77777777">
        <w:tc>
          <w:tcPr>
            <w:tcW w:w="1596" w:type="dxa"/>
            <w:tcBorders>
              <w:top w:val="nil"/>
              <w:left w:val="nil"/>
              <w:bottom w:val="nil"/>
            </w:tcBorders>
            <w:hideMark/>
          </w:tcPr>
          <w:p w:rsidRPr="00FB47EC" w:rsidR="00FB47EC" w:rsidP="00FB47EC" w:rsidRDefault="00FB47EC" w14:paraId="3C3B4466"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I know where to access support for harassment and/or discrimination </w:t>
            </w:r>
          </w:p>
        </w:tc>
        <w:tc>
          <w:tcPr>
            <w:tcW w:w="1596" w:type="dxa"/>
          </w:tcPr>
          <w:p w:rsidRPr="00FB47EC" w:rsidR="00FB47EC" w:rsidP="00FB47EC" w:rsidRDefault="00FB47EC" w14:paraId="48BBDF5C"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6A74B23F"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19E71552"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5129BCFC"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4943F35A" w14:textId="77777777">
            <w:pPr>
              <w:numPr>
                <w:ilvl w:val="0"/>
                <w:numId w:val="38"/>
              </w:numPr>
              <w:rPr>
                <w:rFonts w:ascii="Arial" w:hAnsi="Arial" w:eastAsia="Aptos" w:cs="Arial"/>
                <w:color w:val="000000" w:themeColor="text1"/>
                <w:lang w:val="en-US"/>
              </w:rPr>
            </w:pPr>
          </w:p>
        </w:tc>
      </w:tr>
      <w:tr w:rsidRPr="00FB47EC" w:rsidR="00FB47EC" w14:paraId="1760368B" w14:textId="77777777">
        <w:tc>
          <w:tcPr>
            <w:tcW w:w="1596" w:type="dxa"/>
            <w:tcBorders>
              <w:top w:val="nil"/>
              <w:left w:val="nil"/>
              <w:bottom w:val="nil"/>
            </w:tcBorders>
            <w:hideMark/>
          </w:tcPr>
          <w:p w:rsidRPr="00FB47EC" w:rsidR="00FB47EC" w:rsidP="00FB47EC" w:rsidRDefault="00FB47EC" w14:paraId="59E6E610"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I am concerned about the impact of my gender on my career </w:t>
            </w:r>
          </w:p>
        </w:tc>
        <w:tc>
          <w:tcPr>
            <w:tcW w:w="1596" w:type="dxa"/>
          </w:tcPr>
          <w:p w:rsidRPr="00FB47EC" w:rsidR="00FB47EC" w:rsidP="00FB47EC" w:rsidRDefault="00FB47EC" w14:paraId="0A14CD81"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5B1C9199"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720A7C36"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174C1776"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5D2CB673" w14:textId="77777777">
            <w:pPr>
              <w:numPr>
                <w:ilvl w:val="0"/>
                <w:numId w:val="38"/>
              </w:numPr>
              <w:rPr>
                <w:rFonts w:ascii="Arial" w:hAnsi="Arial" w:eastAsia="Aptos" w:cs="Arial"/>
                <w:color w:val="000000" w:themeColor="text1"/>
                <w:lang w:val="en-US"/>
              </w:rPr>
            </w:pPr>
          </w:p>
        </w:tc>
      </w:tr>
      <w:tr w:rsidRPr="00FB47EC" w:rsidR="00FB47EC" w14:paraId="0128633E" w14:textId="77777777">
        <w:tc>
          <w:tcPr>
            <w:tcW w:w="1596" w:type="dxa"/>
            <w:tcBorders>
              <w:top w:val="nil"/>
              <w:left w:val="nil"/>
              <w:bottom w:val="nil"/>
            </w:tcBorders>
            <w:hideMark/>
          </w:tcPr>
          <w:p w:rsidRPr="00FB47EC" w:rsidR="00FB47EC" w:rsidP="00FB47EC" w:rsidRDefault="00FB47EC" w14:paraId="61192106"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Imperial is a welcoming space for students of all genders </w:t>
            </w:r>
          </w:p>
        </w:tc>
        <w:tc>
          <w:tcPr>
            <w:tcW w:w="1596" w:type="dxa"/>
          </w:tcPr>
          <w:p w:rsidRPr="00FB47EC" w:rsidR="00FB47EC" w:rsidP="00FB47EC" w:rsidRDefault="00FB47EC" w14:paraId="1C14DBAB"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673BE598"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7FE3D414"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624BF7A1"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1767B8C7" w14:textId="77777777">
            <w:pPr>
              <w:numPr>
                <w:ilvl w:val="0"/>
                <w:numId w:val="38"/>
              </w:numPr>
              <w:rPr>
                <w:rFonts w:ascii="Arial" w:hAnsi="Arial" w:eastAsia="Aptos" w:cs="Arial"/>
                <w:color w:val="000000" w:themeColor="text1"/>
                <w:lang w:val="en-US"/>
              </w:rPr>
            </w:pPr>
          </w:p>
        </w:tc>
      </w:tr>
      <w:tr w:rsidRPr="00FB47EC" w:rsidR="00FB47EC" w14:paraId="1036E7B3" w14:textId="77777777">
        <w:tc>
          <w:tcPr>
            <w:tcW w:w="1596" w:type="dxa"/>
            <w:tcBorders>
              <w:top w:val="nil"/>
              <w:left w:val="nil"/>
              <w:bottom w:val="nil"/>
            </w:tcBorders>
            <w:hideMark/>
          </w:tcPr>
          <w:p w:rsidRPr="00FB47EC" w:rsidR="00FB47EC" w:rsidP="00FB47EC" w:rsidRDefault="00FB47EC" w14:paraId="0573F6CD"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I feel comfortable discussing gender issues with my peers </w:t>
            </w:r>
          </w:p>
        </w:tc>
        <w:tc>
          <w:tcPr>
            <w:tcW w:w="1596" w:type="dxa"/>
          </w:tcPr>
          <w:p w:rsidRPr="00FB47EC" w:rsidR="00FB47EC" w:rsidP="00FB47EC" w:rsidRDefault="00FB47EC" w14:paraId="4CCFCF92"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5B5AE2BF"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48B997A5"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12FB821D" w14:textId="77777777">
            <w:pPr>
              <w:numPr>
                <w:ilvl w:val="0"/>
                <w:numId w:val="38"/>
              </w:numPr>
              <w:rPr>
                <w:rFonts w:ascii="Arial" w:hAnsi="Arial" w:eastAsia="Aptos" w:cs="Arial"/>
                <w:color w:val="000000" w:themeColor="text1"/>
                <w:lang w:val="en-US"/>
              </w:rPr>
            </w:pPr>
          </w:p>
        </w:tc>
        <w:tc>
          <w:tcPr>
            <w:tcW w:w="1596" w:type="dxa"/>
          </w:tcPr>
          <w:p w:rsidRPr="00FB47EC" w:rsidR="00FB47EC" w:rsidP="00FB47EC" w:rsidRDefault="00FB47EC" w14:paraId="55BB5EF6" w14:textId="77777777">
            <w:pPr>
              <w:numPr>
                <w:ilvl w:val="0"/>
                <w:numId w:val="38"/>
              </w:numPr>
              <w:rPr>
                <w:rFonts w:ascii="Arial" w:hAnsi="Arial" w:eastAsia="Aptos" w:cs="Arial"/>
                <w:color w:val="000000" w:themeColor="text1"/>
                <w:lang w:val="en-US"/>
              </w:rPr>
            </w:pPr>
          </w:p>
        </w:tc>
      </w:tr>
    </w:tbl>
    <w:p w:rsidRPr="00FB47EC" w:rsidR="00FB47EC" w:rsidP="00FB47EC" w:rsidRDefault="00FB47EC" w14:paraId="493501A0" w14:textId="77777777">
      <w:pPr>
        <w:rPr>
          <w:rFonts w:ascii="Arial" w:hAnsi="Arial" w:eastAsia="Aptos" w:cs="Arial"/>
          <w:color w:val="000000" w:themeColor="text1"/>
          <w:lang w:val="en-US"/>
        </w:rPr>
      </w:pPr>
    </w:p>
    <w:p w:rsidRPr="00FB47EC" w:rsidR="00FB47EC" w:rsidP="00FB47EC" w:rsidRDefault="00FB47EC" w14:paraId="118C41FA" w14:textId="77777777">
      <w:pPr>
        <w:rPr>
          <w:rFonts w:ascii="Arial" w:hAnsi="Arial" w:eastAsia="Aptos" w:cs="Arial"/>
          <w:color w:val="000000" w:themeColor="text1"/>
          <w:lang w:val="en-US"/>
        </w:rPr>
      </w:pPr>
      <w:proofErr w:type="gramStart"/>
      <w:r w:rsidRPr="00FB47EC">
        <w:rPr>
          <w:rFonts w:ascii="Arial" w:hAnsi="Arial" w:eastAsia="Aptos" w:cs="Arial"/>
          <w:color w:val="000000" w:themeColor="text1"/>
          <w:lang w:val="en-US"/>
        </w:rPr>
        <w:t>Q3</w:t>
      </w:r>
      <w:proofErr w:type="gramEnd"/>
      <w:r w:rsidRPr="00FB47EC">
        <w:rPr>
          <w:rFonts w:ascii="Arial" w:hAnsi="Arial" w:eastAsia="Aptos" w:cs="Arial"/>
          <w:color w:val="000000" w:themeColor="text1"/>
          <w:lang w:val="en-US"/>
        </w:rPr>
        <w:t xml:space="preserve"> Have you experienced any of the following during your time at Imperial? (please select as many as apply)</w:t>
      </w:r>
    </w:p>
    <w:p w:rsidRPr="00FB47EC" w:rsidR="00FB47EC" w:rsidP="00FB47EC" w:rsidRDefault="00FB47EC" w14:paraId="4CCBC80B"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Micro-aggressions </w:t>
      </w:r>
    </w:p>
    <w:p w:rsidRPr="00FB47EC" w:rsidR="00FB47EC" w:rsidP="00FB47EC" w:rsidRDefault="00FB47EC" w14:paraId="40C63EFD"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Sexual harassment </w:t>
      </w:r>
    </w:p>
    <w:p w:rsidRPr="00FB47EC" w:rsidR="00FB47EC" w:rsidP="00FB47EC" w:rsidRDefault="00FB47EC" w14:paraId="106B4675"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Feeling uncomfortable in your learning environment, due to gender imbalance </w:t>
      </w:r>
    </w:p>
    <w:p w:rsidRPr="00FB47EC" w:rsidR="00FB47EC" w:rsidP="00FB47EC" w:rsidRDefault="00FB47EC" w14:paraId="7E7AA21C"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Worrying about studying or attending student events late at night due </w:t>
      </w:r>
      <w:proofErr w:type="gramStart"/>
      <w:r w:rsidRPr="00FB47EC">
        <w:rPr>
          <w:rFonts w:ascii="Arial" w:hAnsi="Arial" w:eastAsia="Aptos" w:cs="Arial"/>
          <w:color w:val="000000" w:themeColor="text1"/>
          <w:lang w:val="en-US"/>
        </w:rPr>
        <w:t>to the commute</w:t>
      </w:r>
      <w:proofErr w:type="gramEnd"/>
      <w:r w:rsidRPr="00FB47EC">
        <w:rPr>
          <w:rFonts w:ascii="Arial" w:hAnsi="Arial" w:eastAsia="Aptos" w:cs="Arial"/>
          <w:color w:val="000000" w:themeColor="text1"/>
          <w:lang w:val="en-US"/>
        </w:rPr>
        <w:t xml:space="preserve"> home </w:t>
      </w:r>
    </w:p>
    <w:p w:rsidRPr="00FB47EC" w:rsidR="00FB47EC" w:rsidP="00FB47EC" w:rsidRDefault="00FB47EC" w14:paraId="41AA016F"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Lack of women role models in your department </w:t>
      </w:r>
    </w:p>
    <w:p w:rsidRPr="00FB47EC" w:rsidR="00FB47EC" w:rsidP="00FB47EC" w:rsidRDefault="00FB47EC" w14:paraId="3205E381"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Lack of women role models at Imperial as a whole </w:t>
      </w:r>
    </w:p>
    <w:p w:rsidRPr="00FB47EC" w:rsidR="00FB47EC" w:rsidP="00FB47EC" w:rsidRDefault="00FB47EC" w14:paraId="26F5A016"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Feeling overlooked in </w:t>
      </w:r>
      <w:proofErr w:type="spellStart"/>
      <w:r w:rsidRPr="00FB47EC">
        <w:rPr>
          <w:rFonts w:ascii="Arial" w:hAnsi="Arial" w:eastAsia="Aptos" w:cs="Arial"/>
          <w:color w:val="000000" w:themeColor="text1"/>
          <w:lang w:val="en-US"/>
        </w:rPr>
        <w:t>favour</w:t>
      </w:r>
      <w:proofErr w:type="spellEnd"/>
      <w:r w:rsidRPr="00FB47EC">
        <w:rPr>
          <w:rFonts w:ascii="Arial" w:hAnsi="Arial" w:eastAsia="Aptos" w:cs="Arial"/>
          <w:color w:val="000000" w:themeColor="text1"/>
          <w:lang w:val="en-US"/>
        </w:rPr>
        <w:t xml:space="preserve"> of male students </w:t>
      </w:r>
    </w:p>
    <w:p w:rsidRPr="00FB47EC" w:rsidR="00FB47EC" w:rsidP="00FB47EC" w:rsidRDefault="00FB47EC" w14:paraId="380B25C3"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Lack of empathy towards </w:t>
      </w:r>
      <w:proofErr w:type="gramStart"/>
      <w:r w:rsidRPr="00FB47EC">
        <w:rPr>
          <w:rFonts w:ascii="Arial" w:hAnsi="Arial" w:eastAsia="Aptos" w:cs="Arial"/>
          <w:color w:val="000000" w:themeColor="text1"/>
          <w:lang w:val="en-US"/>
        </w:rPr>
        <w:t>gender related</w:t>
      </w:r>
      <w:proofErr w:type="gramEnd"/>
      <w:r w:rsidRPr="00FB47EC">
        <w:rPr>
          <w:rFonts w:ascii="Arial" w:hAnsi="Arial" w:eastAsia="Aptos" w:cs="Arial"/>
          <w:color w:val="000000" w:themeColor="text1"/>
          <w:lang w:val="en-US"/>
        </w:rPr>
        <w:t xml:space="preserve"> issues </w:t>
      </w:r>
    </w:p>
    <w:p w:rsidRPr="00FB47EC" w:rsidR="00FB47EC" w:rsidP="00FB47EC" w:rsidRDefault="00FB47EC" w14:paraId="1EB48568"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Lack of support for gender diversity </w:t>
      </w:r>
    </w:p>
    <w:p w:rsidRPr="00FB47EC" w:rsidR="00FB47EC" w:rsidP="00FB47EC" w:rsidRDefault="00FB47EC" w14:paraId="0E6E98E9"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Sexual violence </w:t>
      </w:r>
    </w:p>
    <w:p w:rsidRPr="00FB47EC" w:rsidR="00FB47EC" w:rsidP="00FB47EC" w:rsidRDefault="00FB47EC" w14:paraId="43ECE9FA"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Prefer not to say </w:t>
      </w:r>
    </w:p>
    <w:p w:rsidRPr="00FB47EC" w:rsidR="00FB47EC" w:rsidP="00FB47EC" w:rsidRDefault="00FB47EC" w14:paraId="72D8F2A9" w14:textId="77777777">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None of the above </w:t>
      </w:r>
    </w:p>
    <w:p w:rsidRPr="00FB47EC" w:rsidR="00FB47EC" w:rsidP="00FB47EC" w:rsidRDefault="00FB47EC" w14:paraId="76BA4787" w14:textId="1D99675C">
      <w:pPr>
        <w:numPr>
          <w:ilvl w:val="0"/>
          <w:numId w:val="39"/>
        </w:numPr>
        <w:rPr>
          <w:rFonts w:ascii="Arial" w:hAnsi="Arial" w:eastAsia="Aptos" w:cs="Arial"/>
          <w:color w:val="000000" w:themeColor="text1"/>
          <w:lang w:val="en-US"/>
        </w:rPr>
      </w:pPr>
      <w:r w:rsidRPr="00FB47EC">
        <w:rPr>
          <w:rFonts w:ascii="Arial" w:hAnsi="Arial" w:eastAsia="Aptos" w:cs="Arial"/>
          <w:color w:val="000000" w:themeColor="text1"/>
          <w:lang w:val="en-US"/>
        </w:rPr>
        <w:t>Other (please state): __________________________________________________</w:t>
      </w:r>
    </w:p>
    <w:p w:rsidRPr="00FB47EC" w:rsidR="00FB47EC" w:rsidP="00FB47EC" w:rsidRDefault="00FB47EC" w14:paraId="635709B1" w14:textId="77777777">
      <w:pPr>
        <w:rPr>
          <w:rFonts w:ascii="Arial" w:hAnsi="Arial" w:eastAsia="Aptos" w:cs="Arial"/>
          <w:color w:val="000000" w:themeColor="text1"/>
          <w:lang w:val="en-US"/>
        </w:rPr>
      </w:pPr>
    </w:p>
    <w:p w:rsidRPr="00FB47EC" w:rsidR="00FB47EC" w:rsidP="00FB47EC" w:rsidRDefault="00FB47EC" w14:paraId="1D1BAAB0"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Q4 How have the above </w:t>
      </w:r>
      <w:proofErr w:type="gramStart"/>
      <w:r w:rsidRPr="00FB47EC">
        <w:rPr>
          <w:rFonts w:ascii="Arial" w:hAnsi="Arial" w:eastAsia="Aptos" w:cs="Arial"/>
          <w:color w:val="000000" w:themeColor="text1"/>
          <w:lang w:val="en-US"/>
        </w:rPr>
        <w:t>experiences</w:t>
      </w:r>
      <w:proofErr w:type="gramEnd"/>
      <w:r w:rsidRPr="00FB47EC">
        <w:rPr>
          <w:rFonts w:ascii="Arial" w:hAnsi="Arial" w:eastAsia="Aptos" w:cs="Arial"/>
          <w:color w:val="000000" w:themeColor="text1"/>
          <w:lang w:val="en-US"/>
        </w:rPr>
        <w:t xml:space="preserve"> impacted you as a student at Imperial?</w:t>
      </w:r>
    </w:p>
    <w:p w:rsidRPr="00FB47EC" w:rsidR="00FB47EC" w:rsidP="00FB47EC" w:rsidRDefault="00FB47EC" w14:paraId="4ED98CC3" w14:textId="77777777">
      <w:pPr>
        <w:rPr>
          <w:rFonts w:ascii="Arial" w:hAnsi="Arial" w:eastAsia="Aptos" w:cs="Arial"/>
          <w:color w:val="000000" w:themeColor="text1"/>
          <w:lang w:val="en-US"/>
        </w:rPr>
      </w:pPr>
    </w:p>
    <w:p w:rsidRPr="00FB47EC" w:rsidR="00FB47EC" w:rsidP="00FB47EC" w:rsidRDefault="00FB47EC" w14:paraId="59DB1BA1" w14:textId="38B9E6D7">
      <w:pPr>
        <w:rPr>
          <w:rFonts w:ascii="Arial" w:hAnsi="Arial" w:eastAsia="Aptos" w:cs="Arial"/>
          <w:color w:val="000000" w:themeColor="text1"/>
          <w:lang w:val="en-US"/>
        </w:rPr>
      </w:pPr>
      <w:r w:rsidRPr="00FB47EC">
        <w:rPr>
          <w:rFonts w:ascii="Arial" w:hAnsi="Arial" w:eastAsia="Aptos" w:cs="Arial"/>
          <w:color w:val="000000" w:themeColor="text1"/>
          <w:lang w:val="en-US"/>
        </w:rPr>
        <w:t>Q5 What is one thing the University could do to improve your experience as a woman at Imperial?</w:t>
      </w:r>
    </w:p>
    <w:p w:rsidRPr="00FB47EC" w:rsidR="00FB47EC" w:rsidP="00FB47EC" w:rsidRDefault="00FB47EC" w14:paraId="45BFDBAF" w14:textId="77777777">
      <w:pPr>
        <w:rPr>
          <w:rFonts w:ascii="Arial" w:hAnsi="Arial" w:eastAsia="Aptos" w:cs="Arial"/>
          <w:color w:val="000000" w:themeColor="text1"/>
          <w:lang w:val="en-US"/>
        </w:rPr>
      </w:pPr>
    </w:p>
    <w:p w:rsidRPr="00FB47EC" w:rsidR="00FB47EC" w:rsidP="00FB47EC" w:rsidRDefault="00FB47EC" w14:paraId="430ECA32" w14:textId="1E331161">
      <w:pPr>
        <w:rPr>
          <w:rFonts w:ascii="Arial" w:hAnsi="Arial" w:eastAsia="Aptos" w:cs="Arial"/>
          <w:color w:val="000000" w:themeColor="text1"/>
          <w:lang w:val="en-US"/>
        </w:rPr>
      </w:pPr>
      <w:r w:rsidRPr="00FB47EC">
        <w:rPr>
          <w:rFonts w:ascii="Arial" w:hAnsi="Arial" w:eastAsia="Aptos" w:cs="Arial"/>
          <w:color w:val="000000" w:themeColor="text1"/>
          <w:lang w:val="en-US"/>
        </w:rPr>
        <w:t>Q6 Is there anything else you would like to add on your experience as a woman at Imperial?</w:t>
      </w:r>
    </w:p>
    <w:p w:rsidRPr="00FB47EC" w:rsidR="00FB47EC" w:rsidP="00FB47EC" w:rsidRDefault="00FB47EC" w14:paraId="58BCC6D1" w14:textId="77777777">
      <w:pPr>
        <w:rPr>
          <w:rFonts w:ascii="Arial" w:hAnsi="Arial" w:eastAsia="Aptos" w:cs="Arial"/>
          <w:color w:val="000000" w:themeColor="text1"/>
          <w:lang w:val="en-US"/>
        </w:rPr>
      </w:pPr>
    </w:p>
    <w:p w:rsidRPr="00FB47EC" w:rsidR="00FB47EC" w:rsidP="00FB47EC" w:rsidRDefault="00FB47EC" w14:paraId="5D242693"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Q7 What type of student are you?</w:t>
      </w:r>
    </w:p>
    <w:p w:rsidRPr="00FB47EC" w:rsidR="00FB47EC" w:rsidP="00FB47EC" w:rsidRDefault="00FB47EC" w14:paraId="4EE8CFC2"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Undergraduate (UG) </w:t>
      </w:r>
    </w:p>
    <w:p w:rsidRPr="00FB47EC" w:rsidR="00FB47EC" w:rsidP="00FB47EC" w:rsidRDefault="00FB47EC" w14:paraId="54773711"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Postgraduate Taught (PGT) </w:t>
      </w:r>
    </w:p>
    <w:p w:rsidRPr="00FB47EC" w:rsidR="00FB47EC" w:rsidP="00FB47EC" w:rsidRDefault="00FB47EC" w14:paraId="3E3A709C" w14:textId="3FA70F4B">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Postgraduate Research (PGR) </w:t>
      </w:r>
    </w:p>
    <w:p w:rsidRPr="00FB47EC" w:rsidR="00FB47EC" w:rsidP="00FB47EC" w:rsidRDefault="00FB47EC" w14:paraId="62FEE68A" w14:textId="77777777">
      <w:pPr>
        <w:rPr>
          <w:rFonts w:ascii="Arial" w:hAnsi="Arial" w:eastAsia="Aptos" w:cs="Arial"/>
          <w:color w:val="000000" w:themeColor="text1"/>
          <w:lang w:val="en-US"/>
        </w:rPr>
      </w:pPr>
    </w:p>
    <w:p w:rsidRPr="00FB47EC" w:rsidR="00FB47EC" w:rsidP="00FB47EC" w:rsidRDefault="00FB47EC" w14:paraId="67DF1C1D"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Q8 Please select your </w:t>
      </w:r>
      <w:proofErr w:type="gramStart"/>
      <w:r w:rsidRPr="00FB47EC">
        <w:rPr>
          <w:rFonts w:ascii="Arial" w:hAnsi="Arial" w:eastAsia="Aptos" w:cs="Arial"/>
          <w:color w:val="000000" w:themeColor="text1"/>
          <w:lang w:val="en-US"/>
        </w:rPr>
        <w:t>Faculty</w:t>
      </w:r>
      <w:proofErr w:type="gramEnd"/>
      <w:r w:rsidRPr="00FB47EC">
        <w:rPr>
          <w:rFonts w:ascii="Arial" w:hAnsi="Arial" w:eastAsia="Aptos" w:cs="Arial"/>
          <w:color w:val="000000" w:themeColor="text1"/>
          <w:lang w:val="en-US"/>
        </w:rPr>
        <w:t>:</w:t>
      </w:r>
    </w:p>
    <w:p w:rsidRPr="00FB47EC" w:rsidR="00FB47EC" w:rsidP="00FB47EC" w:rsidRDefault="00FB47EC" w14:paraId="75467885"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Faculty of Natural Sciences </w:t>
      </w:r>
    </w:p>
    <w:p w:rsidRPr="00FB47EC" w:rsidR="00FB47EC" w:rsidP="00FB47EC" w:rsidRDefault="00FB47EC" w14:paraId="2B8A8D6A"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Faculty of Medicine </w:t>
      </w:r>
    </w:p>
    <w:p w:rsidRPr="00FB47EC" w:rsidR="00FB47EC" w:rsidP="00FB47EC" w:rsidRDefault="00FB47EC" w14:paraId="7D5FE229"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Faculty of Engineering </w:t>
      </w:r>
    </w:p>
    <w:p w:rsidRPr="00FB47EC" w:rsidR="00FB47EC" w:rsidP="00FB47EC" w:rsidRDefault="00FB47EC" w14:paraId="62744A1C"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Imperial Business School </w:t>
      </w:r>
    </w:p>
    <w:p w:rsidRPr="00FB47EC" w:rsidR="00FB47EC" w:rsidP="00FB47EC" w:rsidRDefault="00FB47EC" w14:paraId="224C00E5"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CLCC </w:t>
      </w:r>
    </w:p>
    <w:p w:rsidRPr="00FB47EC" w:rsidR="00FB47EC" w:rsidP="00FB47EC" w:rsidRDefault="00FB47EC" w14:paraId="63332CC1" w14:textId="2D0CA3BD">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CHERS </w:t>
      </w:r>
    </w:p>
    <w:p w:rsidRPr="00FB47EC" w:rsidR="00FB47EC" w:rsidP="00FB47EC" w:rsidRDefault="00FB47EC" w14:paraId="3D48D523" w14:textId="77777777">
      <w:pPr>
        <w:rPr>
          <w:rFonts w:ascii="Arial" w:hAnsi="Arial" w:eastAsia="Aptos" w:cs="Arial"/>
          <w:color w:val="000000" w:themeColor="text1"/>
          <w:lang w:val="en-US"/>
        </w:rPr>
      </w:pPr>
    </w:p>
    <w:p w:rsidRPr="00FB47EC" w:rsidR="00FB47EC" w:rsidP="00FB47EC" w:rsidRDefault="00FB47EC" w14:paraId="2E257536"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Q9 Are you a home or international student?</w:t>
      </w:r>
    </w:p>
    <w:p w:rsidRPr="00FB47EC" w:rsidR="00FB47EC" w:rsidP="00FB47EC" w:rsidRDefault="00FB47EC" w14:paraId="6E0E55C2"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Home </w:t>
      </w:r>
    </w:p>
    <w:p w:rsidRPr="00FB47EC" w:rsidR="00FB47EC" w:rsidP="00FB47EC" w:rsidRDefault="00FB47EC" w14:paraId="36FCD5B5"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International </w:t>
      </w:r>
    </w:p>
    <w:p w:rsidRPr="00FB47EC" w:rsidR="00FB47EC" w:rsidP="00FB47EC" w:rsidRDefault="00FB47EC" w14:paraId="4EF106C8" w14:textId="65C9AE5A">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Prefer not to say </w:t>
      </w:r>
    </w:p>
    <w:p w:rsidRPr="00FB47EC" w:rsidR="00FB47EC" w:rsidP="00FB47EC" w:rsidRDefault="00FB47EC" w14:paraId="0F9E0E5C" w14:textId="77777777">
      <w:pPr>
        <w:rPr>
          <w:rFonts w:ascii="Arial" w:hAnsi="Arial" w:eastAsia="Aptos" w:cs="Arial"/>
          <w:color w:val="000000" w:themeColor="text1"/>
          <w:lang w:val="en-US"/>
        </w:rPr>
      </w:pPr>
    </w:p>
    <w:p w:rsidRPr="00FB47EC" w:rsidR="00FB47EC" w:rsidP="00FB47EC" w:rsidRDefault="00FB47EC" w14:paraId="3D99A1E2"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Q10 What is your preferred gender identity?</w:t>
      </w:r>
    </w:p>
    <w:p w:rsidRPr="00FB47EC" w:rsidR="00FB47EC" w:rsidP="00FB47EC" w:rsidRDefault="00FB47EC" w14:paraId="49E4395C"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Male </w:t>
      </w:r>
    </w:p>
    <w:p w:rsidRPr="00FB47EC" w:rsidR="00FB47EC" w:rsidP="00FB47EC" w:rsidRDefault="00FB47EC" w14:paraId="53796B97"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Female </w:t>
      </w:r>
    </w:p>
    <w:p w:rsidRPr="00FB47EC" w:rsidR="00FB47EC" w:rsidP="00FB47EC" w:rsidRDefault="00FB47EC" w14:paraId="742172A5"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Non-binary </w:t>
      </w:r>
    </w:p>
    <w:p w:rsidRPr="00FB47EC" w:rsidR="00FB47EC" w:rsidP="00FB47EC" w:rsidRDefault="00FB47EC" w14:paraId="42380845"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Pan or Polygender </w:t>
      </w:r>
    </w:p>
    <w:p w:rsidRPr="00FB47EC" w:rsidR="00FB47EC" w:rsidP="00FB47EC" w:rsidRDefault="00FB47EC" w14:paraId="7AA2214B"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Prefer not to say </w:t>
      </w:r>
    </w:p>
    <w:p w:rsidRPr="00FB47EC" w:rsidR="00FB47EC" w:rsidP="00FB47EC" w:rsidRDefault="00FB47EC" w14:paraId="38E43F78"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Other (please state): __________________________________________________</w:t>
      </w:r>
    </w:p>
    <w:p w:rsidRPr="00FB47EC" w:rsidR="00FB47EC" w:rsidP="00FB47EC" w:rsidRDefault="00FB47EC" w14:paraId="0A9B0937" w14:textId="77777777">
      <w:pPr>
        <w:rPr>
          <w:rFonts w:ascii="Arial" w:hAnsi="Arial" w:eastAsia="Aptos" w:cs="Arial"/>
          <w:color w:val="000000" w:themeColor="text1"/>
          <w:lang w:val="en-US"/>
        </w:rPr>
      </w:pPr>
    </w:p>
    <w:p w:rsidRPr="00FB47EC" w:rsidR="00FB47EC" w:rsidP="00FB47EC" w:rsidRDefault="00FB47EC" w14:paraId="78BD49B6" w14:textId="77777777">
      <w:pPr>
        <w:rPr>
          <w:rFonts w:ascii="Arial" w:hAnsi="Arial" w:eastAsia="Aptos" w:cs="Arial"/>
          <w:color w:val="000000" w:themeColor="text1"/>
          <w:lang w:val="en-US"/>
        </w:rPr>
      </w:pPr>
      <w:r w:rsidRPr="00FB47EC">
        <w:rPr>
          <w:rFonts w:ascii="Arial" w:hAnsi="Arial" w:eastAsia="Aptos" w:cs="Arial"/>
          <w:color w:val="000000" w:themeColor="text1"/>
          <w:lang w:val="en-US"/>
        </w:rPr>
        <w:t>Q11 What is your ethnic group?</w:t>
      </w:r>
    </w:p>
    <w:p w:rsidRPr="00FB47EC" w:rsidR="00FB47EC" w:rsidP="00FB47EC" w:rsidRDefault="00FB47EC" w14:paraId="10C1B6F1"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Asian/Asian British </w:t>
      </w:r>
    </w:p>
    <w:p w:rsidRPr="00FB47EC" w:rsidR="00FB47EC" w:rsidP="00FB47EC" w:rsidRDefault="00FB47EC" w14:paraId="7293FDB6"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Black/African/Caribbean/Black British </w:t>
      </w:r>
    </w:p>
    <w:p w:rsidRPr="00FB47EC" w:rsidR="00FB47EC" w:rsidP="00FB47EC" w:rsidRDefault="00FB47EC" w14:paraId="327917DE"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Mixed/multiple ethnic groups </w:t>
      </w:r>
    </w:p>
    <w:p w:rsidRPr="00FB47EC" w:rsidR="00FB47EC" w:rsidP="00FB47EC" w:rsidRDefault="00FB47EC" w14:paraId="6A957716"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White </w:t>
      </w:r>
    </w:p>
    <w:p w:rsidRPr="00FB47EC" w:rsidR="00FB47EC" w:rsidP="00FB47EC" w:rsidRDefault="00FB47EC" w14:paraId="03068639"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 xml:space="preserve">Prefer not to say </w:t>
      </w:r>
    </w:p>
    <w:p w:rsidRPr="00FB47EC" w:rsidR="00FB47EC" w:rsidP="00FB47EC" w:rsidRDefault="00FB47EC" w14:paraId="2C57FC85" w14:textId="77777777">
      <w:pPr>
        <w:numPr>
          <w:ilvl w:val="0"/>
          <w:numId w:val="38"/>
        </w:numPr>
        <w:rPr>
          <w:rFonts w:ascii="Arial" w:hAnsi="Arial" w:eastAsia="Aptos" w:cs="Arial"/>
          <w:color w:val="000000" w:themeColor="text1"/>
          <w:lang w:val="en-US"/>
        </w:rPr>
      </w:pPr>
      <w:r w:rsidRPr="00FB47EC">
        <w:rPr>
          <w:rFonts w:ascii="Arial" w:hAnsi="Arial" w:eastAsia="Aptos" w:cs="Arial"/>
          <w:color w:val="000000" w:themeColor="text1"/>
          <w:lang w:val="en-US"/>
        </w:rPr>
        <w:t>Other (please state): __________________________________________________</w:t>
      </w:r>
    </w:p>
    <w:p w:rsidRPr="00FB47EC" w:rsidR="00FB47EC" w:rsidP="00FB47EC" w:rsidRDefault="00FB47EC" w14:paraId="0EBF4860" w14:textId="77777777">
      <w:pPr>
        <w:rPr>
          <w:rFonts w:ascii="Arial" w:hAnsi="Arial" w:eastAsia="Aptos" w:cs="Arial"/>
          <w:color w:val="000000" w:themeColor="text1"/>
          <w:lang w:val="en-US"/>
        </w:rPr>
      </w:pPr>
    </w:p>
    <w:p w:rsidRPr="00FB47EC" w:rsidR="00FB47EC" w:rsidP="00FB47EC" w:rsidRDefault="00FB47EC" w14:paraId="11034F13" w14:textId="4D1B9F81">
      <w:pPr>
        <w:rPr>
          <w:rFonts w:ascii="Arial" w:hAnsi="Arial" w:eastAsia="Aptos" w:cs="Arial"/>
          <w:color w:val="000000" w:themeColor="text1"/>
          <w:lang w:val="en-US"/>
        </w:rPr>
      </w:pPr>
      <w:r w:rsidRPr="00FB47EC">
        <w:rPr>
          <w:rFonts w:ascii="Arial" w:hAnsi="Arial" w:eastAsia="Aptos" w:cs="Arial"/>
          <w:color w:val="000000" w:themeColor="text1"/>
          <w:lang w:val="en-US"/>
        </w:rPr>
        <w:t xml:space="preserve">Q16 If you would like to enter the prize draw, please follow this link </w:t>
      </w:r>
      <w:proofErr w:type="gramStart"/>
      <w:r w:rsidRPr="00FB47EC">
        <w:rPr>
          <w:rFonts w:ascii="Arial" w:hAnsi="Arial" w:eastAsia="Aptos" w:cs="Arial"/>
          <w:color w:val="000000" w:themeColor="text1"/>
          <w:lang w:val="en-US"/>
        </w:rPr>
        <w:t>- https://forms.office.com/e/bBpNa1NT9J    Please ensure you click the button below to submit your survey response.</w:t>
      </w:r>
      <w:proofErr w:type="gramEnd"/>
      <w:r w:rsidRPr="00FB47EC">
        <w:rPr>
          <w:rFonts w:ascii="Arial" w:hAnsi="Arial" w:eastAsia="Aptos" w:cs="Arial"/>
          <w:color w:val="000000" w:themeColor="text1"/>
          <w:lang w:val="en-US"/>
        </w:rPr>
        <w:t xml:space="preserve">     </w:t>
      </w:r>
    </w:p>
    <w:sectPr w:rsidRPr="00FB47EC" w:rsidR="00FB47EC" w:rsidSect="00A26310">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A94" w:rsidRDefault="00C44A94" w14:paraId="29479C87" w14:textId="77777777">
      <w:pPr>
        <w:spacing w:after="0" w:line="240" w:lineRule="auto"/>
      </w:pPr>
      <w:r>
        <w:separator/>
      </w:r>
    </w:p>
  </w:endnote>
  <w:endnote w:type="continuationSeparator" w:id="0">
    <w:p w:rsidR="00C44A94" w:rsidRDefault="00C44A94" w14:paraId="0751B5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046026"/>
      <w:docPartObj>
        <w:docPartGallery w:val="Page Numbers (Bottom of Page)"/>
        <w:docPartUnique/>
      </w:docPartObj>
    </w:sdtPr>
    <w:sdtEndPr/>
    <w:sdtContent>
      <w:p w:rsidR="003D2951" w:rsidRDefault="003D2951" w14:paraId="1A970E3B" w14:textId="5D7ECADE">
        <w:pPr>
          <w:pStyle w:val="Footer"/>
          <w:jc w:val="right"/>
        </w:pPr>
        <w:r>
          <w:fldChar w:fldCharType="begin"/>
        </w:r>
        <w:r>
          <w:instrText>PAGE   \* MERGEFORMAT</w:instrText>
        </w:r>
        <w:r>
          <w:fldChar w:fldCharType="separate"/>
        </w:r>
        <w:r>
          <w:t>2</w:t>
        </w:r>
        <w:r>
          <w:fldChar w:fldCharType="end"/>
        </w:r>
      </w:p>
    </w:sdtContent>
  </w:sdt>
  <w:p w:rsidR="44DD9C73" w:rsidP="44DD9C73" w:rsidRDefault="44DD9C73" w14:paraId="59CCA815" w14:textId="2B8DB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A94" w:rsidRDefault="00C44A94" w14:paraId="5B794D15" w14:textId="77777777">
      <w:pPr>
        <w:spacing w:after="0" w:line="240" w:lineRule="auto"/>
      </w:pPr>
      <w:r>
        <w:separator/>
      </w:r>
    </w:p>
  </w:footnote>
  <w:footnote w:type="continuationSeparator" w:id="0">
    <w:p w:rsidR="00C44A94" w:rsidRDefault="00C44A94" w14:paraId="27AA4E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44DD9C73" w:rsidTr="44DD9C73" w14:paraId="47CAB343" w14:textId="77777777">
      <w:trPr>
        <w:trHeight w:val="300"/>
      </w:trPr>
      <w:tc>
        <w:tcPr>
          <w:tcW w:w="3005" w:type="dxa"/>
        </w:tcPr>
        <w:p w:rsidR="44DD9C73" w:rsidP="44DD9C73" w:rsidRDefault="44DD9C73" w14:paraId="4C04B2C4" w14:textId="7D319DA6">
          <w:pPr>
            <w:pStyle w:val="Header"/>
            <w:ind w:left="-115"/>
          </w:pPr>
          <w:r>
            <w:rPr>
              <w:noProof/>
            </w:rPr>
            <w:drawing>
              <wp:inline distT="0" distB="0" distL="0" distR="0" wp14:anchorId="5CCD4A1D" wp14:editId="73783917">
                <wp:extent cx="1257300" cy="571500"/>
                <wp:effectExtent l="0" t="0" r="0" b="0"/>
                <wp:docPr id="1794282612" name="drawing" title="Our Brand | Imperial Colleg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62260" name="Picture 1402062260"/>
                        <pic:cNvPicPr/>
                      </pic:nvPicPr>
                      <pic:blipFill>
                        <a:blip r:embed="rId1">
                          <a:extLst>
                            <a:ext uri="{28A0092B-C50C-407E-A947-70E740481C1C}">
                              <a14:useLocalDpi xmlns:a14="http://schemas.microsoft.com/office/drawing/2010/main"/>
                            </a:ext>
                          </a:extLst>
                        </a:blip>
                        <a:stretch>
                          <a:fillRect/>
                        </a:stretch>
                      </pic:blipFill>
                      <pic:spPr>
                        <a:xfrm>
                          <a:off x="0" y="0"/>
                          <a:ext cx="1257300" cy="571500"/>
                        </a:xfrm>
                        <a:prstGeom prst="rect">
                          <a:avLst/>
                        </a:prstGeom>
                      </pic:spPr>
                    </pic:pic>
                  </a:graphicData>
                </a:graphic>
              </wp:inline>
            </w:drawing>
          </w:r>
        </w:p>
      </w:tc>
      <w:tc>
        <w:tcPr>
          <w:tcW w:w="3005" w:type="dxa"/>
        </w:tcPr>
        <w:p w:rsidR="44DD9C73" w:rsidP="44DD9C73" w:rsidRDefault="44DD9C73" w14:paraId="752D98B9" w14:textId="4F67C3B7">
          <w:pPr>
            <w:pStyle w:val="Header"/>
            <w:jc w:val="center"/>
          </w:pPr>
        </w:p>
      </w:tc>
      <w:tc>
        <w:tcPr>
          <w:tcW w:w="3005" w:type="dxa"/>
        </w:tcPr>
        <w:p w:rsidR="44DD9C73" w:rsidP="44DD9C73" w:rsidRDefault="44DD9C73" w14:paraId="446B0587" w14:textId="796859AB">
          <w:pPr>
            <w:pStyle w:val="Header"/>
            <w:ind w:right="-115"/>
            <w:jc w:val="right"/>
          </w:pPr>
        </w:p>
      </w:tc>
    </w:tr>
  </w:tbl>
  <w:p w:rsidR="44DD9C73" w:rsidP="44DD9C73" w:rsidRDefault="44DD9C73" w14:paraId="4F7DACAD" w14:textId="639C7C7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D7"/>
    <w:multiLevelType w:val="multilevel"/>
    <w:tmpl w:val="ADAE697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1D76A6"/>
    <w:multiLevelType w:val="multilevel"/>
    <w:tmpl w:val="449A5C9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193287"/>
    <w:multiLevelType w:val="multilevel"/>
    <w:tmpl w:val="401AA22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EA0BF6"/>
    <w:multiLevelType w:val="multilevel"/>
    <w:tmpl w:val="0409001D"/>
    <w:numStyleLink w:val="Singlepunch"/>
  </w:abstractNum>
  <w:abstractNum w:abstractNumId="4" w15:restartNumberingAfterBreak="0">
    <w:nsid w:val="0DF2321F"/>
    <w:multiLevelType w:val="multilevel"/>
    <w:tmpl w:val="FCB2CA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115475"/>
    <w:multiLevelType w:val="multilevel"/>
    <w:tmpl w:val="8E20E0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0E8412AB"/>
    <w:multiLevelType w:val="multilevel"/>
    <w:tmpl w:val="A288B6E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20EDF11"/>
    <w:multiLevelType w:val="hybridMultilevel"/>
    <w:tmpl w:val="1D941330"/>
    <w:lvl w:ilvl="0" w:tplc="65D295A2">
      <w:start w:val="1"/>
      <w:numFmt w:val="bullet"/>
      <w:lvlText w:val=""/>
      <w:lvlJc w:val="left"/>
      <w:pPr>
        <w:ind w:left="720" w:hanging="360"/>
      </w:pPr>
      <w:rPr>
        <w:rFonts w:hint="default" w:ascii="Symbol" w:hAnsi="Symbol"/>
      </w:rPr>
    </w:lvl>
    <w:lvl w:ilvl="1" w:tplc="D1DA2D08">
      <w:start w:val="1"/>
      <w:numFmt w:val="bullet"/>
      <w:lvlText w:val="o"/>
      <w:lvlJc w:val="left"/>
      <w:pPr>
        <w:ind w:left="1440" w:hanging="360"/>
      </w:pPr>
      <w:rPr>
        <w:rFonts w:hint="default" w:ascii="Courier New" w:hAnsi="Courier New"/>
      </w:rPr>
    </w:lvl>
    <w:lvl w:ilvl="2" w:tplc="D0F4A21A">
      <w:start w:val="1"/>
      <w:numFmt w:val="bullet"/>
      <w:lvlText w:val=""/>
      <w:lvlJc w:val="left"/>
      <w:pPr>
        <w:ind w:left="2160" w:hanging="360"/>
      </w:pPr>
      <w:rPr>
        <w:rFonts w:hint="default" w:ascii="Wingdings" w:hAnsi="Wingdings"/>
      </w:rPr>
    </w:lvl>
    <w:lvl w:ilvl="3" w:tplc="5C3AB150">
      <w:start w:val="1"/>
      <w:numFmt w:val="bullet"/>
      <w:lvlText w:val=""/>
      <w:lvlJc w:val="left"/>
      <w:pPr>
        <w:ind w:left="2880" w:hanging="360"/>
      </w:pPr>
      <w:rPr>
        <w:rFonts w:hint="default" w:ascii="Symbol" w:hAnsi="Symbol"/>
      </w:rPr>
    </w:lvl>
    <w:lvl w:ilvl="4" w:tplc="B8D20A52">
      <w:start w:val="1"/>
      <w:numFmt w:val="bullet"/>
      <w:lvlText w:val="o"/>
      <w:lvlJc w:val="left"/>
      <w:pPr>
        <w:ind w:left="3600" w:hanging="360"/>
      </w:pPr>
      <w:rPr>
        <w:rFonts w:hint="default" w:ascii="Courier New" w:hAnsi="Courier New"/>
      </w:rPr>
    </w:lvl>
    <w:lvl w:ilvl="5" w:tplc="467C4EC2">
      <w:start w:val="1"/>
      <w:numFmt w:val="bullet"/>
      <w:lvlText w:val=""/>
      <w:lvlJc w:val="left"/>
      <w:pPr>
        <w:ind w:left="4320" w:hanging="360"/>
      </w:pPr>
      <w:rPr>
        <w:rFonts w:hint="default" w:ascii="Wingdings" w:hAnsi="Wingdings"/>
      </w:rPr>
    </w:lvl>
    <w:lvl w:ilvl="6" w:tplc="F03E3A88">
      <w:start w:val="1"/>
      <w:numFmt w:val="bullet"/>
      <w:lvlText w:val=""/>
      <w:lvlJc w:val="left"/>
      <w:pPr>
        <w:ind w:left="5040" w:hanging="360"/>
      </w:pPr>
      <w:rPr>
        <w:rFonts w:hint="default" w:ascii="Symbol" w:hAnsi="Symbol"/>
      </w:rPr>
    </w:lvl>
    <w:lvl w:ilvl="7" w:tplc="F0F6BF10">
      <w:start w:val="1"/>
      <w:numFmt w:val="bullet"/>
      <w:lvlText w:val="o"/>
      <w:lvlJc w:val="left"/>
      <w:pPr>
        <w:ind w:left="5760" w:hanging="360"/>
      </w:pPr>
      <w:rPr>
        <w:rFonts w:hint="default" w:ascii="Courier New" w:hAnsi="Courier New"/>
      </w:rPr>
    </w:lvl>
    <w:lvl w:ilvl="8" w:tplc="4260B768">
      <w:start w:val="1"/>
      <w:numFmt w:val="bullet"/>
      <w:lvlText w:val=""/>
      <w:lvlJc w:val="left"/>
      <w:pPr>
        <w:ind w:left="6480" w:hanging="360"/>
      </w:pPr>
      <w:rPr>
        <w:rFonts w:hint="default" w:ascii="Wingdings" w:hAnsi="Wingdings"/>
      </w:rPr>
    </w:lvl>
  </w:abstractNum>
  <w:abstractNum w:abstractNumId="8" w15:restartNumberingAfterBreak="0">
    <w:nsid w:val="13FF5173"/>
    <w:multiLevelType w:val="multilevel"/>
    <w:tmpl w:val="D296619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867D8D"/>
    <w:multiLevelType w:val="multilevel"/>
    <w:tmpl w:val="95D816C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16CD72F5"/>
    <w:multiLevelType w:val="multilevel"/>
    <w:tmpl w:val="CA02395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CCB40CF"/>
    <w:multiLevelType w:val="multilevel"/>
    <w:tmpl w:val="F6F4841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0896008"/>
    <w:multiLevelType w:val="hybridMultilevel"/>
    <w:tmpl w:val="B0BC89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166B8F"/>
    <w:multiLevelType w:val="multilevel"/>
    <w:tmpl w:val="16FE533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7647015"/>
    <w:multiLevelType w:val="multilevel"/>
    <w:tmpl w:val="62F23E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88E1CE2"/>
    <w:multiLevelType w:val="multilevel"/>
    <w:tmpl w:val="0409001D"/>
    <w:numStyleLink w:val="Multipunch"/>
  </w:abstractNum>
  <w:abstractNum w:abstractNumId="16" w15:restartNumberingAfterBreak="0">
    <w:nsid w:val="2A9C543C"/>
    <w:multiLevelType w:val="multilevel"/>
    <w:tmpl w:val="0409001D"/>
    <w:styleLink w:val="Multipunch"/>
    <w:lvl w:ilvl="0">
      <w:start w:val="1"/>
      <w:numFmt w:val="bullet"/>
      <w:lvlText w:val="▢"/>
      <w:lvlJc w:val="left"/>
      <w:pPr>
        <w:ind w:left="360" w:firstLine="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49D6CF"/>
    <w:multiLevelType w:val="hybridMultilevel"/>
    <w:tmpl w:val="947845F4"/>
    <w:lvl w:ilvl="0" w:tplc="25BC1CEE">
      <w:start w:val="1"/>
      <w:numFmt w:val="bullet"/>
      <w:lvlText w:val=""/>
      <w:lvlJc w:val="left"/>
      <w:pPr>
        <w:ind w:left="720" w:hanging="360"/>
      </w:pPr>
      <w:rPr>
        <w:rFonts w:hint="default" w:ascii="Symbol" w:hAnsi="Symbol"/>
      </w:rPr>
    </w:lvl>
    <w:lvl w:ilvl="1" w:tplc="1DA2124C">
      <w:start w:val="1"/>
      <w:numFmt w:val="bullet"/>
      <w:lvlText w:val="o"/>
      <w:lvlJc w:val="left"/>
      <w:pPr>
        <w:ind w:left="1440" w:hanging="360"/>
      </w:pPr>
      <w:rPr>
        <w:rFonts w:hint="default" w:ascii="Courier New" w:hAnsi="Courier New"/>
      </w:rPr>
    </w:lvl>
    <w:lvl w:ilvl="2" w:tplc="565EE284">
      <w:start w:val="1"/>
      <w:numFmt w:val="bullet"/>
      <w:lvlText w:val=""/>
      <w:lvlJc w:val="left"/>
      <w:pPr>
        <w:ind w:left="2160" w:hanging="360"/>
      </w:pPr>
      <w:rPr>
        <w:rFonts w:hint="default" w:ascii="Wingdings" w:hAnsi="Wingdings"/>
      </w:rPr>
    </w:lvl>
    <w:lvl w:ilvl="3" w:tplc="96861368">
      <w:start w:val="1"/>
      <w:numFmt w:val="bullet"/>
      <w:lvlText w:val=""/>
      <w:lvlJc w:val="left"/>
      <w:pPr>
        <w:ind w:left="2880" w:hanging="360"/>
      </w:pPr>
      <w:rPr>
        <w:rFonts w:hint="default" w:ascii="Symbol" w:hAnsi="Symbol"/>
      </w:rPr>
    </w:lvl>
    <w:lvl w:ilvl="4" w:tplc="E48C8E26">
      <w:start w:val="1"/>
      <w:numFmt w:val="bullet"/>
      <w:lvlText w:val="o"/>
      <w:lvlJc w:val="left"/>
      <w:pPr>
        <w:ind w:left="3600" w:hanging="360"/>
      </w:pPr>
      <w:rPr>
        <w:rFonts w:hint="default" w:ascii="Courier New" w:hAnsi="Courier New"/>
      </w:rPr>
    </w:lvl>
    <w:lvl w:ilvl="5" w:tplc="CA941EE6">
      <w:start w:val="1"/>
      <w:numFmt w:val="bullet"/>
      <w:lvlText w:val=""/>
      <w:lvlJc w:val="left"/>
      <w:pPr>
        <w:ind w:left="4320" w:hanging="360"/>
      </w:pPr>
      <w:rPr>
        <w:rFonts w:hint="default" w:ascii="Wingdings" w:hAnsi="Wingdings"/>
      </w:rPr>
    </w:lvl>
    <w:lvl w:ilvl="6" w:tplc="DBEA4306">
      <w:start w:val="1"/>
      <w:numFmt w:val="bullet"/>
      <w:lvlText w:val=""/>
      <w:lvlJc w:val="left"/>
      <w:pPr>
        <w:ind w:left="5040" w:hanging="360"/>
      </w:pPr>
      <w:rPr>
        <w:rFonts w:hint="default" w:ascii="Symbol" w:hAnsi="Symbol"/>
      </w:rPr>
    </w:lvl>
    <w:lvl w:ilvl="7" w:tplc="946C9422">
      <w:start w:val="1"/>
      <w:numFmt w:val="bullet"/>
      <w:lvlText w:val="o"/>
      <w:lvlJc w:val="left"/>
      <w:pPr>
        <w:ind w:left="5760" w:hanging="360"/>
      </w:pPr>
      <w:rPr>
        <w:rFonts w:hint="default" w:ascii="Courier New" w:hAnsi="Courier New"/>
      </w:rPr>
    </w:lvl>
    <w:lvl w:ilvl="8" w:tplc="621AE2D0">
      <w:start w:val="1"/>
      <w:numFmt w:val="bullet"/>
      <w:lvlText w:val=""/>
      <w:lvlJc w:val="left"/>
      <w:pPr>
        <w:ind w:left="6480" w:hanging="360"/>
      </w:pPr>
      <w:rPr>
        <w:rFonts w:hint="default" w:ascii="Wingdings" w:hAnsi="Wingdings"/>
      </w:rPr>
    </w:lvl>
  </w:abstractNum>
  <w:abstractNum w:abstractNumId="18" w15:restartNumberingAfterBreak="0">
    <w:nsid w:val="30C709F1"/>
    <w:multiLevelType w:val="multilevel"/>
    <w:tmpl w:val="3C8AC98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310141B7"/>
    <w:multiLevelType w:val="multilevel"/>
    <w:tmpl w:val="B1602A9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4902E8C"/>
    <w:multiLevelType w:val="multilevel"/>
    <w:tmpl w:val="CBD2AFD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61F7D07"/>
    <w:multiLevelType w:val="multilevel"/>
    <w:tmpl w:val="8E20E0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3C596012"/>
    <w:multiLevelType w:val="multilevel"/>
    <w:tmpl w:val="C3343C7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D047DC7"/>
    <w:multiLevelType w:val="multilevel"/>
    <w:tmpl w:val="36B2A40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F5A2A18"/>
    <w:multiLevelType w:val="multilevel"/>
    <w:tmpl w:val="4BD835E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40BAF8D2"/>
    <w:multiLevelType w:val="hybridMultilevel"/>
    <w:tmpl w:val="A3D80D82"/>
    <w:lvl w:ilvl="0" w:tplc="7B16A11E">
      <w:start w:val="1"/>
      <w:numFmt w:val="bullet"/>
      <w:lvlText w:val=""/>
      <w:lvlJc w:val="left"/>
      <w:pPr>
        <w:ind w:left="720" w:hanging="360"/>
      </w:pPr>
      <w:rPr>
        <w:rFonts w:hint="default" w:ascii="Symbol" w:hAnsi="Symbol"/>
      </w:rPr>
    </w:lvl>
    <w:lvl w:ilvl="1" w:tplc="AB6CE11E">
      <w:start w:val="1"/>
      <w:numFmt w:val="bullet"/>
      <w:lvlText w:val="o"/>
      <w:lvlJc w:val="left"/>
      <w:pPr>
        <w:ind w:left="1440" w:hanging="360"/>
      </w:pPr>
      <w:rPr>
        <w:rFonts w:hint="default" w:ascii="Courier New" w:hAnsi="Courier New"/>
      </w:rPr>
    </w:lvl>
    <w:lvl w:ilvl="2" w:tplc="ED3C9D14">
      <w:start w:val="1"/>
      <w:numFmt w:val="bullet"/>
      <w:lvlText w:val=""/>
      <w:lvlJc w:val="left"/>
      <w:pPr>
        <w:ind w:left="2160" w:hanging="360"/>
      </w:pPr>
      <w:rPr>
        <w:rFonts w:hint="default" w:ascii="Wingdings" w:hAnsi="Wingdings"/>
      </w:rPr>
    </w:lvl>
    <w:lvl w:ilvl="3" w:tplc="9B2207CE">
      <w:start w:val="1"/>
      <w:numFmt w:val="bullet"/>
      <w:lvlText w:val=""/>
      <w:lvlJc w:val="left"/>
      <w:pPr>
        <w:ind w:left="2880" w:hanging="360"/>
      </w:pPr>
      <w:rPr>
        <w:rFonts w:hint="default" w:ascii="Symbol" w:hAnsi="Symbol"/>
      </w:rPr>
    </w:lvl>
    <w:lvl w:ilvl="4" w:tplc="ECCC0D1E">
      <w:start w:val="1"/>
      <w:numFmt w:val="bullet"/>
      <w:lvlText w:val="o"/>
      <w:lvlJc w:val="left"/>
      <w:pPr>
        <w:ind w:left="3600" w:hanging="360"/>
      </w:pPr>
      <w:rPr>
        <w:rFonts w:hint="default" w:ascii="Courier New" w:hAnsi="Courier New"/>
      </w:rPr>
    </w:lvl>
    <w:lvl w:ilvl="5" w:tplc="7CAAE752">
      <w:start w:val="1"/>
      <w:numFmt w:val="bullet"/>
      <w:lvlText w:val=""/>
      <w:lvlJc w:val="left"/>
      <w:pPr>
        <w:ind w:left="4320" w:hanging="360"/>
      </w:pPr>
      <w:rPr>
        <w:rFonts w:hint="default" w:ascii="Wingdings" w:hAnsi="Wingdings"/>
      </w:rPr>
    </w:lvl>
    <w:lvl w:ilvl="6" w:tplc="D980AF8E">
      <w:start w:val="1"/>
      <w:numFmt w:val="bullet"/>
      <w:lvlText w:val=""/>
      <w:lvlJc w:val="left"/>
      <w:pPr>
        <w:ind w:left="5040" w:hanging="360"/>
      </w:pPr>
      <w:rPr>
        <w:rFonts w:hint="default" w:ascii="Symbol" w:hAnsi="Symbol"/>
      </w:rPr>
    </w:lvl>
    <w:lvl w:ilvl="7" w:tplc="88FA4168">
      <w:start w:val="1"/>
      <w:numFmt w:val="bullet"/>
      <w:lvlText w:val="o"/>
      <w:lvlJc w:val="left"/>
      <w:pPr>
        <w:ind w:left="5760" w:hanging="360"/>
      </w:pPr>
      <w:rPr>
        <w:rFonts w:hint="default" w:ascii="Courier New" w:hAnsi="Courier New"/>
      </w:rPr>
    </w:lvl>
    <w:lvl w:ilvl="8" w:tplc="9F842FA4">
      <w:start w:val="1"/>
      <w:numFmt w:val="bullet"/>
      <w:lvlText w:val=""/>
      <w:lvlJc w:val="left"/>
      <w:pPr>
        <w:ind w:left="6480" w:hanging="360"/>
      </w:pPr>
      <w:rPr>
        <w:rFonts w:hint="default" w:ascii="Wingdings" w:hAnsi="Wingdings"/>
      </w:rPr>
    </w:lvl>
  </w:abstractNum>
  <w:abstractNum w:abstractNumId="26" w15:restartNumberingAfterBreak="0">
    <w:nsid w:val="41CB47DD"/>
    <w:multiLevelType w:val="multilevel"/>
    <w:tmpl w:val="3CEA5BD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3DBE054"/>
    <w:multiLevelType w:val="hybridMultilevel"/>
    <w:tmpl w:val="771AB986"/>
    <w:lvl w:ilvl="0" w:tplc="F9605A24">
      <w:start w:val="1"/>
      <w:numFmt w:val="decimal"/>
      <w:lvlText w:val="%1)"/>
      <w:lvlJc w:val="left"/>
      <w:pPr>
        <w:ind w:left="720" w:hanging="360"/>
      </w:pPr>
    </w:lvl>
    <w:lvl w:ilvl="1" w:tplc="90F20C04">
      <w:start w:val="1"/>
      <w:numFmt w:val="lowerLetter"/>
      <w:lvlText w:val="%2."/>
      <w:lvlJc w:val="left"/>
      <w:pPr>
        <w:ind w:left="1440" w:hanging="360"/>
      </w:pPr>
    </w:lvl>
    <w:lvl w:ilvl="2" w:tplc="6C5C675E">
      <w:start w:val="1"/>
      <w:numFmt w:val="lowerRoman"/>
      <w:lvlText w:val="%3."/>
      <w:lvlJc w:val="right"/>
      <w:pPr>
        <w:ind w:left="2160" w:hanging="180"/>
      </w:pPr>
    </w:lvl>
    <w:lvl w:ilvl="3" w:tplc="16CAA3E6">
      <w:start w:val="1"/>
      <w:numFmt w:val="decimal"/>
      <w:lvlText w:val="%4."/>
      <w:lvlJc w:val="left"/>
      <w:pPr>
        <w:ind w:left="2880" w:hanging="360"/>
      </w:pPr>
    </w:lvl>
    <w:lvl w:ilvl="4" w:tplc="2E74800A">
      <w:start w:val="1"/>
      <w:numFmt w:val="lowerLetter"/>
      <w:lvlText w:val="%5."/>
      <w:lvlJc w:val="left"/>
      <w:pPr>
        <w:ind w:left="3600" w:hanging="360"/>
      </w:pPr>
    </w:lvl>
    <w:lvl w:ilvl="5" w:tplc="81BEEE9C">
      <w:start w:val="1"/>
      <w:numFmt w:val="lowerRoman"/>
      <w:lvlText w:val="%6."/>
      <w:lvlJc w:val="right"/>
      <w:pPr>
        <w:ind w:left="4320" w:hanging="180"/>
      </w:pPr>
    </w:lvl>
    <w:lvl w:ilvl="6" w:tplc="67FA7AD2">
      <w:start w:val="1"/>
      <w:numFmt w:val="decimal"/>
      <w:lvlText w:val="%7."/>
      <w:lvlJc w:val="left"/>
      <w:pPr>
        <w:ind w:left="5040" w:hanging="360"/>
      </w:pPr>
    </w:lvl>
    <w:lvl w:ilvl="7" w:tplc="430EF202">
      <w:start w:val="1"/>
      <w:numFmt w:val="lowerLetter"/>
      <w:lvlText w:val="%8."/>
      <w:lvlJc w:val="left"/>
      <w:pPr>
        <w:ind w:left="5760" w:hanging="360"/>
      </w:pPr>
    </w:lvl>
    <w:lvl w:ilvl="8" w:tplc="FBD4A5BC">
      <w:start w:val="1"/>
      <w:numFmt w:val="lowerRoman"/>
      <w:lvlText w:val="%9."/>
      <w:lvlJc w:val="right"/>
      <w:pPr>
        <w:ind w:left="6480" w:hanging="180"/>
      </w:pPr>
    </w:lvl>
  </w:abstractNum>
  <w:abstractNum w:abstractNumId="28" w15:restartNumberingAfterBreak="0">
    <w:nsid w:val="45D00DBF"/>
    <w:multiLevelType w:val="multilevel"/>
    <w:tmpl w:val="F80C716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7223524"/>
    <w:multiLevelType w:val="multilevel"/>
    <w:tmpl w:val="BB6A55A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74E4087"/>
    <w:multiLevelType w:val="multilevel"/>
    <w:tmpl w:val="8C52AB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8B75CE5"/>
    <w:multiLevelType w:val="multilevel"/>
    <w:tmpl w:val="2AA445B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A2778A6"/>
    <w:multiLevelType w:val="multilevel"/>
    <w:tmpl w:val="0409001D"/>
    <w:styleLink w:val="Singlepunch"/>
    <w:lvl w:ilvl="0">
      <w:start w:val="1"/>
      <w:numFmt w:val="bullet"/>
      <w:lvlText w:val="o"/>
      <w:lvlJc w:val="left"/>
      <w:pPr>
        <w:ind w:left="360" w:firstLine="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F6C026A"/>
    <w:multiLevelType w:val="hybridMultilevel"/>
    <w:tmpl w:val="8FAEA468"/>
    <w:lvl w:ilvl="0" w:tplc="B62A1CD0">
      <w:start w:val="1"/>
      <w:numFmt w:val="decimal"/>
      <w:lvlText w:val="%1."/>
      <w:lvlJc w:val="left"/>
      <w:pPr>
        <w:ind w:left="720" w:hanging="360"/>
      </w:pPr>
    </w:lvl>
    <w:lvl w:ilvl="1" w:tplc="990CF36E">
      <w:start w:val="1"/>
      <w:numFmt w:val="lowerLetter"/>
      <w:lvlText w:val="%2."/>
      <w:lvlJc w:val="left"/>
      <w:pPr>
        <w:ind w:left="1440" w:hanging="360"/>
      </w:pPr>
    </w:lvl>
    <w:lvl w:ilvl="2" w:tplc="80C0B6D0">
      <w:start w:val="1"/>
      <w:numFmt w:val="lowerRoman"/>
      <w:lvlText w:val="%3."/>
      <w:lvlJc w:val="right"/>
      <w:pPr>
        <w:ind w:left="2160" w:hanging="180"/>
      </w:pPr>
    </w:lvl>
    <w:lvl w:ilvl="3" w:tplc="C88C3028">
      <w:start w:val="1"/>
      <w:numFmt w:val="decimal"/>
      <w:lvlText w:val="%4."/>
      <w:lvlJc w:val="left"/>
      <w:pPr>
        <w:ind w:left="2880" w:hanging="360"/>
      </w:pPr>
    </w:lvl>
    <w:lvl w:ilvl="4" w:tplc="DB8E831A">
      <w:start w:val="1"/>
      <w:numFmt w:val="lowerLetter"/>
      <w:lvlText w:val="%5."/>
      <w:lvlJc w:val="left"/>
      <w:pPr>
        <w:ind w:left="3600" w:hanging="360"/>
      </w:pPr>
    </w:lvl>
    <w:lvl w:ilvl="5" w:tplc="F1FCD548">
      <w:start w:val="1"/>
      <w:numFmt w:val="lowerRoman"/>
      <w:lvlText w:val="%6."/>
      <w:lvlJc w:val="right"/>
      <w:pPr>
        <w:ind w:left="4320" w:hanging="180"/>
      </w:pPr>
    </w:lvl>
    <w:lvl w:ilvl="6" w:tplc="AEE2C4D8">
      <w:start w:val="1"/>
      <w:numFmt w:val="decimal"/>
      <w:lvlText w:val="%7."/>
      <w:lvlJc w:val="left"/>
      <w:pPr>
        <w:ind w:left="5040" w:hanging="360"/>
      </w:pPr>
    </w:lvl>
    <w:lvl w:ilvl="7" w:tplc="3140AA58">
      <w:start w:val="1"/>
      <w:numFmt w:val="lowerLetter"/>
      <w:lvlText w:val="%8."/>
      <w:lvlJc w:val="left"/>
      <w:pPr>
        <w:ind w:left="5760" w:hanging="360"/>
      </w:pPr>
    </w:lvl>
    <w:lvl w:ilvl="8" w:tplc="92D6C2E4">
      <w:start w:val="1"/>
      <w:numFmt w:val="lowerRoman"/>
      <w:lvlText w:val="%9."/>
      <w:lvlJc w:val="right"/>
      <w:pPr>
        <w:ind w:left="6480" w:hanging="180"/>
      </w:pPr>
    </w:lvl>
  </w:abstractNum>
  <w:abstractNum w:abstractNumId="34" w15:restartNumberingAfterBreak="0">
    <w:nsid w:val="53552BB7"/>
    <w:multiLevelType w:val="multilevel"/>
    <w:tmpl w:val="8D02ECC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A250721"/>
    <w:multiLevelType w:val="multilevel"/>
    <w:tmpl w:val="7588702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25C3FFA"/>
    <w:multiLevelType w:val="multilevel"/>
    <w:tmpl w:val="59903C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66FC16D9"/>
    <w:multiLevelType w:val="multilevel"/>
    <w:tmpl w:val="913660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2236A41"/>
    <w:multiLevelType w:val="hybridMultilevel"/>
    <w:tmpl w:val="4052E6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524860"/>
    <w:multiLevelType w:val="multilevel"/>
    <w:tmpl w:val="BA9450A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7775716"/>
    <w:multiLevelType w:val="multilevel"/>
    <w:tmpl w:val="6CB2412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07612972">
    <w:abstractNumId w:val="27"/>
  </w:num>
  <w:num w:numId="2" w16cid:durableId="661660676">
    <w:abstractNumId w:val="17"/>
  </w:num>
  <w:num w:numId="3" w16cid:durableId="1251698352">
    <w:abstractNumId w:val="7"/>
  </w:num>
  <w:num w:numId="4" w16cid:durableId="999192644">
    <w:abstractNumId w:val="25"/>
  </w:num>
  <w:num w:numId="5" w16cid:durableId="147133182">
    <w:abstractNumId w:val="33"/>
  </w:num>
  <w:num w:numId="6" w16cid:durableId="111369851">
    <w:abstractNumId w:val="38"/>
  </w:num>
  <w:num w:numId="7" w16cid:durableId="115955558">
    <w:abstractNumId w:val="12"/>
  </w:num>
  <w:num w:numId="8" w16cid:durableId="539558240">
    <w:abstractNumId w:val="5"/>
  </w:num>
  <w:num w:numId="9" w16cid:durableId="648359973">
    <w:abstractNumId w:val="0"/>
  </w:num>
  <w:num w:numId="10" w16cid:durableId="1172405521">
    <w:abstractNumId w:val="20"/>
  </w:num>
  <w:num w:numId="11" w16cid:durableId="504780721">
    <w:abstractNumId w:val="28"/>
  </w:num>
  <w:num w:numId="12" w16cid:durableId="1529488150">
    <w:abstractNumId w:val="39"/>
  </w:num>
  <w:num w:numId="13" w16cid:durableId="82532071">
    <w:abstractNumId w:val="26"/>
  </w:num>
  <w:num w:numId="14" w16cid:durableId="376515978">
    <w:abstractNumId w:val="18"/>
  </w:num>
  <w:num w:numId="15" w16cid:durableId="2138717372">
    <w:abstractNumId w:val="23"/>
  </w:num>
  <w:num w:numId="16" w16cid:durableId="1875919090">
    <w:abstractNumId w:val="30"/>
  </w:num>
  <w:num w:numId="17" w16cid:durableId="800155349">
    <w:abstractNumId w:val="24"/>
  </w:num>
  <w:num w:numId="18" w16cid:durableId="20597313">
    <w:abstractNumId w:val="22"/>
  </w:num>
  <w:num w:numId="19" w16cid:durableId="630749432">
    <w:abstractNumId w:val="37"/>
  </w:num>
  <w:num w:numId="20" w16cid:durableId="815949235">
    <w:abstractNumId w:val="14"/>
  </w:num>
  <w:num w:numId="21" w16cid:durableId="1882325788">
    <w:abstractNumId w:val="34"/>
  </w:num>
  <w:num w:numId="22" w16cid:durableId="27533719">
    <w:abstractNumId w:val="2"/>
  </w:num>
  <w:num w:numId="23" w16cid:durableId="796996955">
    <w:abstractNumId w:val="29"/>
  </w:num>
  <w:num w:numId="24" w16cid:durableId="529532040">
    <w:abstractNumId w:val="8"/>
  </w:num>
  <w:num w:numId="25" w16cid:durableId="1847985282">
    <w:abstractNumId w:val="4"/>
  </w:num>
  <w:num w:numId="26" w16cid:durableId="1958177609">
    <w:abstractNumId w:val="10"/>
  </w:num>
  <w:num w:numId="27" w16cid:durableId="211961730">
    <w:abstractNumId w:val="9"/>
  </w:num>
  <w:num w:numId="28" w16cid:durableId="744910371">
    <w:abstractNumId w:val="40"/>
  </w:num>
  <w:num w:numId="29" w16cid:durableId="2118676594">
    <w:abstractNumId w:val="1"/>
  </w:num>
  <w:num w:numId="30" w16cid:durableId="357896311">
    <w:abstractNumId w:val="13"/>
  </w:num>
  <w:num w:numId="31" w16cid:durableId="1190023865">
    <w:abstractNumId w:val="36"/>
  </w:num>
  <w:num w:numId="32" w16cid:durableId="1221478845">
    <w:abstractNumId w:val="35"/>
  </w:num>
  <w:num w:numId="33" w16cid:durableId="286468302">
    <w:abstractNumId w:val="11"/>
  </w:num>
  <w:num w:numId="34" w16cid:durableId="1785808191">
    <w:abstractNumId w:val="6"/>
  </w:num>
  <w:num w:numId="35" w16cid:durableId="312416948">
    <w:abstractNumId w:val="31"/>
  </w:num>
  <w:num w:numId="36" w16cid:durableId="848250039">
    <w:abstractNumId w:val="19"/>
  </w:num>
  <w:num w:numId="37" w16cid:durableId="1669559848">
    <w:abstractNumId w:val="21"/>
  </w:num>
  <w:num w:numId="38" w16cid:durableId="7983022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07658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6899525">
    <w:abstractNumId w:val="16"/>
  </w:num>
  <w:num w:numId="41" w16cid:durableId="18135938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EA"/>
    <w:rsid w:val="0000718C"/>
    <w:rsid w:val="00013B24"/>
    <w:rsid w:val="00022336"/>
    <w:rsid w:val="000436A1"/>
    <w:rsid w:val="00044EB4"/>
    <w:rsid w:val="000456CE"/>
    <w:rsid w:val="000602DA"/>
    <w:rsid w:val="000718FE"/>
    <w:rsid w:val="00072A4A"/>
    <w:rsid w:val="0008782E"/>
    <w:rsid w:val="00087ED7"/>
    <w:rsid w:val="0009120B"/>
    <w:rsid w:val="00095FCC"/>
    <w:rsid w:val="000B72E4"/>
    <w:rsid w:val="000B7ED1"/>
    <w:rsid w:val="000C6E50"/>
    <w:rsid w:val="000D24AA"/>
    <w:rsid w:val="000D72EA"/>
    <w:rsid w:val="000E2ED4"/>
    <w:rsid w:val="000F4A06"/>
    <w:rsid w:val="00100F1E"/>
    <w:rsid w:val="00131948"/>
    <w:rsid w:val="00147FF8"/>
    <w:rsid w:val="00171F53"/>
    <w:rsid w:val="001A66C1"/>
    <w:rsid w:val="001B1C4C"/>
    <w:rsid w:val="001B1FB2"/>
    <w:rsid w:val="001B3F70"/>
    <w:rsid w:val="001C0F9D"/>
    <w:rsid w:val="001C12BC"/>
    <w:rsid w:val="001C18DE"/>
    <w:rsid w:val="001C2E68"/>
    <w:rsid w:val="001D08CD"/>
    <w:rsid w:val="001D27F8"/>
    <w:rsid w:val="001E24C6"/>
    <w:rsid w:val="001E50B4"/>
    <w:rsid w:val="001F056F"/>
    <w:rsid w:val="001F1DB5"/>
    <w:rsid w:val="002070E7"/>
    <w:rsid w:val="00220B22"/>
    <w:rsid w:val="00220D57"/>
    <w:rsid w:val="00220F9A"/>
    <w:rsid w:val="002270F5"/>
    <w:rsid w:val="002357D8"/>
    <w:rsid w:val="00235B90"/>
    <w:rsid w:val="00244DE7"/>
    <w:rsid w:val="00274FE1"/>
    <w:rsid w:val="00277123"/>
    <w:rsid w:val="00277137"/>
    <w:rsid w:val="00277D98"/>
    <w:rsid w:val="0028504B"/>
    <w:rsid w:val="00287CF2"/>
    <w:rsid w:val="0029715E"/>
    <w:rsid w:val="002A47AC"/>
    <w:rsid w:val="002B3F65"/>
    <w:rsid w:val="002B6B7D"/>
    <w:rsid w:val="002B7053"/>
    <w:rsid w:val="002B777A"/>
    <w:rsid w:val="002E1D56"/>
    <w:rsid w:val="002E1D57"/>
    <w:rsid w:val="003119F2"/>
    <w:rsid w:val="00320EAC"/>
    <w:rsid w:val="003432B0"/>
    <w:rsid w:val="003568A5"/>
    <w:rsid w:val="00377AC9"/>
    <w:rsid w:val="00395675"/>
    <w:rsid w:val="003A5A03"/>
    <w:rsid w:val="003B2CD2"/>
    <w:rsid w:val="003C05D8"/>
    <w:rsid w:val="003C2239"/>
    <w:rsid w:val="003D2951"/>
    <w:rsid w:val="003D3A1F"/>
    <w:rsid w:val="003E5551"/>
    <w:rsid w:val="003F4C40"/>
    <w:rsid w:val="00402537"/>
    <w:rsid w:val="004029B4"/>
    <w:rsid w:val="004178E6"/>
    <w:rsid w:val="0043014A"/>
    <w:rsid w:val="00432189"/>
    <w:rsid w:val="00435714"/>
    <w:rsid w:val="00441B56"/>
    <w:rsid w:val="004526E3"/>
    <w:rsid w:val="004558EC"/>
    <w:rsid w:val="0045EB64"/>
    <w:rsid w:val="00460FE8"/>
    <w:rsid w:val="00462E97"/>
    <w:rsid w:val="00463646"/>
    <w:rsid w:val="00485664"/>
    <w:rsid w:val="004B4132"/>
    <w:rsid w:val="004B5DE3"/>
    <w:rsid w:val="004C58C2"/>
    <w:rsid w:val="004F1424"/>
    <w:rsid w:val="004F4245"/>
    <w:rsid w:val="00501F80"/>
    <w:rsid w:val="00505A0D"/>
    <w:rsid w:val="005274F5"/>
    <w:rsid w:val="00531EB4"/>
    <w:rsid w:val="00560285"/>
    <w:rsid w:val="00575D61"/>
    <w:rsid w:val="005952DA"/>
    <w:rsid w:val="005A044E"/>
    <w:rsid w:val="005A26B5"/>
    <w:rsid w:val="005A77DC"/>
    <w:rsid w:val="005C579F"/>
    <w:rsid w:val="005D56F2"/>
    <w:rsid w:val="005E0824"/>
    <w:rsid w:val="005E24BE"/>
    <w:rsid w:val="005E3116"/>
    <w:rsid w:val="006027A7"/>
    <w:rsid w:val="006029DF"/>
    <w:rsid w:val="00616D92"/>
    <w:rsid w:val="006345F6"/>
    <w:rsid w:val="00634A9F"/>
    <w:rsid w:val="00637EA1"/>
    <w:rsid w:val="006417E8"/>
    <w:rsid w:val="00644783"/>
    <w:rsid w:val="0064741B"/>
    <w:rsid w:val="00671CD2"/>
    <w:rsid w:val="00683168"/>
    <w:rsid w:val="00693798"/>
    <w:rsid w:val="00694E80"/>
    <w:rsid w:val="006A7BC0"/>
    <w:rsid w:val="006B3F8C"/>
    <w:rsid w:val="00706F1E"/>
    <w:rsid w:val="00715D87"/>
    <w:rsid w:val="00740981"/>
    <w:rsid w:val="0075062E"/>
    <w:rsid w:val="007513C7"/>
    <w:rsid w:val="007519C0"/>
    <w:rsid w:val="00783EA3"/>
    <w:rsid w:val="007A4851"/>
    <w:rsid w:val="007A4DC5"/>
    <w:rsid w:val="007C1102"/>
    <w:rsid w:val="007C55BA"/>
    <w:rsid w:val="007D3425"/>
    <w:rsid w:val="007D691D"/>
    <w:rsid w:val="007F7770"/>
    <w:rsid w:val="00822965"/>
    <w:rsid w:val="00822F19"/>
    <w:rsid w:val="00824840"/>
    <w:rsid w:val="00835F00"/>
    <w:rsid w:val="0085511F"/>
    <w:rsid w:val="00866C13"/>
    <w:rsid w:val="00867A46"/>
    <w:rsid w:val="008829AC"/>
    <w:rsid w:val="008832A7"/>
    <w:rsid w:val="00885986"/>
    <w:rsid w:val="00890385"/>
    <w:rsid w:val="008A4365"/>
    <w:rsid w:val="008B02D0"/>
    <w:rsid w:val="008B259D"/>
    <w:rsid w:val="008B491A"/>
    <w:rsid w:val="008B6E5F"/>
    <w:rsid w:val="008C0C41"/>
    <w:rsid w:val="008D188D"/>
    <w:rsid w:val="008D39E8"/>
    <w:rsid w:val="009052F9"/>
    <w:rsid w:val="00912D9B"/>
    <w:rsid w:val="009145C4"/>
    <w:rsid w:val="00914767"/>
    <w:rsid w:val="0091548C"/>
    <w:rsid w:val="0091596C"/>
    <w:rsid w:val="00916629"/>
    <w:rsid w:val="00917C69"/>
    <w:rsid w:val="00933BAB"/>
    <w:rsid w:val="00947A28"/>
    <w:rsid w:val="0095191D"/>
    <w:rsid w:val="00951CC1"/>
    <w:rsid w:val="00954546"/>
    <w:rsid w:val="00961EEC"/>
    <w:rsid w:val="009838DB"/>
    <w:rsid w:val="00996267"/>
    <w:rsid w:val="009D328C"/>
    <w:rsid w:val="009E67E9"/>
    <w:rsid w:val="009F1E46"/>
    <w:rsid w:val="00A10C91"/>
    <w:rsid w:val="00A26310"/>
    <w:rsid w:val="00A33008"/>
    <w:rsid w:val="00A35A36"/>
    <w:rsid w:val="00A40470"/>
    <w:rsid w:val="00A45C82"/>
    <w:rsid w:val="00A57830"/>
    <w:rsid w:val="00A604E1"/>
    <w:rsid w:val="00A61239"/>
    <w:rsid w:val="00A635E1"/>
    <w:rsid w:val="00A66B27"/>
    <w:rsid w:val="00A71BC1"/>
    <w:rsid w:val="00A95C93"/>
    <w:rsid w:val="00AA0389"/>
    <w:rsid w:val="00AA3909"/>
    <w:rsid w:val="00AB3EDB"/>
    <w:rsid w:val="00AC1200"/>
    <w:rsid w:val="00AC39B2"/>
    <w:rsid w:val="00AE58F1"/>
    <w:rsid w:val="00AF0AAB"/>
    <w:rsid w:val="00B20232"/>
    <w:rsid w:val="00B36517"/>
    <w:rsid w:val="00B37141"/>
    <w:rsid w:val="00B4077E"/>
    <w:rsid w:val="00B52385"/>
    <w:rsid w:val="00B5664A"/>
    <w:rsid w:val="00B65595"/>
    <w:rsid w:val="00B77B64"/>
    <w:rsid w:val="00B8463D"/>
    <w:rsid w:val="00B8470E"/>
    <w:rsid w:val="00B87FB7"/>
    <w:rsid w:val="00B90758"/>
    <w:rsid w:val="00B953EA"/>
    <w:rsid w:val="00B96E21"/>
    <w:rsid w:val="00BB12B8"/>
    <w:rsid w:val="00BB57DC"/>
    <w:rsid w:val="00BD2B61"/>
    <w:rsid w:val="00C049DB"/>
    <w:rsid w:val="00C0591D"/>
    <w:rsid w:val="00C1492E"/>
    <w:rsid w:val="00C30B03"/>
    <w:rsid w:val="00C44A94"/>
    <w:rsid w:val="00C671F6"/>
    <w:rsid w:val="00C971F9"/>
    <w:rsid w:val="00CA60F8"/>
    <w:rsid w:val="00CC65B5"/>
    <w:rsid w:val="00CD4813"/>
    <w:rsid w:val="00CD5399"/>
    <w:rsid w:val="00D0322C"/>
    <w:rsid w:val="00D27DF2"/>
    <w:rsid w:val="00D31ADD"/>
    <w:rsid w:val="00D34D8D"/>
    <w:rsid w:val="00D36CB1"/>
    <w:rsid w:val="00D37BAD"/>
    <w:rsid w:val="00D45661"/>
    <w:rsid w:val="00D566C1"/>
    <w:rsid w:val="00D61FA5"/>
    <w:rsid w:val="00D62DE4"/>
    <w:rsid w:val="00D6531E"/>
    <w:rsid w:val="00D74073"/>
    <w:rsid w:val="00D75960"/>
    <w:rsid w:val="00D83A3E"/>
    <w:rsid w:val="00D87B28"/>
    <w:rsid w:val="00D900CE"/>
    <w:rsid w:val="00D948CF"/>
    <w:rsid w:val="00D96612"/>
    <w:rsid w:val="00DA0E29"/>
    <w:rsid w:val="00DB58CD"/>
    <w:rsid w:val="00DC7875"/>
    <w:rsid w:val="00DD4B7E"/>
    <w:rsid w:val="00E00B8A"/>
    <w:rsid w:val="00E10E7A"/>
    <w:rsid w:val="00E21213"/>
    <w:rsid w:val="00E249A5"/>
    <w:rsid w:val="00E24A7E"/>
    <w:rsid w:val="00E31ADA"/>
    <w:rsid w:val="00E327B4"/>
    <w:rsid w:val="00E61A12"/>
    <w:rsid w:val="00E6416E"/>
    <w:rsid w:val="00E66194"/>
    <w:rsid w:val="00E67A72"/>
    <w:rsid w:val="00E71CC9"/>
    <w:rsid w:val="00E8746A"/>
    <w:rsid w:val="00E90986"/>
    <w:rsid w:val="00E92ADD"/>
    <w:rsid w:val="00E9689A"/>
    <w:rsid w:val="00EA365F"/>
    <w:rsid w:val="00EA3B77"/>
    <w:rsid w:val="00EA414A"/>
    <w:rsid w:val="00EB1DE0"/>
    <w:rsid w:val="00EC14A7"/>
    <w:rsid w:val="00ED76D5"/>
    <w:rsid w:val="00EF2BDD"/>
    <w:rsid w:val="00F00227"/>
    <w:rsid w:val="00F53CCF"/>
    <w:rsid w:val="00F743A8"/>
    <w:rsid w:val="00F77E08"/>
    <w:rsid w:val="00F873B9"/>
    <w:rsid w:val="00F91EA1"/>
    <w:rsid w:val="00FA0CC5"/>
    <w:rsid w:val="00FB46D2"/>
    <w:rsid w:val="00FB47EC"/>
    <w:rsid w:val="00FB55F0"/>
    <w:rsid w:val="00FC4017"/>
    <w:rsid w:val="00FCF1B1"/>
    <w:rsid w:val="00FD385B"/>
    <w:rsid w:val="00FD5795"/>
    <w:rsid w:val="00FE3CB8"/>
    <w:rsid w:val="0158744F"/>
    <w:rsid w:val="0169D950"/>
    <w:rsid w:val="01DE2681"/>
    <w:rsid w:val="02605CDD"/>
    <w:rsid w:val="0283851C"/>
    <w:rsid w:val="041CFD93"/>
    <w:rsid w:val="0468B4E3"/>
    <w:rsid w:val="065DF85E"/>
    <w:rsid w:val="06DBBFE7"/>
    <w:rsid w:val="07C1C504"/>
    <w:rsid w:val="07E32B74"/>
    <w:rsid w:val="0815CFBC"/>
    <w:rsid w:val="089AF2D6"/>
    <w:rsid w:val="0926D82A"/>
    <w:rsid w:val="096E1C0B"/>
    <w:rsid w:val="09BE5155"/>
    <w:rsid w:val="0A3E89F9"/>
    <w:rsid w:val="0C124968"/>
    <w:rsid w:val="0C60B293"/>
    <w:rsid w:val="0C6BD30E"/>
    <w:rsid w:val="0CBDADC6"/>
    <w:rsid w:val="0E5B484F"/>
    <w:rsid w:val="0E74F8BC"/>
    <w:rsid w:val="0E79A416"/>
    <w:rsid w:val="0ED0B2E5"/>
    <w:rsid w:val="0EE12867"/>
    <w:rsid w:val="0EEF165B"/>
    <w:rsid w:val="11119FE9"/>
    <w:rsid w:val="11DA3F11"/>
    <w:rsid w:val="12F101BA"/>
    <w:rsid w:val="139338D9"/>
    <w:rsid w:val="147C840E"/>
    <w:rsid w:val="1513913D"/>
    <w:rsid w:val="157BF30F"/>
    <w:rsid w:val="16125EF2"/>
    <w:rsid w:val="17653CD4"/>
    <w:rsid w:val="17895077"/>
    <w:rsid w:val="18C0797F"/>
    <w:rsid w:val="191ACA51"/>
    <w:rsid w:val="1B42E9C3"/>
    <w:rsid w:val="1C226305"/>
    <w:rsid w:val="1DED2067"/>
    <w:rsid w:val="1DED618D"/>
    <w:rsid w:val="1E3E90F4"/>
    <w:rsid w:val="1F7E77BF"/>
    <w:rsid w:val="1F94AF7D"/>
    <w:rsid w:val="206B189D"/>
    <w:rsid w:val="20ADFF4C"/>
    <w:rsid w:val="224083BC"/>
    <w:rsid w:val="225CA0E4"/>
    <w:rsid w:val="231BEBEC"/>
    <w:rsid w:val="234EAB93"/>
    <w:rsid w:val="2456AA2F"/>
    <w:rsid w:val="24DB6A7E"/>
    <w:rsid w:val="251D6D13"/>
    <w:rsid w:val="257D840A"/>
    <w:rsid w:val="2601B9B1"/>
    <w:rsid w:val="261CD121"/>
    <w:rsid w:val="2649AD1D"/>
    <w:rsid w:val="283B41F7"/>
    <w:rsid w:val="286821B2"/>
    <w:rsid w:val="288E1AA0"/>
    <w:rsid w:val="28C89191"/>
    <w:rsid w:val="2A23F19C"/>
    <w:rsid w:val="2A5290DF"/>
    <w:rsid w:val="2B315124"/>
    <w:rsid w:val="2B7C685C"/>
    <w:rsid w:val="2BA362C4"/>
    <w:rsid w:val="2BC35242"/>
    <w:rsid w:val="2D44725C"/>
    <w:rsid w:val="2D8A73EB"/>
    <w:rsid w:val="2E1CADA5"/>
    <w:rsid w:val="2E655DA0"/>
    <w:rsid w:val="2EE5BBA0"/>
    <w:rsid w:val="310DEE86"/>
    <w:rsid w:val="3189D050"/>
    <w:rsid w:val="337A01CB"/>
    <w:rsid w:val="33E92957"/>
    <w:rsid w:val="34D19B9A"/>
    <w:rsid w:val="35BD596A"/>
    <w:rsid w:val="36046D76"/>
    <w:rsid w:val="36105180"/>
    <w:rsid w:val="374D5270"/>
    <w:rsid w:val="37F6723D"/>
    <w:rsid w:val="38245FBA"/>
    <w:rsid w:val="38343BF9"/>
    <w:rsid w:val="385ED5A3"/>
    <w:rsid w:val="389E646B"/>
    <w:rsid w:val="38BB529D"/>
    <w:rsid w:val="39120EC8"/>
    <w:rsid w:val="396A2948"/>
    <w:rsid w:val="39B54970"/>
    <w:rsid w:val="3A0E1D63"/>
    <w:rsid w:val="3AD8ACE1"/>
    <w:rsid w:val="3B080EE5"/>
    <w:rsid w:val="3BEEDF3D"/>
    <w:rsid w:val="3BF2B24D"/>
    <w:rsid w:val="3D7B59BE"/>
    <w:rsid w:val="3E54165E"/>
    <w:rsid w:val="3E586EA9"/>
    <w:rsid w:val="3F6EDB10"/>
    <w:rsid w:val="3FCDFEAB"/>
    <w:rsid w:val="3FE8D2D0"/>
    <w:rsid w:val="406323FF"/>
    <w:rsid w:val="406B09C0"/>
    <w:rsid w:val="40A89A48"/>
    <w:rsid w:val="40C92BCF"/>
    <w:rsid w:val="40F48641"/>
    <w:rsid w:val="413489BA"/>
    <w:rsid w:val="416B27DA"/>
    <w:rsid w:val="418425F1"/>
    <w:rsid w:val="41BC816D"/>
    <w:rsid w:val="41C18454"/>
    <w:rsid w:val="42B373DC"/>
    <w:rsid w:val="42DC9881"/>
    <w:rsid w:val="42E78237"/>
    <w:rsid w:val="43A9721A"/>
    <w:rsid w:val="43F5ACEC"/>
    <w:rsid w:val="445991FA"/>
    <w:rsid w:val="44DD9C73"/>
    <w:rsid w:val="46C3793D"/>
    <w:rsid w:val="46D85E6A"/>
    <w:rsid w:val="4811993B"/>
    <w:rsid w:val="4823FA73"/>
    <w:rsid w:val="48E1ACB9"/>
    <w:rsid w:val="49053390"/>
    <w:rsid w:val="49B8C671"/>
    <w:rsid w:val="49C4101E"/>
    <w:rsid w:val="49D94766"/>
    <w:rsid w:val="4A2C5EE3"/>
    <w:rsid w:val="4A4DFD55"/>
    <w:rsid w:val="4AF01A8B"/>
    <w:rsid w:val="4B06A25E"/>
    <w:rsid w:val="4B133933"/>
    <w:rsid w:val="4B1EC5C0"/>
    <w:rsid w:val="4CB0C2FD"/>
    <w:rsid w:val="4D532558"/>
    <w:rsid w:val="4D555055"/>
    <w:rsid w:val="4DAF0396"/>
    <w:rsid w:val="4DCEAECB"/>
    <w:rsid w:val="4E489CBE"/>
    <w:rsid w:val="4E7DDDB2"/>
    <w:rsid w:val="4F73752D"/>
    <w:rsid w:val="4F76629E"/>
    <w:rsid w:val="4FD7F743"/>
    <w:rsid w:val="50C19BE7"/>
    <w:rsid w:val="50F71876"/>
    <w:rsid w:val="524BE48E"/>
    <w:rsid w:val="526EEAF8"/>
    <w:rsid w:val="53352528"/>
    <w:rsid w:val="53FF11CF"/>
    <w:rsid w:val="54773C94"/>
    <w:rsid w:val="54C57A4F"/>
    <w:rsid w:val="557D065E"/>
    <w:rsid w:val="55C448A6"/>
    <w:rsid w:val="569311A5"/>
    <w:rsid w:val="574F7F24"/>
    <w:rsid w:val="57839686"/>
    <w:rsid w:val="57A17FB6"/>
    <w:rsid w:val="57D2F8CC"/>
    <w:rsid w:val="581555EB"/>
    <w:rsid w:val="5965FA7A"/>
    <w:rsid w:val="59A7CD78"/>
    <w:rsid w:val="59B8A35B"/>
    <w:rsid w:val="59E155A8"/>
    <w:rsid w:val="5A452718"/>
    <w:rsid w:val="5ADFFD20"/>
    <w:rsid w:val="5BB5EDE3"/>
    <w:rsid w:val="5C146B6E"/>
    <w:rsid w:val="5CC12071"/>
    <w:rsid w:val="5D466256"/>
    <w:rsid w:val="5D666313"/>
    <w:rsid w:val="5E85E21C"/>
    <w:rsid w:val="5EC46B7C"/>
    <w:rsid w:val="5FB78E71"/>
    <w:rsid w:val="5FE4BE4E"/>
    <w:rsid w:val="6047A83F"/>
    <w:rsid w:val="604C7532"/>
    <w:rsid w:val="608EF947"/>
    <w:rsid w:val="609E8775"/>
    <w:rsid w:val="61A00554"/>
    <w:rsid w:val="6227FDE4"/>
    <w:rsid w:val="6368794C"/>
    <w:rsid w:val="63A4C182"/>
    <w:rsid w:val="64636B36"/>
    <w:rsid w:val="64E9952C"/>
    <w:rsid w:val="657ED481"/>
    <w:rsid w:val="65B5E1E2"/>
    <w:rsid w:val="664A351F"/>
    <w:rsid w:val="664A45D9"/>
    <w:rsid w:val="664B06A7"/>
    <w:rsid w:val="66BBB6ED"/>
    <w:rsid w:val="67C9EEDC"/>
    <w:rsid w:val="68A5265B"/>
    <w:rsid w:val="69FBE300"/>
    <w:rsid w:val="6A93FAAC"/>
    <w:rsid w:val="6C121791"/>
    <w:rsid w:val="6C599200"/>
    <w:rsid w:val="6CAEAC3B"/>
    <w:rsid w:val="6CB56D0D"/>
    <w:rsid w:val="6CE611FD"/>
    <w:rsid w:val="6D601BB3"/>
    <w:rsid w:val="6D90B9E0"/>
    <w:rsid w:val="6DA4E505"/>
    <w:rsid w:val="6E9DEA8D"/>
    <w:rsid w:val="6F14D3A2"/>
    <w:rsid w:val="6FF632B6"/>
    <w:rsid w:val="70415562"/>
    <w:rsid w:val="717362BD"/>
    <w:rsid w:val="71885C92"/>
    <w:rsid w:val="7261A2CA"/>
    <w:rsid w:val="7290D2A3"/>
    <w:rsid w:val="734656A1"/>
    <w:rsid w:val="736610DC"/>
    <w:rsid w:val="73E93C18"/>
    <w:rsid w:val="74A6BDA6"/>
    <w:rsid w:val="74AEB7E8"/>
    <w:rsid w:val="7515EB4A"/>
    <w:rsid w:val="752CF2CA"/>
    <w:rsid w:val="758591BC"/>
    <w:rsid w:val="76689F63"/>
    <w:rsid w:val="769A75A5"/>
    <w:rsid w:val="76ECF350"/>
    <w:rsid w:val="77F2C6C0"/>
    <w:rsid w:val="7A51CA34"/>
    <w:rsid w:val="7A6373E7"/>
    <w:rsid w:val="7B57CA5A"/>
    <w:rsid w:val="7BA0D577"/>
    <w:rsid w:val="7BBBBEA2"/>
    <w:rsid w:val="7BCC58A3"/>
    <w:rsid w:val="7C9FE555"/>
    <w:rsid w:val="7D464271"/>
    <w:rsid w:val="7E7932C8"/>
    <w:rsid w:val="7EDCA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96A3"/>
  <w15:chartTrackingRefBased/>
  <w15:docId w15:val="{6591859C-BE0C-46C9-A03D-4E79627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72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2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2E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72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72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72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72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72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72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72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72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72EA"/>
    <w:rPr>
      <w:rFonts w:eastAsiaTheme="majorEastAsia" w:cstheme="majorBidi"/>
      <w:color w:val="272727" w:themeColor="text1" w:themeTint="D8"/>
    </w:rPr>
  </w:style>
  <w:style w:type="paragraph" w:styleId="Title">
    <w:name w:val="Title"/>
    <w:basedOn w:val="Normal"/>
    <w:next w:val="Normal"/>
    <w:link w:val="TitleChar"/>
    <w:uiPriority w:val="10"/>
    <w:qFormat/>
    <w:rsid w:val="000D72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72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72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2EA"/>
    <w:pPr>
      <w:spacing w:before="160"/>
      <w:jc w:val="center"/>
    </w:pPr>
    <w:rPr>
      <w:i/>
      <w:iCs/>
      <w:color w:val="404040" w:themeColor="text1" w:themeTint="BF"/>
    </w:rPr>
  </w:style>
  <w:style w:type="character" w:styleId="QuoteChar" w:customStyle="1">
    <w:name w:val="Quote Char"/>
    <w:basedOn w:val="DefaultParagraphFont"/>
    <w:link w:val="Quote"/>
    <w:uiPriority w:val="29"/>
    <w:rsid w:val="000D72EA"/>
    <w:rPr>
      <w:i/>
      <w:iCs/>
      <w:color w:val="404040" w:themeColor="text1" w:themeTint="BF"/>
    </w:rPr>
  </w:style>
  <w:style w:type="paragraph" w:styleId="ListParagraph">
    <w:name w:val="List Paragraph"/>
    <w:basedOn w:val="Normal"/>
    <w:uiPriority w:val="34"/>
    <w:qFormat/>
    <w:rsid w:val="000D72EA"/>
    <w:pPr>
      <w:ind w:left="720"/>
      <w:contextualSpacing/>
    </w:pPr>
  </w:style>
  <w:style w:type="character" w:styleId="IntenseEmphasis">
    <w:name w:val="Intense Emphasis"/>
    <w:basedOn w:val="DefaultParagraphFont"/>
    <w:uiPriority w:val="21"/>
    <w:qFormat/>
    <w:rsid w:val="000D72EA"/>
    <w:rPr>
      <w:i/>
      <w:iCs/>
      <w:color w:val="0F4761" w:themeColor="accent1" w:themeShade="BF"/>
    </w:rPr>
  </w:style>
  <w:style w:type="paragraph" w:styleId="IntenseQuote">
    <w:name w:val="Intense Quote"/>
    <w:basedOn w:val="Normal"/>
    <w:next w:val="Normal"/>
    <w:link w:val="IntenseQuoteChar"/>
    <w:uiPriority w:val="30"/>
    <w:qFormat/>
    <w:rsid w:val="000D72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72EA"/>
    <w:rPr>
      <w:i/>
      <w:iCs/>
      <w:color w:val="0F4761" w:themeColor="accent1" w:themeShade="BF"/>
    </w:rPr>
  </w:style>
  <w:style w:type="character" w:styleId="IntenseReference">
    <w:name w:val="Intense Reference"/>
    <w:basedOn w:val="DefaultParagraphFont"/>
    <w:uiPriority w:val="32"/>
    <w:qFormat/>
    <w:rsid w:val="000D72EA"/>
    <w:rPr>
      <w:b/>
      <w:bCs/>
      <w:smallCaps/>
      <w:color w:val="0F4761" w:themeColor="accent1" w:themeShade="BF"/>
      <w:spacing w:val="5"/>
    </w:rPr>
  </w:style>
  <w:style w:type="paragraph" w:styleId="Header">
    <w:name w:val="header"/>
    <w:basedOn w:val="Normal"/>
    <w:uiPriority w:val="99"/>
    <w:unhideWhenUsed/>
    <w:rsid w:val="44DD9C73"/>
    <w:pPr>
      <w:tabs>
        <w:tab w:val="center" w:pos="4680"/>
        <w:tab w:val="right" w:pos="9360"/>
      </w:tabs>
      <w:spacing w:after="0" w:line="240" w:lineRule="auto"/>
    </w:pPr>
  </w:style>
  <w:style w:type="paragraph" w:styleId="Footer">
    <w:name w:val="footer"/>
    <w:basedOn w:val="Normal"/>
    <w:link w:val="FooterChar"/>
    <w:uiPriority w:val="99"/>
    <w:unhideWhenUsed/>
    <w:rsid w:val="44DD9C7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20ADFF4C"/>
    <w:rPr>
      <w:color w:val="467886"/>
      <w:u w:val="single"/>
    </w:rPr>
  </w:style>
  <w:style w:type="character" w:styleId="FooterChar" w:customStyle="1">
    <w:name w:val="Footer Char"/>
    <w:basedOn w:val="DefaultParagraphFont"/>
    <w:link w:val="Footer"/>
    <w:uiPriority w:val="99"/>
    <w:rsid w:val="003D2951"/>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2ADD"/>
    <w:pPr>
      <w:spacing w:after="0" w:line="240" w:lineRule="auto"/>
    </w:pPr>
  </w:style>
  <w:style w:type="paragraph" w:styleId="CommentSubject">
    <w:name w:val="annotation subject"/>
    <w:basedOn w:val="CommentText"/>
    <w:next w:val="CommentText"/>
    <w:link w:val="CommentSubjectChar"/>
    <w:uiPriority w:val="99"/>
    <w:semiHidden/>
    <w:unhideWhenUsed/>
    <w:rsid w:val="0029715E"/>
    <w:rPr>
      <w:b/>
      <w:bCs/>
    </w:rPr>
  </w:style>
  <w:style w:type="character" w:styleId="CommentSubjectChar" w:customStyle="1">
    <w:name w:val="Comment Subject Char"/>
    <w:basedOn w:val="CommentTextChar"/>
    <w:link w:val="CommentSubject"/>
    <w:uiPriority w:val="99"/>
    <w:semiHidden/>
    <w:rsid w:val="0029715E"/>
    <w:rPr>
      <w:b/>
      <w:bCs/>
      <w:sz w:val="20"/>
      <w:szCs w:val="20"/>
    </w:rPr>
  </w:style>
  <w:style w:type="numbering" w:styleId="Multipunch" w:customStyle="1">
    <w:name w:val="Multi punch"/>
    <w:rsid w:val="00FB47EC"/>
    <w:pPr>
      <w:numPr>
        <w:numId w:val="40"/>
      </w:numPr>
    </w:pPr>
  </w:style>
  <w:style w:type="numbering" w:styleId="Singlepunch" w:customStyle="1">
    <w:name w:val="Single punch"/>
    <w:rsid w:val="00FB47E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chart" Target="charts/chart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hart" Target="charts/chart2.xml" Id="rId14" /><Relationship Type="http://schemas.openxmlformats.org/officeDocument/2006/relationships/hyperlink" Target="mailto:e.mccarthy@imperial.ac.uk" TargetMode="External" Id="R26f10a64b32243a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imperiallondon.sharepoint.com/sites/ICU/Shared%20Documents/Representation/Data%20&amp;%20Research/2025.26%20projects/Gender%20discrimination%20research/Survey%20data/card_export-dataset-export-Gender%20equity%20at%20Imp-describe-Have%20you%20experienced-t"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imperiallondon.sharepoint.com/sites/ICU/Shared%20Documents/Representation/Data%20&amp;%20Research/2025.26%20projects/Gender%20discrimination%20research/Survey%20data/card_export-dataset-export-Gender%20equity%20at%20Imp-describe-Have%20you%20experienced-t"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Arial"/>
                <a:ea typeface="Arial"/>
                <a:cs typeface="Arial"/>
              </a:defRPr>
            </a:pPr>
            <a:r>
              <a:rPr lang="en-US" sz="1200"/>
              <a:t>Have you experienced any of the following during your time at Imperial? (please select as many as apply)</a:t>
            </a:r>
          </a:p>
        </c:rich>
      </c:tx>
      <c:layout>
        <c:manualLayout>
          <c:xMode val="edge"/>
          <c:yMode val="edge"/>
          <c:x val="0.11663142107236596"/>
          <c:y val="1.5845070422535211E-2"/>
        </c:manualLayout>
      </c:layout>
      <c:overlay val="0"/>
    </c:title>
    <c:autoTitleDeleted val="0"/>
    <c:plotArea>
      <c:layout/>
      <c:barChart>
        <c:barDir val="bar"/>
        <c:grouping val="clustered"/>
        <c:varyColors val="0"/>
        <c:ser>
          <c:idx val="0"/>
          <c:order val="0"/>
          <c:tx>
            <c:strRef>
              <c:f>'[card_export-dataset-export-Gender equity at Imp-describe-Have you experienced-t3213m1334.xlsx]1 Have you experienced any'!$B$26</c:f>
              <c:strCache>
                <c:ptCount val="1"/>
                <c:pt idx="0">
                  <c:v>Have you experienced any of the following during your time at Imperial? (please select as many as apply) - Selected Choice</c:v>
                </c:pt>
              </c:strCache>
            </c:strRef>
          </c:tx>
          <c:spPr>
            <a:solidFill>
              <a:srgbClr val="002060"/>
            </a:solidFill>
          </c:spPr>
          <c:invertIfNegative val="0"/>
          <c:dPt>
            <c:idx val="0"/>
            <c:invertIfNegative val="0"/>
            <c:bubble3D val="0"/>
            <c:extLst>
              <c:ext xmlns:c16="http://schemas.microsoft.com/office/drawing/2014/chart" uri="{C3380CC4-5D6E-409C-BE32-E72D297353CC}">
                <c16:uniqueId val="{00000001-BE4D-46E5-ACCE-37DB97842B42}"/>
              </c:ext>
            </c:extLst>
          </c:dPt>
          <c:dPt>
            <c:idx val="1"/>
            <c:invertIfNegative val="0"/>
            <c:bubble3D val="0"/>
            <c:extLst>
              <c:ext xmlns:c16="http://schemas.microsoft.com/office/drawing/2014/chart" uri="{C3380CC4-5D6E-409C-BE32-E72D297353CC}">
                <c16:uniqueId val="{00000003-BE4D-46E5-ACCE-37DB97842B42}"/>
              </c:ext>
            </c:extLst>
          </c:dPt>
          <c:dPt>
            <c:idx val="2"/>
            <c:invertIfNegative val="0"/>
            <c:bubble3D val="0"/>
            <c:extLst>
              <c:ext xmlns:c16="http://schemas.microsoft.com/office/drawing/2014/chart" uri="{C3380CC4-5D6E-409C-BE32-E72D297353CC}">
                <c16:uniqueId val="{00000005-BE4D-46E5-ACCE-37DB97842B42}"/>
              </c:ext>
            </c:extLst>
          </c:dPt>
          <c:dLbls>
            <c:dLbl>
              <c:idx val="0"/>
              <c:dLblPos val="ctr"/>
              <c:showLegendKey val="0"/>
              <c:showVal val="0"/>
              <c:showCatName val="1"/>
              <c:showSerName val="0"/>
              <c:showPercent val="0"/>
              <c:showBubbleSize val="0"/>
              <c:separator> </c:separator>
              <c:extLst>
                <c:ext xmlns:c15="http://schemas.microsoft.com/office/drawing/2012/chart" uri="{CE6537A1-D6FC-4f65-9D91-7224C49458BB}">
                  <c15:layout>
                    <c:manualLayout>
                      <c:w val="0.7046349206349205"/>
                      <c:h val="8.5331264125102294E-2"/>
                    </c:manualLayout>
                  </c15:layout>
                </c:ext>
                <c:ext xmlns:c16="http://schemas.microsoft.com/office/drawing/2014/chart" uri="{C3380CC4-5D6E-409C-BE32-E72D297353CC}">
                  <c16:uniqueId val="{00000001-BE4D-46E5-ACCE-37DB97842B42}"/>
                </c:ext>
              </c:extLst>
            </c:dLbl>
            <c:dLbl>
              <c:idx val="1"/>
              <c:dLblPos val="ct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4D-46E5-ACCE-37DB97842B42}"/>
                </c:ext>
              </c:extLst>
            </c:dLbl>
            <c:dLbl>
              <c:idx val="2"/>
              <c:dLblPos val="ctr"/>
              <c:showLegendKey val="0"/>
              <c:showVal val="0"/>
              <c:showCatName val="1"/>
              <c:showSerName val="0"/>
              <c:showPercent val="0"/>
              <c:showBubbleSize val="0"/>
              <c:separator> </c:separator>
              <c:extLst>
                <c:ext xmlns:c15="http://schemas.microsoft.com/office/drawing/2012/chart" uri="{CE6537A1-D6FC-4f65-9D91-7224C49458BB}">
                  <c15:layout>
                    <c:manualLayout>
                      <c:w val="0.5015097557249788"/>
                      <c:h val="8.5331264125102294E-2"/>
                    </c:manualLayout>
                  </c15:layout>
                </c:ext>
                <c:ext xmlns:c16="http://schemas.microsoft.com/office/drawing/2014/chart" uri="{C3380CC4-5D6E-409C-BE32-E72D297353CC}">
                  <c16:uniqueId val="{00000005-BE4D-46E5-ACCE-37DB97842B42}"/>
                </c:ext>
              </c:extLst>
            </c:dLbl>
            <c:dLbl>
              <c:idx val="3"/>
              <c:dLblPos val="ctr"/>
              <c:showLegendKey val="0"/>
              <c:showVal val="0"/>
              <c:showCatName val="1"/>
              <c:showSerName val="0"/>
              <c:showPercent val="0"/>
              <c:showBubbleSize val="0"/>
              <c:separator> </c:separator>
              <c:extLst>
                <c:ext xmlns:c15="http://schemas.microsoft.com/office/drawing/2012/chart" uri="{CE6537A1-D6FC-4f65-9D91-7224C49458BB}">
                  <c15:layout>
                    <c:manualLayout>
                      <c:w val="0.32753439153439151"/>
                      <c:h val="5.9041464728056006E-2"/>
                    </c:manualLayout>
                  </c15:layout>
                </c:ext>
                <c:ext xmlns:c16="http://schemas.microsoft.com/office/drawing/2014/chart" uri="{C3380CC4-5D6E-409C-BE32-E72D297353CC}">
                  <c16:uniqueId val="{00000006-BE4D-46E5-ACCE-37DB97842B42}"/>
                </c:ext>
              </c:extLst>
            </c:dLbl>
            <c:dLbl>
              <c:idx val="4"/>
              <c:dLblPos val="ctr"/>
              <c:showLegendKey val="0"/>
              <c:showVal val="0"/>
              <c:showCatName val="1"/>
              <c:showSerName val="0"/>
              <c:showPercent val="0"/>
              <c:showBubbleSize val="0"/>
              <c:separator> </c:separator>
              <c:extLst>
                <c:ext xmlns:c15="http://schemas.microsoft.com/office/drawing/2012/chart" uri="{CE6537A1-D6FC-4f65-9D91-7224C49458BB}">
                  <c15:layout>
                    <c:manualLayout>
                      <c:w val="0.30239153439153438"/>
                      <c:h val="5.9041464728056006E-2"/>
                    </c:manualLayout>
                  </c15:layout>
                </c:ext>
                <c:ext xmlns:c16="http://schemas.microsoft.com/office/drawing/2014/chart" uri="{C3380CC4-5D6E-409C-BE32-E72D297353CC}">
                  <c16:uniqueId val="{00000007-BE4D-46E5-ACCE-37DB97842B42}"/>
                </c:ext>
              </c:extLst>
            </c:dLbl>
            <c:dLbl>
              <c:idx val="5"/>
              <c:dLblPos val="ctr"/>
              <c:showLegendKey val="0"/>
              <c:showVal val="0"/>
              <c:showCatName val="1"/>
              <c:showSerName val="0"/>
              <c:showPercent val="0"/>
              <c:showBubbleSize val="0"/>
              <c:separator> </c:separator>
              <c:extLst>
                <c:ext xmlns:c15="http://schemas.microsoft.com/office/drawing/2012/chart" uri="{CE6537A1-D6FC-4f65-9D91-7224C49458BB}">
                  <c15:layout>
                    <c:manualLayout>
                      <c:w val="0.29947089947089944"/>
                      <c:h val="5.9041464728056006E-2"/>
                    </c:manualLayout>
                  </c15:layout>
                </c:ext>
                <c:ext xmlns:c16="http://schemas.microsoft.com/office/drawing/2014/chart" uri="{C3380CC4-5D6E-409C-BE32-E72D297353CC}">
                  <c16:uniqueId val="{00000008-BE4D-46E5-ACCE-37DB97842B42}"/>
                </c:ext>
              </c:extLst>
            </c:dLbl>
            <c:dLbl>
              <c:idx val="7"/>
              <c:dLblPos val="ctr"/>
              <c:showLegendKey val="0"/>
              <c:showVal val="0"/>
              <c:showCatName val="1"/>
              <c:showSerName val="0"/>
              <c:showPercent val="0"/>
              <c:showBubbleSize val="0"/>
              <c:separator> </c:separator>
              <c:extLst>
                <c:ext xmlns:c15="http://schemas.microsoft.com/office/drawing/2012/chart" uri="{CE6537A1-D6FC-4f65-9D91-7224C49458BB}">
                  <c15:layout>
                    <c:manualLayout>
                      <c:w val="0.22769664902998235"/>
                      <c:h val="5.9041464728056006E-2"/>
                    </c:manualLayout>
                  </c15:layout>
                </c:ext>
                <c:ext xmlns:c16="http://schemas.microsoft.com/office/drawing/2014/chart" uri="{C3380CC4-5D6E-409C-BE32-E72D297353CC}">
                  <c16:uniqueId val="{00000009-BE4D-46E5-ACCE-37DB97842B42}"/>
                </c:ext>
              </c:extLst>
            </c:dLbl>
            <c:dLbl>
              <c:idx val="9"/>
              <c:dLblPos val="ctr"/>
              <c:showLegendKey val="0"/>
              <c:showVal val="0"/>
              <c:showCatName val="1"/>
              <c:showSerName val="0"/>
              <c:showPercent val="0"/>
              <c:showBubbleSize val="0"/>
              <c:separator> </c:separator>
              <c:extLst>
                <c:ext xmlns:c15="http://schemas.microsoft.com/office/drawing/2012/chart" uri="{CE6537A1-D6FC-4f65-9D91-7224C49458BB}">
                  <c15:layout>
                    <c:manualLayout>
                      <c:w val="0.39493474426807762"/>
                      <c:h val="5.9041464728056006E-2"/>
                    </c:manualLayout>
                  </c15:layout>
                </c:ext>
                <c:ext xmlns:c16="http://schemas.microsoft.com/office/drawing/2014/chart" uri="{C3380CC4-5D6E-409C-BE32-E72D297353CC}">
                  <c16:uniqueId val="{0000000A-BE4D-46E5-ACCE-37DB97842B42}"/>
                </c:ext>
              </c:extLst>
            </c:dLbl>
            <c:dLbl>
              <c:idx val="10"/>
              <c:tx>
                <c:rich>
                  <a:bodyPr/>
                  <a:lstStyle/>
                  <a:p>
                    <a:r>
                      <a:rPr lang="en-US"/>
                      <a:t>Other</a:t>
                    </a:r>
                  </a:p>
                </c:rich>
              </c:tx>
              <c:dLblPos val="ctr"/>
              <c:showLegendKey val="0"/>
              <c:showVal val="0"/>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C-BE4D-46E5-ACCE-37DB97842B42}"/>
                </c:ext>
              </c:extLst>
            </c:dLbl>
            <c:spPr>
              <a:noFill/>
              <a:ln>
                <a:noFill/>
              </a:ln>
              <a:effectLst/>
            </c:spPr>
            <c:txPr>
              <a:bodyPr wrap="square" lIns="38100" tIns="19050" rIns="38100" bIns="19050" anchor="ctr">
                <a:spAutoFit/>
              </a:bodyPr>
              <a:lstStyle/>
              <a:p>
                <a:pPr>
                  <a:defRPr>
                    <a:solidFill>
                      <a:schemeClr val="bg1"/>
                    </a:solidFill>
                    <a:latin typeface="Arial"/>
                    <a:ea typeface="Arial"/>
                    <a:cs typeface="Arial"/>
                  </a:defRPr>
                </a:pPr>
                <a:endParaRPr lang="en-US"/>
              </a:p>
            </c:txPr>
            <c:dLblPos val="ctr"/>
            <c:showLegendKey val="0"/>
            <c:showVal val="0"/>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'[card_export-dataset-export-Gender equity at Imp-describe-Have you experienced-t3213m1334.xlsx]1 Have you experienced any'!$A$27:$A$38</c:f>
              <c:strCache>
                <c:ptCount val="12"/>
                <c:pt idx="0">
                  <c:v>Worrying about studying or attending student events late at night due to the commute home</c:v>
                </c:pt>
                <c:pt idx="1">
                  <c:v>Micro-aggressions</c:v>
                </c:pt>
                <c:pt idx="2">
                  <c:v>Feeling uncomfortable in your learning environment, due to gender imbalance</c:v>
                </c:pt>
                <c:pt idx="3">
                  <c:v>Lack of empathy towards gender related issues</c:v>
                </c:pt>
                <c:pt idx="4">
                  <c:v>Lack of women role models in your department</c:v>
                </c:pt>
                <c:pt idx="5">
                  <c:v>Feeling overlooked in favour of male students</c:v>
                </c:pt>
                <c:pt idx="6">
                  <c:v>Sexual harassment</c:v>
                </c:pt>
                <c:pt idx="7">
                  <c:v>Lack of support for gender diversity</c:v>
                </c:pt>
                <c:pt idx="8">
                  <c:v>Sexual violence</c:v>
                </c:pt>
                <c:pt idx="9">
                  <c:v>Lack of women role models at Imperial as a whole</c:v>
                </c:pt>
                <c:pt idx="10">
                  <c:v>Other (please state):</c:v>
                </c:pt>
                <c:pt idx="11">
                  <c:v>Prefer not to say</c:v>
                </c:pt>
              </c:strCache>
            </c:strRef>
          </c:cat>
          <c:val>
            <c:numRef>
              <c:f>'[card_export-dataset-export-Gender equity at Imp-describe-Have you experienced-t3213m1334.xlsx]1 Have you experienced any'!$B$27:$B$38</c:f>
              <c:numCache>
                <c:formatCode>General</c:formatCode>
                <c:ptCount val="12"/>
                <c:pt idx="0">
                  <c:v>28</c:v>
                </c:pt>
                <c:pt idx="1">
                  <c:v>22</c:v>
                </c:pt>
                <c:pt idx="2">
                  <c:v>17</c:v>
                </c:pt>
                <c:pt idx="3">
                  <c:v>15</c:v>
                </c:pt>
                <c:pt idx="4">
                  <c:v>14</c:v>
                </c:pt>
                <c:pt idx="5">
                  <c:v>14</c:v>
                </c:pt>
                <c:pt idx="6">
                  <c:v>12</c:v>
                </c:pt>
                <c:pt idx="7">
                  <c:v>10</c:v>
                </c:pt>
                <c:pt idx="8">
                  <c:v>9</c:v>
                </c:pt>
                <c:pt idx="9">
                  <c:v>8</c:v>
                </c:pt>
                <c:pt idx="10">
                  <c:v>3</c:v>
                </c:pt>
                <c:pt idx="11">
                  <c:v>0</c:v>
                </c:pt>
              </c:numCache>
            </c:numRef>
          </c:val>
          <c:extLst>
            <c:ext xmlns:c16="http://schemas.microsoft.com/office/drawing/2014/chart" uri="{C3380CC4-5D6E-409C-BE32-E72D297353CC}">
              <c16:uniqueId val="{0000000B-BE4D-46E5-ACCE-37DB97842B42}"/>
            </c:ext>
          </c:extLst>
        </c:ser>
        <c:dLbls>
          <c:showLegendKey val="0"/>
          <c:showVal val="0"/>
          <c:showCatName val="0"/>
          <c:showSerName val="0"/>
          <c:showPercent val="0"/>
          <c:showBubbleSize val="0"/>
        </c:dLbls>
        <c:gapWidth val="150"/>
        <c:axId val="2028547256"/>
        <c:axId val="2028544312"/>
      </c:barChart>
      <c:catAx>
        <c:axId val="2028547256"/>
        <c:scaling>
          <c:orientation val="maxMin"/>
        </c:scaling>
        <c:delete val="1"/>
        <c:axPos val="l"/>
        <c:title>
          <c:tx>
            <c:rich>
              <a:bodyPr/>
              <a:lstStyle/>
              <a:p>
                <a:pPr>
                  <a:defRPr>
                    <a:latin typeface="Arial"/>
                    <a:ea typeface="Arial"/>
                    <a:cs typeface="Arial"/>
                  </a:defRPr>
                </a:pPr>
                <a:r>
                  <a:rPr lang="en-US"/>
                  <a:t>Responses</a:t>
                </a:r>
              </a:p>
            </c:rich>
          </c:tx>
          <c:overlay val="0"/>
        </c:title>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t"/>
        <c:majorGridlines/>
        <c:title>
          <c:tx>
            <c:rich>
              <a:bodyPr/>
              <a:lstStyle/>
              <a:p>
                <a:pPr>
                  <a:defRPr b="0">
                    <a:latin typeface="Arial"/>
                    <a:ea typeface="Arial"/>
                    <a:cs typeface="Arial"/>
                  </a:defRPr>
                </a:pPr>
                <a:r>
                  <a:rPr lang="en-US"/>
                  <a:t>No. of students</a:t>
                </a:r>
              </a:p>
            </c:rich>
          </c:tx>
          <c:overlay val="0"/>
        </c:title>
        <c:numFmt formatCode="General" sourceLinked="1"/>
        <c:majorTickMark val="out"/>
        <c:minorTickMark val="none"/>
        <c:tickLblPos val="nextTo"/>
        <c:crossAx val="20285472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I am concerned my gender will impact my career aspirations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'[card_export-dataset-export-Gender equity at Imp-describe-Have you experienced-t3213m1334.xlsx]Sheet2'!$B$1:$B$2</c:f>
              <c:strCache>
                <c:ptCount val="2"/>
                <c:pt idx="1">
                  <c:v>Stalls</c:v>
                </c:pt>
              </c:strCache>
            </c:strRef>
          </c:tx>
          <c:spPr>
            <a:solidFill>
              <a:schemeClr val="tx2">
                <a:lumMod val="50000"/>
                <a:lumOff val="50000"/>
              </a:schemeClr>
            </a:solidFill>
            <a:ln>
              <a:noFill/>
            </a:ln>
            <a:effectLst/>
          </c:spPr>
          <c:invertIfNegative val="0"/>
          <c:cat>
            <c:strRef>
              <c:f>'[card_export-dataset-export-Gender equity at Imp-describe-Have you experienced-t3213m1334.xlsx]Sheet2'!$A$3:$A$8</c:f>
              <c:strCache>
                <c:ptCount val="5"/>
                <c:pt idx="0">
                  <c:v>Strongly disagree</c:v>
                </c:pt>
                <c:pt idx="1">
                  <c:v>Disagree</c:v>
                </c:pt>
                <c:pt idx="2">
                  <c:v>Neutral</c:v>
                </c:pt>
                <c:pt idx="3">
                  <c:v>Agree</c:v>
                </c:pt>
                <c:pt idx="4">
                  <c:v>Strongly agree</c:v>
                </c:pt>
              </c:strCache>
            </c:strRef>
          </c:cat>
          <c:val>
            <c:numRef>
              <c:f>'[card_export-dataset-export-Gender equity at Imp-describe-Have you experienced-t3213m1334.xlsx]Sheet2'!$B$3:$B$8</c:f>
              <c:numCache>
                <c:formatCode>General</c:formatCode>
                <c:ptCount val="6"/>
                <c:pt idx="0">
                  <c:v>23</c:v>
                </c:pt>
                <c:pt idx="1">
                  <c:v>35</c:v>
                </c:pt>
                <c:pt idx="2">
                  <c:v>23</c:v>
                </c:pt>
                <c:pt idx="3">
                  <c:v>31</c:v>
                </c:pt>
                <c:pt idx="4">
                  <c:v>9</c:v>
                </c:pt>
              </c:numCache>
            </c:numRef>
          </c:val>
          <c:extLst>
            <c:ext xmlns:c16="http://schemas.microsoft.com/office/drawing/2014/chart" uri="{C3380CC4-5D6E-409C-BE32-E72D297353CC}">
              <c16:uniqueId val="{00000000-4A85-411E-BBCE-A672B09B8C31}"/>
            </c:ext>
          </c:extLst>
        </c:ser>
        <c:ser>
          <c:idx val="1"/>
          <c:order val="1"/>
          <c:tx>
            <c:strRef>
              <c:f>'[card_export-dataset-export-Gender equity at Imp-describe-Have you experienced-t3213m1334.xlsx]Sheet2'!$C$1:$C$2</c:f>
              <c:strCache>
                <c:ptCount val="2"/>
                <c:pt idx="1">
                  <c:v>Survey</c:v>
                </c:pt>
              </c:strCache>
            </c:strRef>
          </c:tx>
          <c:spPr>
            <a:solidFill>
              <a:srgbClr val="002060"/>
            </a:solidFill>
            <a:ln>
              <a:noFill/>
            </a:ln>
            <a:effectLst/>
          </c:spPr>
          <c:invertIfNegative val="0"/>
          <c:cat>
            <c:strRef>
              <c:f>'[card_export-dataset-export-Gender equity at Imp-describe-Have you experienced-t3213m1334.xlsx]Sheet2'!$A$3:$A$8</c:f>
              <c:strCache>
                <c:ptCount val="5"/>
                <c:pt idx="0">
                  <c:v>Strongly disagree</c:v>
                </c:pt>
                <c:pt idx="1">
                  <c:v>Disagree</c:v>
                </c:pt>
                <c:pt idx="2">
                  <c:v>Neutral</c:v>
                </c:pt>
                <c:pt idx="3">
                  <c:v>Agree</c:v>
                </c:pt>
                <c:pt idx="4">
                  <c:v>Strongly agree</c:v>
                </c:pt>
              </c:strCache>
            </c:strRef>
          </c:cat>
          <c:val>
            <c:numRef>
              <c:f>'[card_export-dataset-export-Gender equity at Imp-describe-Have you experienced-t3213m1334.xlsx]Sheet2'!$C$3:$C$8</c:f>
              <c:numCache>
                <c:formatCode>General</c:formatCode>
                <c:ptCount val="6"/>
                <c:pt idx="0">
                  <c:v>4</c:v>
                </c:pt>
                <c:pt idx="1">
                  <c:v>8</c:v>
                </c:pt>
                <c:pt idx="2">
                  <c:v>9</c:v>
                </c:pt>
                <c:pt idx="3">
                  <c:v>23</c:v>
                </c:pt>
                <c:pt idx="4">
                  <c:v>15</c:v>
                </c:pt>
              </c:numCache>
            </c:numRef>
          </c:val>
          <c:extLst>
            <c:ext xmlns:c16="http://schemas.microsoft.com/office/drawing/2014/chart" uri="{C3380CC4-5D6E-409C-BE32-E72D297353CC}">
              <c16:uniqueId val="{00000001-4A85-411E-BBCE-A672B09B8C31}"/>
            </c:ext>
          </c:extLst>
        </c:ser>
        <c:dLbls>
          <c:showLegendKey val="0"/>
          <c:showVal val="0"/>
          <c:showCatName val="0"/>
          <c:showSerName val="0"/>
          <c:showPercent val="0"/>
          <c:showBubbleSize val="0"/>
        </c:dLbls>
        <c:gapWidth val="182"/>
        <c:axId val="598676999"/>
        <c:axId val="598679047"/>
      </c:barChart>
      <c:catAx>
        <c:axId val="598676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98679047"/>
        <c:crosses val="autoZero"/>
        <c:auto val="1"/>
        <c:lblAlgn val="ctr"/>
        <c:lblOffset val="100"/>
        <c:noMultiLvlLbl val="0"/>
      </c:catAx>
      <c:valAx>
        <c:axId val="5986790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No. of students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98676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ysClr val="windowText" lastClr="000000"/>
                </a:solidFill>
                <a:latin typeface="+mn-lt"/>
                <a:ea typeface="+mn-ea"/>
                <a:cs typeface="+mn-cs"/>
              </a:defRPr>
            </a:pPr>
            <a:r>
              <a:rPr lang="en-US" sz="1400"/>
              <a:t>I know where to access support for harrassment and/ or discrimination </a:t>
            </a:r>
          </a:p>
        </c:rich>
      </c:tx>
      <c:overlay val="0"/>
      <c:spPr>
        <a:noFill/>
        <a:ln>
          <a:noFill/>
        </a:ln>
        <a:effectLst/>
      </c:spPr>
      <c:txPr>
        <a:bodyPr rot="0" spcFirstLastPara="1" vertOverflow="ellipsis" vert="horz" wrap="square" anchor="ctr" anchorCtr="1"/>
        <a:lstStyle/>
        <a:p>
          <a:pPr>
            <a:defRPr sz="1862"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Stalls</c:v>
                </c:pt>
              </c:strCache>
            </c:strRef>
          </c:tx>
          <c:spPr>
            <a:solidFill>
              <a:srgbClr val="002060"/>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12</c:v>
                </c:pt>
                <c:pt idx="1">
                  <c:v>40</c:v>
                </c:pt>
                <c:pt idx="2">
                  <c:v>10</c:v>
                </c:pt>
                <c:pt idx="3">
                  <c:v>52</c:v>
                </c:pt>
                <c:pt idx="4">
                  <c:v>13</c:v>
                </c:pt>
              </c:numCache>
            </c:numRef>
          </c:val>
          <c:extLst>
            <c:ext xmlns:c16="http://schemas.microsoft.com/office/drawing/2014/chart" uri="{C3380CC4-5D6E-409C-BE32-E72D297353CC}">
              <c16:uniqueId val="{00000000-4F74-481E-9CF3-8E5797518530}"/>
            </c:ext>
          </c:extLst>
        </c:ser>
        <c:ser>
          <c:idx val="1"/>
          <c:order val="1"/>
          <c:tx>
            <c:strRef>
              <c:f>Sheet1!$C$1</c:f>
              <c:strCache>
                <c:ptCount val="1"/>
                <c:pt idx="0">
                  <c:v>Survey</c:v>
                </c:pt>
              </c:strCache>
            </c:strRef>
          </c:tx>
          <c:spPr>
            <a:solidFill>
              <a:schemeClr val="tx2">
                <a:lumMod val="50000"/>
                <a:lumOff val="50000"/>
              </a:schemeClr>
            </a:solidFill>
            <a:ln>
              <a:noFill/>
            </a:ln>
            <a:effectLst/>
          </c:spPr>
          <c:invertIfNegative val="0"/>
          <c:cat>
            <c:strRef>
              <c:f>Sheet1!$A$2:$A$6</c:f>
              <c:strCache>
                <c:ptCount val="5"/>
                <c:pt idx="0">
                  <c:v>Strongly disagree</c:v>
                </c:pt>
                <c:pt idx="1">
                  <c:v>Disagree</c:v>
                </c:pt>
                <c:pt idx="2">
                  <c:v>Neutral</c:v>
                </c:pt>
                <c:pt idx="3">
                  <c:v>Agree</c:v>
                </c:pt>
                <c:pt idx="4">
                  <c:v>Strongly agree</c:v>
                </c:pt>
              </c:strCache>
            </c:strRef>
          </c:cat>
          <c:val>
            <c:numRef>
              <c:f>Sheet1!$C$2:$C$6</c:f>
              <c:numCache>
                <c:formatCode>General</c:formatCode>
                <c:ptCount val="5"/>
                <c:pt idx="0">
                  <c:v>4</c:v>
                </c:pt>
                <c:pt idx="1">
                  <c:v>10</c:v>
                </c:pt>
                <c:pt idx="2">
                  <c:v>9</c:v>
                </c:pt>
                <c:pt idx="3">
                  <c:v>24</c:v>
                </c:pt>
                <c:pt idx="4">
                  <c:v>12</c:v>
                </c:pt>
              </c:numCache>
            </c:numRef>
          </c:val>
          <c:extLst>
            <c:ext xmlns:c16="http://schemas.microsoft.com/office/drawing/2014/chart" uri="{C3380CC4-5D6E-409C-BE32-E72D297353CC}">
              <c16:uniqueId val="{00000001-4F74-481E-9CF3-8E5797518530}"/>
            </c:ext>
          </c:extLst>
        </c:ser>
        <c:dLbls>
          <c:showLegendKey val="0"/>
          <c:showVal val="0"/>
          <c:showCatName val="0"/>
          <c:showSerName val="0"/>
          <c:showPercent val="0"/>
          <c:showBubbleSize val="0"/>
        </c:dLbls>
        <c:gapWidth val="182"/>
        <c:axId val="1234124095"/>
        <c:axId val="1167287935"/>
      </c:barChart>
      <c:catAx>
        <c:axId val="1234124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67287935"/>
        <c:crosses val="autoZero"/>
        <c:auto val="1"/>
        <c:lblAlgn val="ctr"/>
        <c:lblOffset val="100"/>
        <c:noMultiLvlLbl val="0"/>
      </c:catAx>
      <c:valAx>
        <c:axId val="11672879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a:t>No. of students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34124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2CD385B87FF14EB46A2E23FD88AF85" ma:contentTypeVersion="16" ma:contentTypeDescription="Create a new document." ma:contentTypeScope="" ma:versionID="2613f53d7641853d86d69db80d7df297">
  <xsd:schema xmlns:xsd="http://www.w3.org/2001/XMLSchema" xmlns:xs="http://www.w3.org/2001/XMLSchema" xmlns:p="http://schemas.microsoft.com/office/2006/metadata/properties" xmlns:ns2="c18444e9-a24b-4cc7-8486-1a2842c2fe14" xmlns:ns3="b303388e-1185-4bf4-8bad-670ddad2927e" targetNamespace="http://schemas.microsoft.com/office/2006/metadata/properties" ma:root="true" ma:fieldsID="539f8b29893cd23675547e1feabaf2fc" ns2:_="" ns3:_="">
    <xsd:import namespace="c18444e9-a24b-4cc7-8486-1a2842c2fe14"/>
    <xsd:import namespace="b303388e-1185-4bf4-8bad-670ddad292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444e9-a24b-4cc7-8486-1a2842c2f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3388e-1185-4bf4-8bad-670ddad292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9139561-d2e4-46ed-90c0-8af551c07c96}" ma:internalName="TaxCatchAll" ma:showField="CatchAllData" ma:web="b303388e-1185-4bf4-8bad-670ddad29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8444e9-a24b-4cc7-8486-1a2842c2fe14">
      <Terms xmlns="http://schemas.microsoft.com/office/infopath/2007/PartnerControls"/>
    </lcf76f155ced4ddcb4097134ff3c332f>
    <TaxCatchAll xmlns="b303388e-1185-4bf4-8bad-670ddad2927e" xsi:nil="true"/>
  </documentManagement>
</p:properties>
</file>

<file path=customXml/itemProps1.xml><?xml version="1.0" encoding="utf-8"?>
<ds:datastoreItem xmlns:ds="http://schemas.openxmlformats.org/officeDocument/2006/customXml" ds:itemID="{0A9A643D-491F-4B03-A247-549F63EC735C}">
  <ds:schemaRefs>
    <ds:schemaRef ds:uri="http://schemas.openxmlformats.org/officeDocument/2006/bibliography"/>
  </ds:schemaRefs>
</ds:datastoreItem>
</file>

<file path=customXml/itemProps2.xml><?xml version="1.0" encoding="utf-8"?>
<ds:datastoreItem xmlns:ds="http://schemas.openxmlformats.org/officeDocument/2006/customXml" ds:itemID="{32102847-7E5E-4397-A9D3-5A3E02EACF97}">
  <ds:schemaRefs>
    <ds:schemaRef ds:uri="http://schemas.microsoft.com/sharepoint/v3/contenttype/forms"/>
  </ds:schemaRefs>
</ds:datastoreItem>
</file>

<file path=customXml/itemProps3.xml><?xml version="1.0" encoding="utf-8"?>
<ds:datastoreItem xmlns:ds="http://schemas.openxmlformats.org/officeDocument/2006/customXml" ds:itemID="{F2F84AEA-1BFE-422E-9B03-0EC7D39B4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444e9-a24b-4cc7-8486-1a2842c2fe14"/>
    <ds:schemaRef ds:uri="b303388e-1185-4bf4-8bad-670ddad29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CA1F8-87F4-41AB-B14D-60C750FE197F}">
  <ds:schemaRefs>
    <ds:schemaRef ds:uri="http://schemas.microsoft.com/office/2006/metadata/properties"/>
    <ds:schemaRef ds:uri="http://schemas.microsoft.com/office/infopath/2007/PartnerControls"/>
    <ds:schemaRef ds:uri="c18444e9-a24b-4cc7-8486-1a2842c2fe14"/>
    <ds:schemaRef ds:uri="b303388e-1185-4bf4-8bad-670ddad292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Imperial College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Eleanor R</dc:creator>
  <cp:keywords/>
  <dc:description/>
  <cp:lastModifiedBy>McCarthy, Eleanor R</cp:lastModifiedBy>
  <cp:revision>266</cp:revision>
  <dcterms:created xsi:type="dcterms:W3CDTF">2026-02-05T20:40:00Z</dcterms:created>
  <dcterms:modified xsi:type="dcterms:W3CDTF">2026-06-23T10:08:12Z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0x010100152CD385B87FF14EB46A2E23FD88AF85</vt:lpwstr>
  </property>
  <property fmtid="{D5CDD505-2E9C-101B-9397-08002B2CF9AE}" pid="3" name="MediaServiceImageTags">
    <vt:lpwstr/>
  </property>
</Properties>
</file>