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179E50" wp14:paraId="42C26FD5" wp14:textId="09072F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atoshi" w:hAnsi="Satoshi" w:eastAsia="Satoshi" w:cs="Satosh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179E50" w:rsidR="6D2DD252">
        <w:rPr>
          <w:rFonts w:ascii="Satoshi" w:hAnsi="Satoshi" w:eastAsia="Satoshi" w:cs="Satosh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Community &amp; Welfare Forum (CWF)</w:t>
      </w:r>
    </w:p>
    <w:p xmlns:wp14="http://schemas.microsoft.com/office/word/2010/wordml" w:rsidP="2F179E50" wp14:paraId="329092EB" wp14:textId="7F2F2915">
      <w:pPr>
        <w:spacing w:before="0" w:beforeAutospacing="off" w:after="0" w:afterAutospacing="off" w:line="279" w:lineRule="auto"/>
        <w:ind w:left="0" w:right="0"/>
        <w:jc w:val="left"/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9E50" w:rsidR="6D2DD252">
        <w:rPr>
          <w:rFonts w:ascii="Satoshi" w:hAnsi="Satoshi" w:eastAsia="Satoshi" w:cs="Satosh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2F179E50" w:rsidR="104CACCB"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Monday 3</w:t>
      </w:r>
      <w:r w:rsidRPr="2F179E50" w:rsidR="104CACCB"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2F179E50" w:rsidR="104CACCB"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February 2025</w:t>
      </w:r>
    </w:p>
    <w:p xmlns:wp14="http://schemas.microsoft.com/office/word/2010/wordml" w:rsidP="2F179E50" wp14:paraId="6C3E0605" wp14:textId="55DDAC4D">
      <w:pPr>
        <w:spacing w:before="0" w:beforeAutospacing="off" w:after="0" w:afterAutospacing="off" w:line="279" w:lineRule="auto"/>
        <w:ind w:left="0" w:right="0"/>
        <w:jc w:val="left"/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179E50" w:rsidR="6D2DD252">
        <w:rPr>
          <w:rFonts w:ascii="Satoshi" w:hAnsi="Satoshi" w:eastAsia="Satoshi" w:cs="Satosh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F179E50" w:rsidR="6D2DD252"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18:00- 20:00</w:t>
      </w:r>
      <w:r>
        <w:br/>
      </w:r>
      <w:r w:rsidRPr="2F179E50" w:rsidR="6D2DD252">
        <w:rPr>
          <w:rFonts w:ascii="Satoshi" w:hAnsi="Satoshi" w:eastAsia="Satoshi" w:cs="Satosh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2F179E50" w:rsidR="2471F7AD"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RSM 301 D</w:t>
      </w:r>
    </w:p>
    <w:p xmlns:wp14="http://schemas.microsoft.com/office/word/2010/wordml" w:rsidP="2F179E50" wp14:paraId="4F941448" wp14:textId="19278B34">
      <w:pPr>
        <w:spacing w:before="0" w:beforeAutospacing="off" w:after="0" w:afterAutospacing="off" w:line="279" w:lineRule="auto"/>
        <w:ind w:left="0" w:right="0"/>
        <w:jc w:val="left"/>
        <w:rPr>
          <w:rFonts w:ascii="Satoshi" w:hAnsi="Satoshi" w:eastAsia="Satoshi" w:cs="Satosh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5039"/>
        <w:gridCol w:w="2790"/>
      </w:tblGrid>
      <w:tr w:rsidR="5AF04D2E" w:rsidTr="2F179E50" w14:paraId="68224C9D">
        <w:trPr>
          <w:trHeight w:val="600"/>
        </w:trPr>
        <w:tc>
          <w:tcPr>
            <w:tcW w:w="9329" w:type="dxa"/>
            <w:gridSpan w:val="3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7BA35422" w14:textId="58829F3A">
            <w:pPr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</w:pPr>
            <w:r w:rsidRPr="2F179E50" w:rsidR="4A6D9FEA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Agenda</w:t>
            </w:r>
          </w:p>
          <w:p w:rsidR="5AF04D2E" w:rsidP="2F179E50" w:rsidRDefault="5AF04D2E" w14:paraId="58CAC22B" w14:textId="4B8DF3E4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463017B6" w14:textId="39BF27F2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7AD3A95F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Attendees: </w:t>
            </w:r>
          </w:p>
          <w:p w:rsidR="5AF04D2E" w:rsidP="2F179E50" w:rsidRDefault="5AF04D2E" w14:paraId="4250EA11" w14:textId="2F56C0B3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369A47F9" w14:textId="20E1DE5B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AD3A95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NH- Nico Henry, Deputy President of Welfare (OT) </w:t>
            </w:r>
          </w:p>
          <w:p w:rsidR="5AF04D2E" w:rsidP="2F179E50" w:rsidRDefault="5AF04D2E" w14:paraId="37AE1B00" w14:textId="1C1FCBB5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AD3A95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ZB – Zahra Butt, Democracy and Campaigns Coordinator </w:t>
            </w:r>
          </w:p>
          <w:p w:rsidR="5AF04D2E" w:rsidP="2F179E50" w:rsidRDefault="5AF04D2E" w14:paraId="6CE800D4" w14:textId="156DF903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1F6F24D5" w14:textId="77E262D3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3DA7F42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8 Attendees </w:t>
            </w:r>
          </w:p>
          <w:p w:rsidR="5AF04D2E" w:rsidP="2F179E50" w:rsidRDefault="5AF04D2E" w14:paraId="4C3CB209" w14:textId="7BCB0D86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3DA7F42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(3 LCOs)</w:t>
            </w:r>
          </w:p>
          <w:p w:rsidR="5AF04D2E" w:rsidP="2F179E50" w:rsidRDefault="5AF04D2E" w14:paraId="10D16EF5" w14:textId="71C3BBD8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18FCB320">
        <w:trPr>
          <w:trHeight w:val="81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3CAB32DB" w14:textId="084A6F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16590CC1" w14:textId="3E9AD72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546350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Welcome and updates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7413715D" w14:textId="0EC9125B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0B49055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Verbal</w:t>
            </w:r>
            <w:r w:rsidRPr="2F179E50" w:rsidR="4AD8E60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update</w:t>
            </w:r>
          </w:p>
        </w:tc>
      </w:tr>
      <w:tr w:rsidR="5AF04D2E" w:rsidTr="2F179E50" w14:paraId="7FB40D1E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5070D448" w14:textId="0AE4CC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1F53DAB5" w14:textId="12E80C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</w:rPr>
            </w:pPr>
            <w:r w:rsidRPr="2F179E50" w:rsidR="13B670B3">
              <w:rPr>
                <w:rFonts w:ascii="Satoshi" w:hAnsi="Satoshi" w:eastAsia="Satoshi" w:cs="Satoshi"/>
              </w:rPr>
              <w:t xml:space="preserve">Last Term </w:t>
            </w:r>
            <w:r w:rsidRPr="2F179E50" w:rsidR="13B670B3">
              <w:rPr>
                <w:rFonts w:ascii="Satoshi" w:hAnsi="Satoshi" w:eastAsia="Satoshi" w:cs="Satoshi"/>
              </w:rPr>
              <w:t>Updates :</w:t>
            </w:r>
            <w:r w:rsidRPr="2F179E50" w:rsidR="13B670B3">
              <w:rPr>
                <w:rFonts w:ascii="Satoshi" w:hAnsi="Satoshi" w:eastAsia="Satoshi" w:cs="Satoshi"/>
              </w:rPr>
              <w:t xml:space="preserve"> </w:t>
            </w:r>
          </w:p>
          <w:p w:rsidR="5AF04D2E" w:rsidP="2F179E50" w:rsidRDefault="5AF04D2E" w14:paraId="17BD51B2" w14:textId="2EDCCD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</w:rPr>
            </w:pPr>
          </w:p>
          <w:p w:rsidR="5AF04D2E" w:rsidP="2F179E50" w:rsidRDefault="5AF04D2E" w14:paraId="0F068562" w14:textId="799928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</w:rPr>
            </w:pPr>
          </w:p>
          <w:p w:rsidR="5AF04D2E" w:rsidP="2F179E50" w:rsidRDefault="5AF04D2E" w14:paraId="19F735F1" w14:textId="62FAD6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54075F5D" w14:textId="314388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6998261D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64E1F8E1" w14:textId="1B3CA95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0B8B7C3A" w14:textId="2C2A98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595AD7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F179E50" w:rsidR="54E47F81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Activity: Campus Experience Feedback </w:t>
            </w:r>
          </w:p>
          <w:p w:rsidR="5AF04D2E" w:rsidP="2F179E50" w:rsidRDefault="5AF04D2E" w14:paraId="3D93CB43" w14:textId="5579E1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1019BCA" w14:textId="065874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Introductions</w:t>
            </w:r>
          </w:p>
          <w:p w:rsidR="5AF04D2E" w:rsidP="2F179E50" w:rsidRDefault="5AF04D2E" w14:paraId="73249FED" w14:textId="49F172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1BB3EAB" w14:textId="5307F9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Feedback: </w:t>
            </w:r>
          </w:p>
          <w:p w:rsidR="5AF04D2E" w:rsidP="2F179E50" w:rsidRDefault="5AF04D2E" w14:paraId="336E3AA2" w14:textId="489249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D280D99" w14:textId="791738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One suggestion: </w:t>
            </w:r>
          </w:p>
          <w:p w:rsidR="5AF04D2E" w:rsidP="2F179E50" w:rsidRDefault="5AF04D2E" w14:paraId="388B9EA2" w14:textId="392CDA37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Easier way for people to feedback smaller issues </w:t>
            </w:r>
          </w:p>
          <w:p w:rsidR="5AF04D2E" w:rsidP="2F179E50" w:rsidRDefault="5AF04D2E" w14:paraId="1C8A747C" w14:textId="79CD9EE1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Water fountain in the common room issues </w:t>
            </w:r>
          </w:p>
          <w:p w:rsidR="5AF04D2E" w:rsidP="2F179E50" w:rsidRDefault="5AF04D2E" w14:paraId="008399D9" w14:textId="72B4ADBB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Microwave suggestion, microwave in the library is needed/ room on the 4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US"/>
              </w:rPr>
              <w:t>th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floor common 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spaces but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should been more equipped </w:t>
            </w:r>
          </w:p>
          <w:p w:rsidR="5AF04D2E" w:rsidP="2F179E50" w:rsidRDefault="5AF04D2E" w14:paraId="286FCB0E" w14:textId="74D50BCC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Sleep Pods across campus are needed </w:t>
            </w:r>
          </w:p>
          <w:p w:rsidR="5AF04D2E" w:rsidP="2F179E50" w:rsidRDefault="5AF04D2E" w14:paraId="54073E2F" w14:textId="5716BBB4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More study spaces (especially in the study spaces) </w:t>
            </w:r>
          </w:p>
          <w:p w:rsidR="5AF04D2E" w:rsidP="2F179E50" w:rsidRDefault="5AF04D2E" w14:paraId="2C005E12" w14:textId="2DBF1837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Cheaper food on campus </w:t>
            </w:r>
          </w:p>
          <w:p w:rsidR="5AF04D2E" w:rsidP="2F179E50" w:rsidRDefault="5AF04D2E" w14:paraId="3C11A46D" w14:textId="3710D178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More things in white city, trying to have as much as possible replicated from south ken to white city (it will take time to build 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so we need to be patient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) </w:t>
            </w:r>
          </w:p>
          <w:p w:rsidR="5AF04D2E" w:rsidP="2F179E50" w:rsidRDefault="5AF04D2E" w14:paraId="7002BCC7" w14:textId="7A82D023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Improving culture around Imperial, wellbeing, 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workload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pressure </w:t>
            </w:r>
          </w:p>
          <w:p w:rsidR="5AF04D2E" w:rsidP="2F179E50" w:rsidRDefault="5AF04D2E" w14:paraId="26B4C1DA" w14:textId="4C178EA0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Buildings are being 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sold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we are asking for more 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spaces</w:t>
            </w:r>
            <w:r w:rsidRPr="2F179E50" w:rsidR="176550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but they are being given away</w:t>
            </w:r>
          </w:p>
          <w:p w:rsidR="5AF04D2E" w:rsidP="2F179E50" w:rsidRDefault="5AF04D2E" w14:paraId="345BB2E8" w14:textId="64FC6000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58895FE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Very understaffed in Materials</w:t>
            </w:r>
            <w:r w:rsidRPr="2F179E50" w:rsidR="1D763C0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Earth Sciences </w:t>
            </w:r>
            <w:r w:rsidRPr="2F179E50" w:rsidR="53E3D70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</w:t>
            </w:r>
            <w:r w:rsidRPr="2F179E50" w:rsidR="53E3D70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check with wendy the department)</w:t>
            </w:r>
            <w:r w:rsidRPr="2F179E50" w:rsidR="58895FE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no one to talk to in the department, rearranging lectures 24 </w:t>
            </w:r>
            <w:r w:rsidRPr="2F179E50" w:rsidR="58895FE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hrs</w:t>
            </w:r>
            <w:r w:rsidRPr="2F179E50" w:rsidR="58895FE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before they happen, lectures are in inaccessible space, lectures in r</w:t>
            </w:r>
            <w:r w:rsidRPr="2F179E50" w:rsidR="204BFCC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ooms that </w:t>
            </w:r>
            <w:r w:rsidRPr="2F179E50" w:rsidR="204BFCC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don’t</w:t>
            </w:r>
            <w:r w:rsidRPr="2F179E50" w:rsidR="204BFCC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fit enough people </w:t>
            </w:r>
          </w:p>
          <w:p w:rsidR="5AF04D2E" w:rsidP="2F179E50" w:rsidRDefault="5AF04D2E" w14:paraId="141BDC74" w14:textId="794F3776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01C8BDD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Need a framework in place to have transparency between students and staff/ as it leaves students stranded with no notice or </w:t>
            </w:r>
            <w:r w:rsidRPr="2F179E50" w:rsidR="7EFEA5B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explanation</w:t>
            </w:r>
            <w:r w:rsidRPr="2F179E50" w:rsidR="01C8BDD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especially in a master student level and beyond</w:t>
            </w:r>
          </w:p>
          <w:p w:rsidR="5AF04D2E" w:rsidP="2F179E50" w:rsidRDefault="5AF04D2E" w14:paraId="64FBE67E" w14:textId="073ECC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5B7ABA30" w14:textId="3D2997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NH: </w:t>
            </w:r>
          </w:p>
          <w:p w:rsidR="5AF04D2E" w:rsidP="2F179E50" w:rsidRDefault="5AF04D2E" w14:paraId="49F2BDB2" w14:textId="7D3667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1CB57DC" w14:textId="21EECF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Solution to smaller issues on campus that keep coming up. </w:t>
            </w:r>
          </w:p>
          <w:p w:rsidR="5AF04D2E" w:rsidP="2F179E50" w:rsidRDefault="5AF04D2E" w14:paraId="29615A47" w14:textId="69DA28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7EC10EDB" w14:textId="57D821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 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soft 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services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feedback form (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for Period Products). </w:t>
            </w:r>
          </w:p>
          <w:p w:rsidR="5AF04D2E" w:rsidP="2F179E50" w:rsidRDefault="5AF04D2E" w14:paraId="3F4B58DB" w14:textId="18FA40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4E8BEC5C" w14:textId="0ECE7A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Weekly or 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bi weekly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email to estates/services people about all the key themes from the form so that it is all captured more </w:t>
            </w: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succinctly</w:t>
            </w:r>
          </w:p>
          <w:p w:rsidR="5AF04D2E" w:rsidP="2F179E50" w:rsidRDefault="5AF04D2E" w14:paraId="6D12996C" w14:textId="652F3B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6DDF44D6" w14:textId="0853F9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Reducing the barrier so you 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dont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to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keep emailing the services all the time and just fill out the QR code. </w:t>
            </w:r>
          </w:p>
          <w:p w:rsidR="5AF04D2E" w:rsidP="2F179E50" w:rsidRDefault="5AF04D2E" w14:paraId="7A8FB5E7" w14:textId="3B38A2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73BD9CFC" w14:textId="25FF09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QR code is waiting for final approval from services, Union being 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inbetween</w:t>
            </w:r>
            <w:r w:rsidRPr="2F179E50" w:rsidR="66D384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is to help accountability </w:t>
            </w:r>
          </w:p>
          <w:p w:rsidR="5AF04D2E" w:rsidP="2F179E50" w:rsidRDefault="5AF04D2E" w14:paraId="57DAF052" w14:textId="58CCB8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C36B5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5AF04D2E" w:rsidP="2F179E50" w:rsidRDefault="5AF04D2E" w14:paraId="3E410B97" w14:textId="27392D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4C74C10B" w14:textId="212498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04A6EF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In walkways and </w:t>
            </w:r>
            <w:r w:rsidRPr="2F179E50" w:rsidR="604A6EF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toilets</w:t>
            </w:r>
            <w:r w:rsidRPr="2F179E50" w:rsidR="604A6EF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it would useful to</w:t>
            </w:r>
          </w:p>
          <w:p w:rsidR="5AF04D2E" w:rsidP="2F179E50" w:rsidRDefault="5AF04D2E" w14:paraId="08097563" w14:textId="794E2D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561FCC2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Send it around </w:t>
            </w:r>
          </w:p>
          <w:p w:rsidR="5AF04D2E" w:rsidP="2F179E50" w:rsidRDefault="5AF04D2E" w14:paraId="5C26C635" w14:textId="0C9E5F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7631E2DB" w14:textId="30A6113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3B4E47B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Chemistry bathrooms have been broken for a while </w:t>
            </w:r>
          </w:p>
          <w:p w:rsidR="5AF04D2E" w:rsidP="2F179E50" w:rsidRDefault="5AF04D2E" w14:paraId="1BE87E46" w14:textId="719806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19C9EEF0" w14:textId="492298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3B4E47B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Contact us if you have any questions about the form section to be added </w:t>
            </w:r>
          </w:p>
          <w:p w:rsidR="5AF04D2E" w:rsidP="2F179E50" w:rsidRDefault="5AF04D2E" w14:paraId="6B584667" w14:textId="3060B1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600295DF" w14:textId="51D2B2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386391C2" w14:textId="299A01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E4AD5DE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Space issues: not enough resources (plugs, walls with asbestos)</w:t>
            </w:r>
          </w:p>
          <w:p w:rsidR="5AF04D2E" w:rsidP="2F179E50" w:rsidRDefault="5AF04D2E" w14:paraId="7EF9C9FB" w14:textId="08CB93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19539CBF" w14:textId="3C5F81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E4AD5DE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Medical school: lack of plugs, Rodent/pests on campus </w:t>
            </w:r>
          </w:p>
          <w:p w:rsidR="5AF04D2E" w:rsidP="2F179E50" w:rsidRDefault="5AF04D2E" w14:paraId="343B440E" w14:textId="08E9C0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3E2AFB8" w14:textId="7048E2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3262DC0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Review of plugs in all areas as issues has risen across campus </w:t>
            </w:r>
          </w:p>
          <w:p w:rsidR="5AF04D2E" w:rsidP="2F179E50" w:rsidRDefault="5AF04D2E" w14:paraId="77D7912A" w14:textId="41AE96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FD2C29D" w14:textId="499EEF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3262DC0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Teaching hours to be clarified as used to be 9-5 and now extended to 9-6 which is now infringing on people being about to go to work if they work after </w:t>
            </w:r>
            <w:r w:rsidRPr="2F179E50" w:rsidR="73262DC0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uni</w:t>
            </w:r>
            <w:r w:rsidRPr="2F179E50" w:rsidR="73262DC0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5AF04D2E" w:rsidP="2F179E50" w:rsidRDefault="5AF04D2E" w14:paraId="1C6917C7" w14:textId="0C4969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6A3C478D" w14:textId="722E75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D0A853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Scheduling issues in timetabling are recurring </w:t>
            </w:r>
          </w:p>
          <w:p w:rsidR="5AF04D2E" w:rsidP="2F179E50" w:rsidRDefault="5AF04D2E" w14:paraId="5C936CAC" w14:textId="2679CF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7D0A853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Halls: </w:t>
            </w:r>
            <w:r w:rsidRPr="2F179E50" w:rsidR="7D0A853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very slow</w:t>
            </w:r>
            <w:r w:rsidRPr="2F179E50" w:rsidR="7D0A853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fixing anything/ no hot water before/ 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5E523645" w14:textId="5C25E640">
            <w:p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035C655" w:rsidP="2F179E50" w:rsidRDefault="2035C655" w14:paraId="75D9FDCB" w14:textId="4A196423">
            <w:p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Interactive</w:t>
            </w:r>
            <w:r w:rsidRPr="2F179E50" w:rsidR="060A9F1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Workshop </w:t>
            </w:r>
            <w:r w:rsidRPr="2F179E50" w:rsidR="2035C65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77F7E66E" w:rsidP="2F179E50" w:rsidRDefault="77F7E66E" w14:paraId="79151CD3" w14:textId="7FD38B6E">
            <w:p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393E865E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1E3083AF" w14:textId="75CA1B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68E28DAC" w14:textId="3779BD6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0F5B4A63" w14:textId="705D793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67E8E523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Mitigating Circumstances Work</w:t>
            </w:r>
          </w:p>
          <w:p w:rsidR="5AF04D2E" w:rsidP="2F179E50" w:rsidRDefault="5AF04D2E" w14:paraId="019133C9" w14:textId="71EBE1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50E65934" w14:textId="5B3E43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  <w:p w:rsidR="5AF04D2E" w:rsidP="2F179E50" w:rsidRDefault="5AF04D2E" w14:paraId="1A440AA8" w14:textId="5548CE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072644E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Emina’s work: big review of the mitigating circumstances (form is </w:t>
            </w:r>
            <w:r w:rsidRPr="2F179E50" w:rsidR="072644E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avaliable</w:t>
            </w:r>
            <w:r w:rsidRPr="2F179E50" w:rsidR="072644E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to put your comments in ) 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4C82137A" w:rsidP="2F179E50" w:rsidRDefault="4C82137A" w14:paraId="7C94BAFE" w14:textId="1C9D1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0D114364" w14:textId="2F080E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3CF6B071" w14:textId="3350FA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53458468" w14:textId="182D27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2C618804" w14:textId="7535BE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66B25CB4" w14:textId="54A911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73EDD085" w14:textId="37B9A6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0703AC39" w14:textId="44C71C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6704E485" w14:textId="5A7DFD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2F179E50" w:rsidTr="2F179E50" w14:paraId="31423E87">
        <w:trPr>
          <w:trHeight w:val="87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7FB985CC" w:rsidP="2F179E50" w:rsidRDefault="7FB985CC" w14:paraId="7FF5BC4F" w14:textId="06A1BDD6">
            <w:pPr>
              <w:pStyle w:val="Normal"/>
              <w:ind w:left="0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7FB985CC" w:rsidP="2F179E50" w:rsidRDefault="7FB985CC" w14:paraId="16A804C1" w14:textId="19E7FD2C">
            <w:pPr>
              <w:pStyle w:val="ListParagraph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Upcoming Union Council Papers </w:t>
            </w:r>
          </w:p>
          <w:p w:rsidR="2F179E50" w:rsidP="2F179E50" w:rsidRDefault="2F179E50" w14:paraId="14497ED8" w14:textId="02220B41">
            <w:pPr>
              <w:pStyle w:val="ListParagraph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  <w:p w:rsidR="7FB985CC" w:rsidP="2F179E50" w:rsidRDefault="7FB985CC" w14:paraId="77D30AE4" w14:textId="6AC331B8">
            <w:pPr>
              <w:pStyle w:val="ListParagraph"/>
              <w:numPr>
                <w:ilvl w:val="0"/>
                <w:numId w:val="29"/>
              </w:numPr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Prayer space provision</w:t>
            </w:r>
          </w:p>
          <w:p w:rsidR="2F179E50" w:rsidP="2F179E50" w:rsidRDefault="2F179E50" w14:paraId="48E2B54A" w14:textId="268C4831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FB985CC" w:rsidP="2F179E50" w:rsidRDefault="7FB985CC" w14:paraId="274AA035" w14:textId="1E034B46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UAE and Saudi outreach for students and increasing number of </w:t>
            </w: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muslim</w:t>
            </w: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students attending imperial, we need better prayer room provision in each department </w:t>
            </w:r>
          </w:p>
          <w:p w:rsidR="2F179E50" w:rsidP="2F179E50" w:rsidRDefault="2F179E50" w14:paraId="5C25EBB7" w14:textId="12DBFC78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C047ED8" w:rsidP="2F179E50" w:rsidRDefault="7C047ED8" w14:paraId="1DC27728" w14:textId="7A3F42D9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Temp</w:t>
            </w: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solution for </w:t>
            </w: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ramadan</w:t>
            </w: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at least </w:t>
            </w: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(12-5pm during </w:t>
            </w: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ramadan</w:t>
            </w: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) </w:t>
            </w:r>
          </w:p>
          <w:p w:rsidR="1BD87CDF" w:rsidP="2F179E50" w:rsidRDefault="1BD87CDF" w14:paraId="138BC45F" w14:textId="12FD57FE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Lecturers to be culturally </w:t>
            </w: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sensitive</w:t>
            </w:r>
            <w:r w:rsidRPr="2F179E50" w:rsidR="1BD87CD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around lateness </w:t>
            </w:r>
          </w:p>
          <w:p w:rsidR="7C047ED8" w:rsidP="2F179E50" w:rsidRDefault="7C047ED8" w14:paraId="77C3D787" w14:textId="69A9BC39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Blackett/ </w:t>
            </w: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huxley</w:t>
            </w:r>
            <w:r w:rsidRPr="2F179E50" w:rsidR="7C047ED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at least one in each etc </w:t>
            </w:r>
          </w:p>
          <w:p w:rsidR="2F179E50" w:rsidP="2F179E50" w:rsidRDefault="2F179E50" w14:paraId="032012BB" w14:textId="7D3503D6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FB985CC" w:rsidP="2F179E50" w:rsidRDefault="7FB985CC" w14:paraId="794D7C48" w14:textId="21BF4F94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Thoughts: </w:t>
            </w:r>
          </w:p>
          <w:p w:rsidR="7FB985CC" w:rsidP="2F179E50" w:rsidRDefault="7FB985CC" w14:paraId="2C4F21A5" w14:textId="2DDA1B2B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Department wide survey, </w:t>
            </w:r>
            <w:r w:rsidRPr="2F179E50" w:rsidR="547E0FC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most </w:t>
            </w: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people saying okay with current provision and biggest issue is around timetabling. </w:t>
            </w:r>
          </w:p>
          <w:p w:rsidR="2F179E50" w:rsidP="2F179E50" w:rsidRDefault="2F179E50" w14:paraId="3A74BDB7" w14:textId="4E86EB5D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160D985" w:rsidP="2F179E50" w:rsidRDefault="2160D985" w14:paraId="59B101AE" w14:textId="670CD128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160D98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FONs : </w:t>
            </w:r>
          </w:p>
          <w:p w:rsidR="2F179E50" w:rsidP="2F179E50" w:rsidRDefault="2F179E50" w14:paraId="2F00B9D9" w14:textId="5BBE9452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160D985" w:rsidP="2F179E50" w:rsidRDefault="2160D985" w14:paraId="0C63AF95" w14:textId="21079750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160D985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Chemistry a room not being used and they are now using that as a prayer room space. From pastoral staff in chemistry. Ask Becky head of student experience </w:t>
            </w:r>
          </w:p>
          <w:p w:rsidR="2F179E50" w:rsidP="2F179E50" w:rsidRDefault="2F179E50" w14:paraId="3841D9DC" w14:textId="60D851BF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6E483383" w:rsidP="2F179E50" w:rsidRDefault="6E483383" w14:paraId="4D816F8F" w14:textId="73F5014A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6E48338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Friday prayer space </w:t>
            </w:r>
          </w:p>
          <w:p w:rsidR="2F179E50" w:rsidP="2F179E50" w:rsidRDefault="2F179E50" w14:paraId="5FB41081" w14:textId="2F7E15AD">
            <w:pPr>
              <w:pStyle w:val="Normal"/>
              <w:spacing w:line="240" w:lineRule="auto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FB985CC" w:rsidP="2F179E50" w:rsidRDefault="7FB985CC" w14:paraId="4D67EFB8" w14:textId="725D34E4">
            <w:pPr>
              <w:pStyle w:val="ListParagraph"/>
              <w:numPr>
                <w:ilvl w:val="0"/>
                <w:numId w:val="29"/>
              </w:numPr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DPFS Election </w:t>
            </w: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Postpoining</w:t>
            </w: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2F179E50" w:rsidP="2F179E50" w:rsidRDefault="2F179E50" w14:paraId="542B610C" w14:textId="150FD5FF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E82AE43" w:rsidP="2F179E50" w:rsidRDefault="7E82AE43" w14:paraId="0E9B196F" w14:textId="6BB89E4D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E82AE4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Thoughts: </w:t>
            </w:r>
          </w:p>
          <w:p w:rsidR="2F179E50" w:rsidP="2F179E50" w:rsidRDefault="2F179E50" w14:paraId="3C7FAE2C" w14:textId="011B7B5A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E82AE43" w:rsidP="2F179E50" w:rsidRDefault="7E82AE43" w14:paraId="3A2CB5DD" w14:textId="4B47904D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E82AE4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Divestment projects, where does this sit (whole union responsible) </w:t>
            </w:r>
          </w:p>
          <w:p w:rsidR="2F179E50" w:rsidP="2F179E50" w:rsidRDefault="2F179E50" w14:paraId="0ED9D79D" w14:textId="7EC6D759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03A5B457" w:rsidP="2F179E50" w:rsidRDefault="03A5B457" w14:paraId="36880D08" w14:textId="7F136156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03A5B457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A bit of role confusion around finances amongst the group </w:t>
            </w:r>
          </w:p>
          <w:p w:rsidR="2F179E50" w:rsidP="2F179E50" w:rsidRDefault="2F179E50" w14:paraId="57CDFCB3" w14:textId="280A384B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F179E50" w:rsidP="2F179E50" w:rsidRDefault="2F179E50" w14:paraId="6D0E552A" w14:textId="1A08162C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FB985CC" w:rsidP="2F179E50" w:rsidRDefault="7FB985CC" w14:paraId="65E0A152" w14:textId="127EFC92">
            <w:pPr>
              <w:pStyle w:val="ListParagraph"/>
              <w:numPr>
                <w:ilvl w:val="0"/>
                <w:numId w:val="29"/>
              </w:numPr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FB985C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Plant Based Universities </w:t>
            </w:r>
          </w:p>
          <w:p w:rsidR="2F179E50" w:rsidP="2F179E50" w:rsidRDefault="2F179E50" w14:paraId="33F862A0" w14:textId="1E4BD3C3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33B3392A" w:rsidP="2F179E50" w:rsidRDefault="33B3392A" w14:paraId="70485438" w14:textId="0BAD38A4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33B3392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Thoughts </w:t>
            </w:r>
          </w:p>
          <w:p w:rsidR="2F179E50" w:rsidP="2F179E50" w:rsidRDefault="2F179E50" w14:paraId="57A1AED5" w14:textId="205B0B2B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0AE3A663" w:rsidP="2F179E50" w:rsidRDefault="0AE3A663" w14:paraId="5629A460" w14:textId="545F5D72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0AE3A66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Consumption of </w:t>
            </w:r>
            <w:r w:rsidRPr="2F179E50" w:rsidR="0AE3A66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plant based</w:t>
            </w:r>
            <w:r w:rsidRPr="2F179E50" w:rsidR="0AE3A66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food may not be suitable for everyone. Especially </w:t>
            </w:r>
            <w:r w:rsidRPr="2F179E50" w:rsidR="0BAE58D3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is you have dietary requirements </w:t>
            </w:r>
          </w:p>
          <w:p w:rsidR="2F179E50" w:rsidP="2F179E50" w:rsidRDefault="2F179E50" w14:paraId="2C033D12" w14:textId="58954983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79B39051" w:rsidP="2F179E50" w:rsidRDefault="79B39051" w14:paraId="59C8E7D9" w14:textId="23D63135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9B3905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Affordability of vegan food needs to be considered. </w:t>
            </w:r>
          </w:p>
          <w:p w:rsidR="2F179E50" w:rsidP="2F179E50" w:rsidRDefault="2F179E50" w14:paraId="4BE52F27" w14:textId="397FF3DC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930F338" w:rsidP="2F179E50" w:rsidRDefault="2930F338" w14:paraId="2638B686" w14:textId="6B547051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930F33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For Hollie to </w:t>
            </w:r>
            <w:r w:rsidRPr="2F179E50" w:rsidR="2930F33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emphaise</w:t>
            </w:r>
            <w:r w:rsidRPr="2F179E50" w:rsidR="2930F33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the dire situation of the climate crisis </w:t>
            </w:r>
          </w:p>
          <w:p w:rsidR="2F179E50" w:rsidP="2F179E50" w:rsidRDefault="2F179E50" w14:paraId="2CB4F035" w14:textId="5066B69E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730ABB1" w:rsidP="2F179E50" w:rsidRDefault="2730ABB1" w14:paraId="45667978" w14:textId="126AF851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730ABB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Central Environmental policy </w:t>
            </w:r>
          </w:p>
          <w:p w:rsidR="2F179E50" w:rsidP="2F179E50" w:rsidRDefault="2F179E50" w14:paraId="04A12A28" w14:textId="43F72274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67AA9F0E" w:rsidP="2F179E50" w:rsidRDefault="67AA9F0E" w14:paraId="6094D31C" w14:textId="2C72D108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67AA9F0E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Competition between the different courses with who is getting more sustainable food o</w:t>
            </w:r>
            <w:r w:rsidRPr="2F179E50" w:rsidR="0C7CDD1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ptions </w:t>
            </w:r>
          </w:p>
          <w:p w:rsidR="2F179E50" w:rsidP="2F179E50" w:rsidRDefault="2F179E50" w14:paraId="1A0A6CAC" w14:textId="741C78E5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0C7CDD14" w:rsidP="2F179E50" w:rsidRDefault="0C7CDD14" w14:paraId="759A4B8D" w14:textId="7F8C3D5B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0C7CDD1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Automatic light switches? </w:t>
            </w:r>
            <w:r w:rsidRPr="2F179E50" w:rsidR="0C7CDD14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Envrionmental </w:t>
            </w:r>
          </w:p>
          <w:p w:rsidR="2F179E50" w:rsidP="2F179E50" w:rsidRDefault="2F179E50" w14:paraId="4FEFD04A" w14:textId="7874FA40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2F179E50" w:rsidP="2F179E50" w:rsidRDefault="2F179E50" w14:paraId="69900160" w14:textId="17EBF071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145D4174" w14:textId="6C91003B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3E766011">
        <w:trPr>
          <w:trHeight w:val="87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6DD4B6FB" w14:textId="292316E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0594CDCC" w14:textId="4E8CAA8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  <w:p w:rsidR="5AF04D2E" w:rsidP="2F179E50" w:rsidRDefault="5AF04D2E" w14:paraId="18832DBE" w14:textId="33D83A02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1"/>
                <w:bCs w:val="1"/>
              </w:rPr>
            </w:pPr>
            <w:r w:rsidRPr="2F179E50" w:rsidR="67E8E523">
              <w:rPr>
                <w:rFonts w:ascii="Satoshi" w:hAnsi="Satoshi" w:eastAsia="Satoshi" w:cs="Satoshi"/>
                <w:b w:val="1"/>
                <w:bCs w:val="1"/>
              </w:rPr>
              <w:t xml:space="preserve">Biodiversity </w:t>
            </w:r>
          </w:p>
          <w:p w:rsidR="5AF04D2E" w:rsidP="2F179E50" w:rsidRDefault="5AF04D2E" w14:paraId="47E27273" w14:textId="7642FEE0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1"/>
                <w:bCs w:val="1"/>
              </w:rPr>
            </w:pPr>
          </w:p>
          <w:p w:rsidR="5AF04D2E" w:rsidP="2F179E50" w:rsidRDefault="5AF04D2E" w14:paraId="1E972A56" w14:textId="5FE59FCC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  <w:r w:rsidRPr="2F179E50" w:rsidR="2455FF5E">
              <w:rPr>
                <w:rFonts w:ascii="Satoshi" w:hAnsi="Satoshi" w:eastAsia="Satoshi" w:cs="Satoshi"/>
                <w:b w:val="0"/>
                <w:bCs w:val="0"/>
              </w:rPr>
              <w:t xml:space="preserve">Greening &amp; Cohort Specific sessions </w:t>
            </w:r>
          </w:p>
          <w:p w:rsidR="5AF04D2E" w:rsidP="2F179E50" w:rsidRDefault="5AF04D2E" w14:paraId="05B89B7E" w14:textId="653F80CD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  <w:r w:rsidRPr="2F179E50" w:rsidR="12FB7166">
              <w:rPr>
                <w:rFonts w:ascii="Satoshi" w:hAnsi="Satoshi" w:eastAsia="Satoshi" w:cs="Satoshi"/>
                <w:b w:val="0"/>
                <w:bCs w:val="0"/>
              </w:rPr>
              <w:t xml:space="preserve">No where to really sit around </w:t>
            </w:r>
            <w:r w:rsidRPr="2F179E50" w:rsidR="12FB7166">
              <w:rPr>
                <w:rFonts w:ascii="Satoshi" w:hAnsi="Satoshi" w:eastAsia="Satoshi" w:cs="Satoshi"/>
                <w:b w:val="0"/>
                <w:bCs w:val="0"/>
              </w:rPr>
              <w:t>beit</w:t>
            </w:r>
            <w:r w:rsidRPr="2F179E50" w:rsidR="12FB7166">
              <w:rPr>
                <w:rFonts w:ascii="Satoshi" w:hAnsi="Satoshi" w:eastAsia="Satoshi" w:cs="Satoshi"/>
                <w:b w:val="0"/>
                <w:bCs w:val="0"/>
              </w:rPr>
              <w:t xml:space="preserve"> </w:t>
            </w:r>
          </w:p>
          <w:p w:rsidR="5AF04D2E" w:rsidP="2F179E50" w:rsidRDefault="5AF04D2E" w14:paraId="053A1AA0" w14:textId="44B1D8EC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  <w:r w:rsidRPr="2F179E50" w:rsidR="7FE3D435">
              <w:rPr>
                <w:rFonts w:ascii="Satoshi" w:hAnsi="Satoshi" w:eastAsia="Satoshi" w:cs="Satoshi"/>
                <w:b w:val="0"/>
                <w:bCs w:val="0"/>
              </w:rPr>
              <w:t xml:space="preserve">How will the quad be used especially for big events and screenings </w:t>
            </w:r>
          </w:p>
          <w:p w:rsidR="5AF04D2E" w:rsidP="2F179E50" w:rsidRDefault="5AF04D2E" w14:paraId="3F1B9DCA" w14:textId="4EA69A78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  <w:r w:rsidRPr="2F179E50" w:rsidR="7FE3D435">
              <w:rPr>
                <w:rFonts w:ascii="Satoshi" w:hAnsi="Satoshi" w:eastAsia="Satoshi" w:cs="Satoshi"/>
                <w:b w:val="0"/>
                <w:bCs w:val="0"/>
              </w:rPr>
              <w:t xml:space="preserve">New head gardener (bulb planting sessions) </w:t>
            </w:r>
          </w:p>
          <w:p w:rsidR="5AF04D2E" w:rsidP="2F179E50" w:rsidRDefault="5AF04D2E" w14:paraId="1363436F" w14:textId="40603BDF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</w:p>
          <w:p w:rsidR="5AF04D2E" w:rsidP="2F179E50" w:rsidRDefault="5AF04D2E" w14:paraId="1E1A45FF" w14:textId="6B7E3D70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  <w:r w:rsidRPr="2F179E50" w:rsidR="7FE3D435">
              <w:rPr>
                <w:rFonts w:ascii="Satoshi" w:hAnsi="Satoshi" w:eastAsia="Satoshi" w:cs="Satoshi"/>
                <w:b w:val="0"/>
                <w:bCs w:val="0"/>
              </w:rPr>
              <w:t xml:space="preserve">RE: GEN cohort specific gardening sessions, </w:t>
            </w:r>
            <w:r w:rsidRPr="2F179E50" w:rsidR="7FE3D435">
              <w:rPr>
                <w:rFonts w:ascii="Satoshi" w:hAnsi="Satoshi" w:eastAsia="Satoshi" w:cs="Satoshi"/>
                <w:b w:val="0"/>
                <w:bCs w:val="0"/>
              </w:rPr>
              <w:t>tools</w:t>
            </w:r>
            <w:r w:rsidRPr="2F179E50" w:rsidR="7FE3D435">
              <w:rPr>
                <w:rFonts w:ascii="Satoshi" w:hAnsi="Satoshi" w:eastAsia="Satoshi" w:cs="Satoshi"/>
                <w:b w:val="0"/>
                <w:bCs w:val="0"/>
              </w:rPr>
              <w:t xml:space="preserve"> and space (secret garden) </w:t>
            </w:r>
          </w:p>
          <w:p w:rsidR="5AF04D2E" w:rsidP="2F179E50" w:rsidRDefault="5AF04D2E" w14:paraId="03DB72F2" w14:textId="568365D0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0"/>
                <w:bCs w:val="0"/>
              </w:rPr>
            </w:pPr>
          </w:p>
          <w:p w:rsidR="5AF04D2E" w:rsidP="2F179E50" w:rsidRDefault="5AF04D2E" w14:paraId="7205B43C" w14:textId="0AEA2758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b w:val="1"/>
                <w:bCs w:val="1"/>
              </w:rPr>
            </w:pPr>
          </w:p>
          <w:p w:rsidR="5AF04D2E" w:rsidP="2F179E50" w:rsidRDefault="5AF04D2E" w14:paraId="4E3BD9AB" w14:textId="2B8AD6AD">
            <w:pPr>
              <w:pStyle w:val="Normal"/>
              <w:spacing w:before="0" w:beforeAutospacing="off" w:after="0" w:afterAutospacing="off" w:line="240" w:lineRule="auto"/>
              <w:ind/>
              <w:rPr>
                <w:rFonts w:ascii="Satoshi" w:hAnsi="Satoshi" w:eastAsia="Satoshi" w:cs="Satoshi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4C82137A" w:rsidP="2F179E50" w:rsidRDefault="4C82137A" w14:paraId="3B1F8791" w14:textId="3BACEAEC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2F179E50" w:rsidTr="2F179E50" w14:paraId="5E54E9B4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07925063" w14:textId="2FCC6AEC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15E3937C" w14:textId="12056301">
            <w:pPr>
              <w:pStyle w:val="Normal"/>
              <w:spacing w:line="240" w:lineRule="auto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4446ECAB" w14:textId="440A0907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4FF71FC0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05FD6B5F" w14:textId="509B10A0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04FED468" w14:textId="53BB065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32E6741E" w14:textId="1599E10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1C92B301" w14:textId="5AEF4FB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FEC8130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Living wage: </w:t>
            </w:r>
          </w:p>
          <w:p w:rsidR="5AF04D2E" w:rsidP="2F179E50" w:rsidRDefault="5AF04D2E" w14:paraId="603EDAC6" w14:textId="567308A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20A38D56" w14:textId="40FBFDF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FEC8130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If anyone is not getting paid </w:t>
            </w:r>
          </w:p>
          <w:p w:rsidR="5AF04D2E" w:rsidP="2F179E50" w:rsidRDefault="5AF04D2E" w14:paraId="49A18C3F" w14:textId="6FB6685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FEC8130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£13.15 </w:t>
            </w:r>
          </w:p>
          <w:p w:rsidR="5AF04D2E" w:rsidP="2F179E50" w:rsidRDefault="5AF04D2E" w14:paraId="326C9C37" w14:textId="7D4C0B2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2DAF8182" w14:textId="4BF49BD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AB9E529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Union </w:t>
            </w:r>
            <w:r w:rsidRPr="2F179E50" w:rsidR="7AB9E529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>doesn’t</w:t>
            </w:r>
            <w:r w:rsidRPr="2F179E50" w:rsidR="7AB9E529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 do this yet with living wage uplifts </w:t>
            </w:r>
          </w:p>
          <w:p w:rsidR="5AF04D2E" w:rsidP="2F179E50" w:rsidRDefault="5AF04D2E" w14:paraId="19519664" w14:textId="69FE837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6222B646" w14:textId="33BEFC9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7AB9E529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 xml:space="preserve">New careers service website support on part time work </w:t>
            </w:r>
          </w:p>
          <w:p w:rsidR="5AF04D2E" w:rsidP="2F179E50" w:rsidRDefault="5AF04D2E" w14:paraId="2483B6F8" w14:textId="05BD00D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0BB9EDC1" w:rsidP="2F179E50" w:rsidRDefault="0BB9EDC1" w14:paraId="005E9EF5" w14:textId="590390DB">
            <w:p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82137A" w:rsidP="2F179E50" w:rsidRDefault="4C82137A" w14:paraId="2D7028FC" w14:textId="4B2D7CA8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1859EB68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0E8C3A21" w14:textId="6A20B9DA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69EBC55E" w14:textId="463164D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  <w:p w:rsidR="5AF04D2E" w:rsidP="2F179E50" w:rsidRDefault="5AF04D2E" w14:paraId="2224D5C1" w14:textId="76FE881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2F179E50" w:rsidR="2FEC8130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u w:val="none"/>
                <w:lang w:val="en-US"/>
              </w:rPr>
              <w:t>Active travel, mentorship programs, food</w:t>
            </w:r>
          </w:p>
          <w:p w:rsidR="5AF04D2E" w:rsidP="2F179E50" w:rsidRDefault="5AF04D2E" w14:paraId="15509B18" w14:textId="3A0E2091">
            <w:pPr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30653CFA" w:rsidP="2F179E50" w:rsidRDefault="30653CFA" w14:paraId="75CADC85" w14:textId="5B06DC73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2F179E50" w:rsidTr="2F179E50" w14:paraId="47952053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6DC60632" w14:textId="75EDC2BF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4D315172" w:rsidP="2F179E50" w:rsidRDefault="4D315172" w14:paraId="7690BFF6" w14:textId="2016D4FE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Other Stuff: </w:t>
            </w:r>
          </w:p>
          <w:p w:rsidR="2F179E50" w:rsidP="2F179E50" w:rsidRDefault="2F179E50" w14:paraId="5D4AF7EA" w14:textId="5342D6B4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  <w:p w:rsidR="4D315172" w:rsidP="2F179E50" w:rsidRDefault="4D315172" w14:paraId="0BBD0AFA" w14:textId="23F23D38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Food redistribution and allergen friendly info </w:t>
            </w:r>
          </w:p>
          <w:p w:rsidR="2F179E50" w:rsidP="2F179E50" w:rsidRDefault="2F179E50" w14:paraId="1061EF3F" w14:textId="0EA7D539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  <w:p w:rsidR="4D315172" w:rsidP="2F179E50" w:rsidRDefault="4D315172" w14:paraId="2816C009" w14:textId="1EE85F44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Too good to go </w:t>
            </w:r>
          </w:p>
          <w:p w:rsidR="4D315172" w:rsidP="2F179E50" w:rsidRDefault="4D315172" w14:paraId="083448C2" w14:textId="7DD52597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My imperial campus app people to add </w:t>
            </w:r>
            <w:r w:rsidRPr="2F179E50" w:rsidR="4D315172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</w:t>
            </w:r>
            <w:r w:rsidRPr="2F179E50" w:rsidR="4D315172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good to go at some stage </w:t>
            </w:r>
          </w:p>
          <w:p w:rsidR="4D315172" w:rsidP="2F179E50" w:rsidRDefault="4D315172" w14:paraId="30364752" w14:textId="3B14D966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Advocation for seniors </w:t>
            </w:r>
          </w:p>
          <w:p w:rsidR="43D7BA1F" w:rsidP="2F179E50" w:rsidRDefault="43D7BA1F" w14:paraId="17A77098" w14:textId="485BEBE0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3D7BA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To get paid </w:t>
            </w:r>
          </w:p>
          <w:p w:rsidR="43D7BA1F" w:rsidP="2F179E50" w:rsidRDefault="43D7BA1F" w14:paraId="4F50EF76" w14:textId="5A8BFD93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3D7BA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How to prove </w:t>
            </w:r>
            <w:r w:rsidRPr="2F179E50" w:rsidR="43D7BA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tha</w:t>
            </w:r>
            <w:r w:rsidRPr="2F179E50" w:rsidR="43D7BA1F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 every senior is doing a certain level of work to enable getting paid</w:t>
            </w:r>
          </w:p>
          <w:p w:rsidR="2F179E50" w:rsidP="2F179E50" w:rsidRDefault="2F179E50" w14:paraId="73AE6159" w14:textId="07EF9966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5C3798" w:rsidP="2F179E50" w:rsidRDefault="4C5C3798" w14:paraId="0BA39F65" w14:textId="4ED6DD64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Hall seniors who 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dont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turn up (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wilson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) 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dont</w:t>
            </w: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get any money at all </w:t>
            </w:r>
          </w:p>
          <w:p w:rsidR="2F179E50" w:rsidP="2F179E50" w:rsidRDefault="2F179E50" w14:paraId="6E8ED083" w14:textId="73C9206D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C5C3798" w:rsidP="2F179E50" w:rsidRDefault="4C5C3798" w14:paraId="0FE3BE23" w14:textId="62AAEC20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C5C379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Everyone pays too much for halls!!!</w:t>
            </w:r>
          </w:p>
          <w:p w:rsidR="2F179E50" w:rsidP="2F179E50" w:rsidRDefault="2F179E50" w14:paraId="67B94C5E" w14:textId="35A19BC8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08E7AFEC" w:rsidP="2F179E50" w:rsidRDefault="08E7AFEC" w14:paraId="20404A8F" w14:textId="4D6D7819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 structure for how wardens </w:t>
            </w: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</w:t>
            </w: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paid and how the structure works</w:t>
            </w:r>
          </w:p>
          <w:p w:rsidR="2F179E50" w:rsidP="2F179E50" w:rsidRDefault="2F179E50" w14:paraId="1A548F6A" w14:textId="722149B1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08E7AFEC" w:rsidP="2F179E50" w:rsidRDefault="08E7AFEC" w14:paraId="7FDA8EC2" w14:textId="136C5279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Warden </w:t>
            </w: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review</w:t>
            </w:r>
            <w:r w:rsidRPr="2F179E50" w:rsidR="08E7AFE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2F179E50" w:rsidP="2F179E50" w:rsidRDefault="2F179E50" w14:paraId="40D559D5" w14:textId="0DAF2F4D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F179E50" w:rsidP="2F179E50" w:rsidRDefault="2F179E50" w14:paraId="68AC0778" w14:textId="2D2D2DD6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2B36C11" w:rsidP="2F179E50" w:rsidRDefault="12B36C11" w14:paraId="363D6784" w14:textId="75EEA8C0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2B36C11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Consent Education</w:t>
            </w:r>
          </w:p>
          <w:p w:rsidR="2F179E50" w:rsidP="2F179E50" w:rsidRDefault="2F179E50" w14:paraId="73CB7EF1" w14:textId="6A732A5C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2B36C11" w:rsidP="2F179E50" w:rsidRDefault="12B36C11" w14:paraId="3646A084" w14:textId="32791B74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2B36C1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Active bystander training</w:t>
            </w:r>
          </w:p>
          <w:p w:rsidR="2F179E50" w:rsidP="2F179E50" w:rsidRDefault="2F179E50" w14:paraId="033E4E98" w14:textId="39085965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2B36C11" w:rsidP="2F179E50" w:rsidRDefault="12B36C11" w14:paraId="77A2D2EC" w14:textId="33353F14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2B36C1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Medical school – sexual health and consent workshop done by trained people in the NHS to students / running for every new cohort now based on good feedback </w:t>
            </w:r>
          </w:p>
          <w:p w:rsidR="2F179E50" w:rsidP="2F179E50" w:rsidRDefault="2F179E50" w14:paraId="6D16AE40" w14:textId="53398B6E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0BA1919" w:rsidP="2F179E50" w:rsidRDefault="10BA1919" w14:paraId="3C04EB81" w14:textId="72092CCA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0BA191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In person training is better than online and tailored to specific </w:t>
            </w:r>
            <w:r w:rsidRPr="2F179E50" w:rsidR="6B3D2C8C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societies</w:t>
            </w:r>
            <w:r w:rsidRPr="2F179E50" w:rsidR="10BA1919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as they differ </w:t>
            </w:r>
          </w:p>
          <w:p w:rsidR="12B36C11" w:rsidP="2F179E50" w:rsidRDefault="12B36C11" w14:paraId="0BD02A7A" w14:textId="32A77CE8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12B36C11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7613F28" w:rsidP="2F179E50" w:rsidRDefault="47613F28" w14:paraId="4FCB750B" w14:textId="641F480A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Reporting incidents </w:t>
            </w:r>
          </w:p>
          <w:p w:rsidR="47613F28" w:rsidP="2F179E50" w:rsidRDefault="47613F28" w14:paraId="243D4B74" w14:textId="0034DE33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2 options </w:t>
            </w:r>
          </w:p>
          <w:p w:rsidR="47613F28" w:rsidP="2F179E50" w:rsidRDefault="47613F28" w14:paraId="34EAE77E" w14:textId="201E64E8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Escalation levels need to be discussed as options. Is there a middle 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group.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No way to 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repremand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students for sexual violence/ 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harrasment</w:t>
            </w:r>
            <w:r w:rsidRPr="2F179E50" w:rsidR="47613F2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How do we </w:t>
            </w: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repremand</w:t>
            </w: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students</w:t>
            </w:r>
          </w:p>
          <w:p w:rsidR="2F179E50" w:rsidP="2F179E50" w:rsidRDefault="2F179E50" w14:paraId="7ED9D37D" w14:textId="353139B1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F179E50" w:rsidP="2F179E50" w:rsidRDefault="2F179E50" w14:paraId="7A459605" w14:textId="1C3AE6BC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29E1D9A" w:rsidP="2F179E50" w:rsidRDefault="629E1D9A" w14:paraId="335E8AE6" w14:textId="2E04EA8F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Formal processed </w:t>
            </w:r>
          </w:p>
          <w:p w:rsidR="2F179E50" w:rsidP="2F179E50" w:rsidRDefault="2F179E50" w14:paraId="600471BC" w14:textId="321188FE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29E1D9A" w:rsidP="2F179E50" w:rsidRDefault="629E1D9A" w14:paraId="50B04DB0" w14:textId="31A17217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How do we support the students who have been affected/ field trips in some courses where you live with people for around 2 weeks. Things need to be notified </w:t>
            </w:r>
          </w:p>
          <w:p w:rsidR="2F179E50" w:rsidP="2F179E50" w:rsidRDefault="2F179E50" w14:paraId="79D3DBF6" w14:textId="14942F63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29E1D9A" w:rsidP="2F179E50" w:rsidRDefault="629E1D9A" w14:paraId="77A4F3B4" w14:textId="7BEED986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nothing or go to the extreme </w:t>
            </w:r>
          </w:p>
          <w:p w:rsidR="2F179E50" w:rsidP="2F179E50" w:rsidRDefault="2F179E50" w14:paraId="5BB1D756" w14:textId="38561972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29E1D9A" w:rsidP="2F179E50" w:rsidRDefault="629E1D9A" w14:paraId="04AB4002" w14:textId="3BCFB132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Especially with issues with personal supervisors and power dynamics </w:t>
            </w:r>
          </w:p>
          <w:p w:rsidR="2F179E50" w:rsidP="2F179E50" w:rsidRDefault="2F179E50" w14:paraId="42E31CB9" w14:textId="5A1849DE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29E1D9A" w:rsidP="2F179E50" w:rsidRDefault="629E1D9A" w14:paraId="4D4F19D6" w14:textId="1931EE1E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Emotionally a lot to go through a process like this. / </w:t>
            </w: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lack</w:t>
            </w:r>
            <w:r w:rsidRPr="2F179E50" w:rsidR="629E1D9A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responses from people in charge of complaints and investigations for months</w:t>
            </w:r>
          </w:p>
          <w:p w:rsidR="2F179E50" w:rsidP="2F179E50" w:rsidRDefault="2F179E50" w14:paraId="0A08C772" w14:textId="391362E2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C6CFA56" w:rsidP="2F179E50" w:rsidRDefault="2C6CFA56" w14:paraId="4A2BEFFC" w14:textId="36E8BA0E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Report and support as </w:t>
            </w: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 option</w:t>
            </w: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</w:p>
          <w:p w:rsidR="2F179E50" w:rsidP="2F179E50" w:rsidRDefault="2F179E50" w14:paraId="383ADA2D" w14:textId="7D3BE54F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C6CFA56" w:rsidP="2F179E50" w:rsidRDefault="2C6CFA56" w14:paraId="2AEBF922" w14:textId="4294A16F">
            <w:pPr>
              <w:pStyle w:val="Normal"/>
              <w:ind w:lef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Faculty versions of report and support? </w:t>
            </w: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 example</w:t>
            </w:r>
            <w:r w:rsidRPr="2F179E50" w:rsidR="2C6CFA5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 ICSM/ flagged individuals) </w:t>
            </w:r>
          </w:p>
          <w:p w:rsidR="4D315172" w:rsidP="2F179E50" w:rsidRDefault="4D315172" w14:paraId="385BA362" w14:textId="62CDCD6C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Active travels</w:t>
            </w:r>
          </w:p>
          <w:p w:rsidR="2F179E50" w:rsidP="2F179E50" w:rsidRDefault="2F179E50" w14:paraId="1EA812FB" w14:textId="1AEDDA52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8CB2196" w:rsidP="2F179E50" w:rsidRDefault="48CB2196" w14:paraId="3A3C487D" w14:textId="3B3D336C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8CB21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London cycling campaign- charity to make cycling </w:t>
            </w:r>
            <w:r w:rsidRPr="2F179E50" w:rsidR="48CB21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more safe</w:t>
            </w:r>
            <w:r w:rsidRPr="2F179E50" w:rsidR="48CB21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 </w:t>
            </w:r>
            <w:r w:rsidRPr="2F179E50" w:rsidR="48CB21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london</w:t>
            </w:r>
            <w:r w:rsidRPr="2F179E50" w:rsidR="48CB21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. Membership is usually £55 per year but for us imperial students it would be £10 a year including liability insurance and cover </w:t>
            </w:r>
          </w:p>
          <w:p w:rsidR="2F179E50" w:rsidP="2F179E50" w:rsidRDefault="2F179E50" w14:paraId="2885BB8F" w14:textId="76736AAA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F61C988" w:rsidP="2F179E50" w:rsidRDefault="2F61C988" w14:paraId="50A2EC88" w14:textId="73E2E826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F61C98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Borrow a helmet </w:t>
            </w:r>
            <w:r w:rsidRPr="2F179E50" w:rsidR="2F61C98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scheme?/</w:t>
            </w:r>
            <w:r w:rsidRPr="2F179E50" w:rsidR="2F61C98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stocking inner tubes </w:t>
            </w:r>
            <w:r w:rsidRPr="2F179E50" w:rsidR="2F61C98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etc</w:t>
            </w:r>
            <w:r w:rsidRPr="2F179E50" w:rsidR="2F61C98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at the union shop </w:t>
            </w:r>
          </w:p>
          <w:p w:rsidR="4D315172" w:rsidP="2F179E50" w:rsidRDefault="4D315172" w14:paraId="628C44C0" w14:textId="1D8D25BB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D315172" w:rsidP="2F179E50" w:rsidRDefault="4D315172" w14:paraId="1D7C1AA0" w14:textId="574E2D5B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F179E50" w:rsidR="4D315172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More drop ins </w:t>
            </w:r>
          </w:p>
          <w:p w:rsidR="2F179E50" w:rsidP="2F179E50" w:rsidRDefault="2F179E50" w14:paraId="2AF21D66" w14:textId="0E20F8C6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E14D096" w:rsidP="2F179E50" w:rsidRDefault="4E14D096" w14:paraId="598C9CA7" w14:textId="5051E450">
            <w:pPr>
              <w:pStyle w:val="Normal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4E14D0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 lot more drop in </w:t>
            </w:r>
            <w:r w:rsidRPr="2F179E50" w:rsidR="4E14D0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and in the input</w:t>
            </w:r>
            <w:r w:rsidRPr="2F179E50" w:rsidR="4E14D096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has been very positive. </w:t>
            </w:r>
          </w:p>
          <w:p w:rsidR="2F179E50" w:rsidP="2F179E50" w:rsidRDefault="2F179E50" w14:paraId="46E2DEE1" w14:textId="4611BC46">
            <w:pPr>
              <w:pStyle w:val="Normal"/>
              <w:jc w:val="left"/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2F179E50" w:rsidP="2F179E50" w:rsidRDefault="2F179E50" w14:paraId="691B6CDC" w14:textId="1123770E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47D80F78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48029C20" w14:textId="3B5C83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4D37605B" w14:textId="4124E4D6">
            <w:pPr>
              <w:suppressLineNumbers w:val="0"/>
              <w:spacing w:before="0" w:beforeAutospacing="off" w:after="0" w:afterAutospacing="off" w:line="240" w:lineRule="auto"/>
              <w:ind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F179E50" w:rsidR="2FEC8130">
              <w:rPr>
                <w:rFonts w:ascii="Satoshi" w:hAnsi="Satoshi" w:eastAsia="Satoshi" w:cs="Satosh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Activity: MH Strategy</w:t>
            </w:r>
          </w:p>
          <w:p w:rsidR="5AF04D2E" w:rsidP="2F179E50" w:rsidRDefault="5AF04D2E" w14:paraId="3A1B645F" w14:textId="3F35A4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</w:p>
          <w:p w:rsidR="5AF04D2E" w:rsidP="2F179E50" w:rsidRDefault="5AF04D2E" w14:paraId="68AFC846" w14:textId="445050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2F179E50" w:rsidR="06E04462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RAN OUT OF TIME 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4C82137A" w:rsidP="2F179E50" w:rsidRDefault="4C82137A" w14:paraId="0575E8F5" w14:textId="6741187C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5AF04D2E" w:rsidTr="2F179E50" w14:paraId="445C9ED1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0BE70627" w14:textId="02546B7A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F179E50" w:rsidR="0599ECF8"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</w:rPr>
              <w:t>AOB</w:t>
            </w:r>
          </w:p>
        </w:tc>
        <w:tc>
          <w:tcPr>
            <w:tcW w:w="5039" w:type="dxa"/>
            <w:tcMar>
              <w:left w:w="105" w:type="dxa"/>
              <w:right w:w="105" w:type="dxa"/>
            </w:tcMar>
            <w:vAlign w:val="center"/>
          </w:tcPr>
          <w:p w:rsidR="5AF04D2E" w:rsidP="2F179E50" w:rsidRDefault="5AF04D2E" w14:paraId="5860ECA2" w14:textId="7E8BEF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:rsidR="4C82137A" w:rsidP="2F179E50" w:rsidRDefault="4C82137A" w14:paraId="652708F9" w14:textId="06E4A713">
            <w:pPr>
              <w:pStyle w:val="Normal"/>
              <w:jc w:val="center"/>
              <w:rPr>
                <w:rFonts w:ascii="Satoshi" w:hAnsi="Satoshi" w:eastAsia="Satoshi" w:cs="Satosh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="51BAC3CA" w:rsidP="51BAC3CA" w:rsidRDefault="51BAC3CA" w14:paraId="1EC17010" w14:textId="0D63BE04">
      <w:pPr>
        <w:pStyle w:val="ListParagraph"/>
        <w:ind w:left="720"/>
      </w:pPr>
    </w:p>
    <w:p w:rsidR="3D91ADB4" w:rsidRDefault="3D91ADB4" w14:paraId="145A8748" w14:textId="504F00C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17704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a17a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51e5e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9">
    <w:nsid w:val="695114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861f5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43ce3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18f0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4300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51c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90b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59cb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c80a7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fb0f6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79b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2c83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631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f549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541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d10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8f02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a5e3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936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dbf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96a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e769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fb8c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2892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3ed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5cb1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87d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844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0bd8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B76EA9"/>
    <w:rsid w:val="005574B9"/>
    <w:rsid w:val="0059456A"/>
    <w:rsid w:val="00638983"/>
    <w:rsid w:val="00CDBA48"/>
    <w:rsid w:val="00D25324"/>
    <w:rsid w:val="00FDC401"/>
    <w:rsid w:val="012A9236"/>
    <w:rsid w:val="0184AC1E"/>
    <w:rsid w:val="01C8BDD1"/>
    <w:rsid w:val="02333E58"/>
    <w:rsid w:val="027ED8E1"/>
    <w:rsid w:val="02DCD812"/>
    <w:rsid w:val="0374D8E9"/>
    <w:rsid w:val="0383160C"/>
    <w:rsid w:val="03A5B457"/>
    <w:rsid w:val="03D5D21E"/>
    <w:rsid w:val="0415D305"/>
    <w:rsid w:val="0421B897"/>
    <w:rsid w:val="0487DD51"/>
    <w:rsid w:val="04A5ADC9"/>
    <w:rsid w:val="04CC9F72"/>
    <w:rsid w:val="04DBA9E6"/>
    <w:rsid w:val="04ED1528"/>
    <w:rsid w:val="04FD229F"/>
    <w:rsid w:val="05760A7E"/>
    <w:rsid w:val="0599ECF8"/>
    <w:rsid w:val="05B504EA"/>
    <w:rsid w:val="05CAB34A"/>
    <w:rsid w:val="060A9F13"/>
    <w:rsid w:val="065AD96B"/>
    <w:rsid w:val="06E02533"/>
    <w:rsid w:val="06E04462"/>
    <w:rsid w:val="06F27BB1"/>
    <w:rsid w:val="06F9E196"/>
    <w:rsid w:val="072644E6"/>
    <w:rsid w:val="07536C30"/>
    <w:rsid w:val="077588BF"/>
    <w:rsid w:val="081409A5"/>
    <w:rsid w:val="086714BE"/>
    <w:rsid w:val="08708616"/>
    <w:rsid w:val="08862B69"/>
    <w:rsid w:val="08BF79E8"/>
    <w:rsid w:val="08E7AFEC"/>
    <w:rsid w:val="08F480A2"/>
    <w:rsid w:val="08FACFCC"/>
    <w:rsid w:val="09F74123"/>
    <w:rsid w:val="09FC9ECF"/>
    <w:rsid w:val="0A00D5A1"/>
    <w:rsid w:val="0A0B875A"/>
    <w:rsid w:val="0A3392F4"/>
    <w:rsid w:val="0A66B702"/>
    <w:rsid w:val="0A6CCF99"/>
    <w:rsid w:val="0A986697"/>
    <w:rsid w:val="0AAE28DC"/>
    <w:rsid w:val="0AC52678"/>
    <w:rsid w:val="0AE3A663"/>
    <w:rsid w:val="0AED63D5"/>
    <w:rsid w:val="0B490559"/>
    <w:rsid w:val="0BAE58D3"/>
    <w:rsid w:val="0BB9EDC1"/>
    <w:rsid w:val="0BDD1130"/>
    <w:rsid w:val="0C165A56"/>
    <w:rsid w:val="0C567168"/>
    <w:rsid w:val="0C696659"/>
    <w:rsid w:val="0C79B12F"/>
    <w:rsid w:val="0C7CDD14"/>
    <w:rsid w:val="0C860BDB"/>
    <w:rsid w:val="0C87E397"/>
    <w:rsid w:val="0CBC8251"/>
    <w:rsid w:val="0D7BAD8C"/>
    <w:rsid w:val="0DFF34C6"/>
    <w:rsid w:val="0E16A1AB"/>
    <w:rsid w:val="0E5F248A"/>
    <w:rsid w:val="0EA07E8F"/>
    <w:rsid w:val="0F93F068"/>
    <w:rsid w:val="0FB031C7"/>
    <w:rsid w:val="10132EBE"/>
    <w:rsid w:val="104CACCB"/>
    <w:rsid w:val="104F0C07"/>
    <w:rsid w:val="109C63CA"/>
    <w:rsid w:val="10BA1919"/>
    <w:rsid w:val="115D6341"/>
    <w:rsid w:val="122C6720"/>
    <w:rsid w:val="12420162"/>
    <w:rsid w:val="12B36C11"/>
    <w:rsid w:val="12EBA4FE"/>
    <w:rsid w:val="12FB7166"/>
    <w:rsid w:val="1319D4C7"/>
    <w:rsid w:val="13211379"/>
    <w:rsid w:val="13757F3D"/>
    <w:rsid w:val="13A0A473"/>
    <w:rsid w:val="13B3EBC9"/>
    <w:rsid w:val="13B670B3"/>
    <w:rsid w:val="13B72036"/>
    <w:rsid w:val="13F2D208"/>
    <w:rsid w:val="1455CD8C"/>
    <w:rsid w:val="1478F39A"/>
    <w:rsid w:val="14DB0361"/>
    <w:rsid w:val="1587A758"/>
    <w:rsid w:val="1590FB35"/>
    <w:rsid w:val="159761F9"/>
    <w:rsid w:val="15A45A40"/>
    <w:rsid w:val="15CDDD12"/>
    <w:rsid w:val="16688127"/>
    <w:rsid w:val="1674DC09"/>
    <w:rsid w:val="1695B66D"/>
    <w:rsid w:val="16B06644"/>
    <w:rsid w:val="1709349A"/>
    <w:rsid w:val="174E995B"/>
    <w:rsid w:val="175BFBA2"/>
    <w:rsid w:val="1765501F"/>
    <w:rsid w:val="17C276F6"/>
    <w:rsid w:val="1815EF23"/>
    <w:rsid w:val="182F3458"/>
    <w:rsid w:val="184D54C6"/>
    <w:rsid w:val="18BF99B9"/>
    <w:rsid w:val="1963D010"/>
    <w:rsid w:val="19D46AD0"/>
    <w:rsid w:val="19F67F34"/>
    <w:rsid w:val="1A1293B1"/>
    <w:rsid w:val="1A7C39F1"/>
    <w:rsid w:val="1AFB6CA1"/>
    <w:rsid w:val="1B060AF4"/>
    <w:rsid w:val="1BD0BF18"/>
    <w:rsid w:val="1BD87CDF"/>
    <w:rsid w:val="1BE363E0"/>
    <w:rsid w:val="1C02B159"/>
    <w:rsid w:val="1C0DB1F7"/>
    <w:rsid w:val="1C1B9B90"/>
    <w:rsid w:val="1C267D74"/>
    <w:rsid w:val="1C707741"/>
    <w:rsid w:val="1CB2DBC9"/>
    <w:rsid w:val="1CC3DF2D"/>
    <w:rsid w:val="1CC8AF8B"/>
    <w:rsid w:val="1CD0AF54"/>
    <w:rsid w:val="1CE55247"/>
    <w:rsid w:val="1D763C0F"/>
    <w:rsid w:val="1DBF503C"/>
    <w:rsid w:val="1DF98CA1"/>
    <w:rsid w:val="1E0288D9"/>
    <w:rsid w:val="1E070D19"/>
    <w:rsid w:val="1E1E5640"/>
    <w:rsid w:val="1E45E1C5"/>
    <w:rsid w:val="1E5461D7"/>
    <w:rsid w:val="1E67D438"/>
    <w:rsid w:val="1E860258"/>
    <w:rsid w:val="1EF7D1EE"/>
    <w:rsid w:val="1F0D47A3"/>
    <w:rsid w:val="1F0F9E9B"/>
    <w:rsid w:val="1F4D6EA1"/>
    <w:rsid w:val="1F5E543A"/>
    <w:rsid w:val="1FA5B7F3"/>
    <w:rsid w:val="1FEF938C"/>
    <w:rsid w:val="2035C655"/>
    <w:rsid w:val="204BFCCF"/>
    <w:rsid w:val="209BE7E7"/>
    <w:rsid w:val="20BB1B17"/>
    <w:rsid w:val="2160D985"/>
    <w:rsid w:val="218E5AD4"/>
    <w:rsid w:val="21913299"/>
    <w:rsid w:val="2198662F"/>
    <w:rsid w:val="21EC09BB"/>
    <w:rsid w:val="223E0EF5"/>
    <w:rsid w:val="227BAC27"/>
    <w:rsid w:val="22931C2D"/>
    <w:rsid w:val="22C4E489"/>
    <w:rsid w:val="22D02C29"/>
    <w:rsid w:val="22E31702"/>
    <w:rsid w:val="22EEB4D3"/>
    <w:rsid w:val="22F5BC5E"/>
    <w:rsid w:val="235020CD"/>
    <w:rsid w:val="236A6B43"/>
    <w:rsid w:val="2383BA1D"/>
    <w:rsid w:val="23879B90"/>
    <w:rsid w:val="23DE9583"/>
    <w:rsid w:val="2455FF5E"/>
    <w:rsid w:val="2471F7AD"/>
    <w:rsid w:val="247E0311"/>
    <w:rsid w:val="2492110E"/>
    <w:rsid w:val="2500C42E"/>
    <w:rsid w:val="2524BC1A"/>
    <w:rsid w:val="2595AD78"/>
    <w:rsid w:val="25AA9AE7"/>
    <w:rsid w:val="25CB7ED4"/>
    <w:rsid w:val="25E828D5"/>
    <w:rsid w:val="26318F6A"/>
    <w:rsid w:val="265B8AA7"/>
    <w:rsid w:val="2684AFA7"/>
    <w:rsid w:val="26BEAEE9"/>
    <w:rsid w:val="26F136E1"/>
    <w:rsid w:val="2711E2B8"/>
    <w:rsid w:val="271FD7DE"/>
    <w:rsid w:val="2730ABB1"/>
    <w:rsid w:val="27424C25"/>
    <w:rsid w:val="27885FD3"/>
    <w:rsid w:val="279954A2"/>
    <w:rsid w:val="27D02549"/>
    <w:rsid w:val="28662390"/>
    <w:rsid w:val="2879D612"/>
    <w:rsid w:val="288ECAA4"/>
    <w:rsid w:val="292F5533"/>
    <w:rsid w:val="2930F338"/>
    <w:rsid w:val="2953F41C"/>
    <w:rsid w:val="29B0C2A2"/>
    <w:rsid w:val="29F4598D"/>
    <w:rsid w:val="2A073C55"/>
    <w:rsid w:val="2A2B9306"/>
    <w:rsid w:val="2A618A4B"/>
    <w:rsid w:val="2A7BBBA9"/>
    <w:rsid w:val="2AEA0202"/>
    <w:rsid w:val="2B3E8DEF"/>
    <w:rsid w:val="2B89FFDC"/>
    <w:rsid w:val="2B93E6AB"/>
    <w:rsid w:val="2BC48831"/>
    <w:rsid w:val="2BE0AA48"/>
    <w:rsid w:val="2C561426"/>
    <w:rsid w:val="2C567B9D"/>
    <w:rsid w:val="2C6CFA56"/>
    <w:rsid w:val="2C798327"/>
    <w:rsid w:val="2CFA318D"/>
    <w:rsid w:val="2D1CB8DE"/>
    <w:rsid w:val="2D6CECBA"/>
    <w:rsid w:val="2D92E052"/>
    <w:rsid w:val="2DB4B833"/>
    <w:rsid w:val="2DB744BB"/>
    <w:rsid w:val="2DEC5B1C"/>
    <w:rsid w:val="2DFED6A7"/>
    <w:rsid w:val="2EBA1024"/>
    <w:rsid w:val="2EFF0B67"/>
    <w:rsid w:val="2F179E50"/>
    <w:rsid w:val="2F3B34A3"/>
    <w:rsid w:val="2F4748BA"/>
    <w:rsid w:val="2F595872"/>
    <w:rsid w:val="2F5C2B7C"/>
    <w:rsid w:val="2F61C988"/>
    <w:rsid w:val="2FEC8130"/>
    <w:rsid w:val="300436F5"/>
    <w:rsid w:val="30653CFA"/>
    <w:rsid w:val="30694863"/>
    <w:rsid w:val="30F65CA9"/>
    <w:rsid w:val="31331F75"/>
    <w:rsid w:val="315E4D57"/>
    <w:rsid w:val="318FA1CA"/>
    <w:rsid w:val="32208A06"/>
    <w:rsid w:val="323493FD"/>
    <w:rsid w:val="3237E3A8"/>
    <w:rsid w:val="3245A58E"/>
    <w:rsid w:val="32611D4A"/>
    <w:rsid w:val="33125CED"/>
    <w:rsid w:val="33345CC5"/>
    <w:rsid w:val="335D2524"/>
    <w:rsid w:val="33A163C3"/>
    <w:rsid w:val="33B3392A"/>
    <w:rsid w:val="342196C3"/>
    <w:rsid w:val="34273EE0"/>
    <w:rsid w:val="344B9967"/>
    <w:rsid w:val="34FD1E31"/>
    <w:rsid w:val="350DDE18"/>
    <w:rsid w:val="35E69BD2"/>
    <w:rsid w:val="35F6A850"/>
    <w:rsid w:val="365B35E6"/>
    <w:rsid w:val="371FC126"/>
    <w:rsid w:val="3790B7DB"/>
    <w:rsid w:val="38C25715"/>
    <w:rsid w:val="3909301A"/>
    <w:rsid w:val="393076A1"/>
    <w:rsid w:val="393F0844"/>
    <w:rsid w:val="3942B1E6"/>
    <w:rsid w:val="398CABB0"/>
    <w:rsid w:val="39BFAD06"/>
    <w:rsid w:val="39D093DB"/>
    <w:rsid w:val="3A034CAF"/>
    <w:rsid w:val="3A3BF58D"/>
    <w:rsid w:val="3AC15E43"/>
    <w:rsid w:val="3AE2E154"/>
    <w:rsid w:val="3B278039"/>
    <w:rsid w:val="3B4E47B5"/>
    <w:rsid w:val="3B6579FB"/>
    <w:rsid w:val="3B9FB4DC"/>
    <w:rsid w:val="3BAC6351"/>
    <w:rsid w:val="3BD0DE6F"/>
    <w:rsid w:val="3BD3F5E6"/>
    <w:rsid w:val="3C2549C2"/>
    <w:rsid w:val="3C667DB2"/>
    <w:rsid w:val="3C7F1711"/>
    <w:rsid w:val="3CB5B994"/>
    <w:rsid w:val="3CBFE97B"/>
    <w:rsid w:val="3D91ADB4"/>
    <w:rsid w:val="3DA7F421"/>
    <w:rsid w:val="3DB25192"/>
    <w:rsid w:val="3DE5D0AA"/>
    <w:rsid w:val="3E0FBF78"/>
    <w:rsid w:val="3E262C78"/>
    <w:rsid w:val="3E471403"/>
    <w:rsid w:val="3E8CD210"/>
    <w:rsid w:val="3EB46CE8"/>
    <w:rsid w:val="3EEF5735"/>
    <w:rsid w:val="3FAD8091"/>
    <w:rsid w:val="3FB5162B"/>
    <w:rsid w:val="401C73FE"/>
    <w:rsid w:val="4039A903"/>
    <w:rsid w:val="403BBE54"/>
    <w:rsid w:val="40D74F25"/>
    <w:rsid w:val="40F3DC58"/>
    <w:rsid w:val="418B67DA"/>
    <w:rsid w:val="41B9ADF5"/>
    <w:rsid w:val="41F39880"/>
    <w:rsid w:val="4209E757"/>
    <w:rsid w:val="42670D51"/>
    <w:rsid w:val="42BB859A"/>
    <w:rsid w:val="42CBF026"/>
    <w:rsid w:val="42E1175D"/>
    <w:rsid w:val="43699386"/>
    <w:rsid w:val="43714D6C"/>
    <w:rsid w:val="43A87C4F"/>
    <w:rsid w:val="43D7BA1F"/>
    <w:rsid w:val="4403DD9A"/>
    <w:rsid w:val="440AD27F"/>
    <w:rsid w:val="4470E3B5"/>
    <w:rsid w:val="448F9CB1"/>
    <w:rsid w:val="44C6BE4B"/>
    <w:rsid w:val="44E1F1C2"/>
    <w:rsid w:val="45041D68"/>
    <w:rsid w:val="451CAC62"/>
    <w:rsid w:val="453D1F2A"/>
    <w:rsid w:val="459952D8"/>
    <w:rsid w:val="45A1E2DA"/>
    <w:rsid w:val="45B8E7A6"/>
    <w:rsid w:val="45FD7E86"/>
    <w:rsid w:val="465C95EF"/>
    <w:rsid w:val="46747F46"/>
    <w:rsid w:val="4687DA2F"/>
    <w:rsid w:val="4691698D"/>
    <w:rsid w:val="4697599D"/>
    <w:rsid w:val="46CB8D99"/>
    <w:rsid w:val="47613F28"/>
    <w:rsid w:val="4796F455"/>
    <w:rsid w:val="480EE922"/>
    <w:rsid w:val="48CB2196"/>
    <w:rsid w:val="49072978"/>
    <w:rsid w:val="49101963"/>
    <w:rsid w:val="49A57201"/>
    <w:rsid w:val="4A074D73"/>
    <w:rsid w:val="4A42B8E4"/>
    <w:rsid w:val="4A6D9FEA"/>
    <w:rsid w:val="4AD8E609"/>
    <w:rsid w:val="4AF45F40"/>
    <w:rsid w:val="4B0E835C"/>
    <w:rsid w:val="4B742E75"/>
    <w:rsid w:val="4BB49D62"/>
    <w:rsid w:val="4BD4616A"/>
    <w:rsid w:val="4BFD6A7C"/>
    <w:rsid w:val="4C3B2A3F"/>
    <w:rsid w:val="4C5C3798"/>
    <w:rsid w:val="4C82137A"/>
    <w:rsid w:val="4CAAC6AF"/>
    <w:rsid w:val="4CAC50E2"/>
    <w:rsid w:val="4D315172"/>
    <w:rsid w:val="4E14D096"/>
    <w:rsid w:val="4E27304A"/>
    <w:rsid w:val="4E37ACB1"/>
    <w:rsid w:val="4E4E784D"/>
    <w:rsid w:val="4E7AA77A"/>
    <w:rsid w:val="4E84ED41"/>
    <w:rsid w:val="4EE5658A"/>
    <w:rsid w:val="4EEC4578"/>
    <w:rsid w:val="4F0F4502"/>
    <w:rsid w:val="4F248723"/>
    <w:rsid w:val="4F48F6BB"/>
    <w:rsid w:val="4FADF093"/>
    <w:rsid w:val="4FE1898F"/>
    <w:rsid w:val="4FF4B212"/>
    <w:rsid w:val="50360A49"/>
    <w:rsid w:val="50620E2D"/>
    <w:rsid w:val="5094E63D"/>
    <w:rsid w:val="50DABF2E"/>
    <w:rsid w:val="50F6F4F4"/>
    <w:rsid w:val="51008EB0"/>
    <w:rsid w:val="517C2A43"/>
    <w:rsid w:val="518C3225"/>
    <w:rsid w:val="51914BD8"/>
    <w:rsid w:val="5196854B"/>
    <w:rsid w:val="51BAC3CA"/>
    <w:rsid w:val="51C3825D"/>
    <w:rsid w:val="522A07ED"/>
    <w:rsid w:val="52AD9B7D"/>
    <w:rsid w:val="52C0AA9E"/>
    <w:rsid w:val="52C50496"/>
    <w:rsid w:val="52EDB58D"/>
    <w:rsid w:val="530E704B"/>
    <w:rsid w:val="53494A5D"/>
    <w:rsid w:val="53E3D706"/>
    <w:rsid w:val="541007FC"/>
    <w:rsid w:val="54221245"/>
    <w:rsid w:val="547E0FC9"/>
    <w:rsid w:val="5487D930"/>
    <w:rsid w:val="54DB705B"/>
    <w:rsid w:val="54E47F81"/>
    <w:rsid w:val="558852B4"/>
    <w:rsid w:val="558F68F2"/>
    <w:rsid w:val="559ADF35"/>
    <w:rsid w:val="55C00C35"/>
    <w:rsid w:val="561FCC2F"/>
    <w:rsid w:val="5646C937"/>
    <w:rsid w:val="5663343C"/>
    <w:rsid w:val="5670FC3B"/>
    <w:rsid w:val="56CC7268"/>
    <w:rsid w:val="572331E3"/>
    <w:rsid w:val="5729B2D9"/>
    <w:rsid w:val="5730702A"/>
    <w:rsid w:val="57350101"/>
    <w:rsid w:val="576B9EEA"/>
    <w:rsid w:val="577FA796"/>
    <w:rsid w:val="578A4C26"/>
    <w:rsid w:val="5793A212"/>
    <w:rsid w:val="57EEC872"/>
    <w:rsid w:val="581C7555"/>
    <w:rsid w:val="582B19B9"/>
    <w:rsid w:val="584CD4E8"/>
    <w:rsid w:val="58895FE4"/>
    <w:rsid w:val="5902781C"/>
    <w:rsid w:val="59075737"/>
    <w:rsid w:val="59107DA0"/>
    <w:rsid w:val="5921AA2D"/>
    <w:rsid w:val="592C4117"/>
    <w:rsid w:val="593692A2"/>
    <w:rsid w:val="5962A347"/>
    <w:rsid w:val="598BC86D"/>
    <w:rsid w:val="59AFF3C9"/>
    <w:rsid w:val="59E23B62"/>
    <w:rsid w:val="5A3FBAAB"/>
    <w:rsid w:val="5AD36CA3"/>
    <w:rsid w:val="5AD85672"/>
    <w:rsid w:val="5AE58040"/>
    <w:rsid w:val="5AF04D2E"/>
    <w:rsid w:val="5AFE81FC"/>
    <w:rsid w:val="5B2748C5"/>
    <w:rsid w:val="5B60BEC9"/>
    <w:rsid w:val="5B70913D"/>
    <w:rsid w:val="5BCD8130"/>
    <w:rsid w:val="5BD94B1A"/>
    <w:rsid w:val="5BE7FC6A"/>
    <w:rsid w:val="5C31448D"/>
    <w:rsid w:val="5C748F84"/>
    <w:rsid w:val="5C9100FC"/>
    <w:rsid w:val="5D299266"/>
    <w:rsid w:val="5D341922"/>
    <w:rsid w:val="5DC05F66"/>
    <w:rsid w:val="5DFBE2A5"/>
    <w:rsid w:val="5EEC08A7"/>
    <w:rsid w:val="5EF59C74"/>
    <w:rsid w:val="5F33004E"/>
    <w:rsid w:val="5F985C67"/>
    <w:rsid w:val="60131732"/>
    <w:rsid w:val="60138090"/>
    <w:rsid w:val="604A6EFA"/>
    <w:rsid w:val="6063B409"/>
    <w:rsid w:val="61249846"/>
    <w:rsid w:val="613BCAC3"/>
    <w:rsid w:val="616FC2EB"/>
    <w:rsid w:val="6185BDDB"/>
    <w:rsid w:val="618B13DB"/>
    <w:rsid w:val="61CE1C65"/>
    <w:rsid w:val="61CE7D92"/>
    <w:rsid w:val="6252304D"/>
    <w:rsid w:val="629E1D9A"/>
    <w:rsid w:val="6317153F"/>
    <w:rsid w:val="6351551C"/>
    <w:rsid w:val="63DDDD95"/>
    <w:rsid w:val="63F7D22F"/>
    <w:rsid w:val="6466ACBD"/>
    <w:rsid w:val="647BB855"/>
    <w:rsid w:val="649D60BD"/>
    <w:rsid w:val="64A69713"/>
    <w:rsid w:val="64B93E45"/>
    <w:rsid w:val="653AD786"/>
    <w:rsid w:val="65463508"/>
    <w:rsid w:val="65864A17"/>
    <w:rsid w:val="65C7C745"/>
    <w:rsid w:val="65E14BFE"/>
    <w:rsid w:val="661547C2"/>
    <w:rsid w:val="6623E04E"/>
    <w:rsid w:val="665C5B80"/>
    <w:rsid w:val="6680E171"/>
    <w:rsid w:val="668DF3AF"/>
    <w:rsid w:val="66CA0D59"/>
    <w:rsid w:val="66D38413"/>
    <w:rsid w:val="66F291E7"/>
    <w:rsid w:val="66F99C64"/>
    <w:rsid w:val="6731A6D2"/>
    <w:rsid w:val="6765EC2F"/>
    <w:rsid w:val="676649FC"/>
    <w:rsid w:val="67AA9F0E"/>
    <w:rsid w:val="67C3FC8B"/>
    <w:rsid w:val="67E8E523"/>
    <w:rsid w:val="67F44531"/>
    <w:rsid w:val="68033E8D"/>
    <w:rsid w:val="681C2C2B"/>
    <w:rsid w:val="682F6D63"/>
    <w:rsid w:val="6847E299"/>
    <w:rsid w:val="6883769D"/>
    <w:rsid w:val="68A2A10C"/>
    <w:rsid w:val="68B7C21A"/>
    <w:rsid w:val="68BEC340"/>
    <w:rsid w:val="6922A435"/>
    <w:rsid w:val="698EA944"/>
    <w:rsid w:val="69A96659"/>
    <w:rsid w:val="69CB382C"/>
    <w:rsid w:val="69D84F0F"/>
    <w:rsid w:val="69E61C84"/>
    <w:rsid w:val="6A32557C"/>
    <w:rsid w:val="6A5576AC"/>
    <w:rsid w:val="6A8AADF9"/>
    <w:rsid w:val="6B08D710"/>
    <w:rsid w:val="6B3D2C8C"/>
    <w:rsid w:val="6B4E2083"/>
    <w:rsid w:val="6B87AD86"/>
    <w:rsid w:val="6B8B8AAB"/>
    <w:rsid w:val="6BCFCB4D"/>
    <w:rsid w:val="6C11BABE"/>
    <w:rsid w:val="6CA9C536"/>
    <w:rsid w:val="6CF2F164"/>
    <w:rsid w:val="6D098DFC"/>
    <w:rsid w:val="6D1514BD"/>
    <w:rsid w:val="6D2DD252"/>
    <w:rsid w:val="6D40850D"/>
    <w:rsid w:val="6DB2C573"/>
    <w:rsid w:val="6DBBF0BC"/>
    <w:rsid w:val="6DE075F1"/>
    <w:rsid w:val="6E483383"/>
    <w:rsid w:val="6E8049E1"/>
    <w:rsid w:val="6E85DC9D"/>
    <w:rsid w:val="6E9B77E8"/>
    <w:rsid w:val="6EDB0746"/>
    <w:rsid w:val="6F0632C5"/>
    <w:rsid w:val="6F1DF0BE"/>
    <w:rsid w:val="6F5A7472"/>
    <w:rsid w:val="6F5CD6C7"/>
    <w:rsid w:val="6F878C11"/>
    <w:rsid w:val="6F922706"/>
    <w:rsid w:val="6F9ED4DC"/>
    <w:rsid w:val="6FE07C00"/>
    <w:rsid w:val="703C2AFE"/>
    <w:rsid w:val="707F9035"/>
    <w:rsid w:val="709529D6"/>
    <w:rsid w:val="7130B105"/>
    <w:rsid w:val="7132BED2"/>
    <w:rsid w:val="7137C9FF"/>
    <w:rsid w:val="71459138"/>
    <w:rsid w:val="71900AAB"/>
    <w:rsid w:val="71CF6FDA"/>
    <w:rsid w:val="728CAB3E"/>
    <w:rsid w:val="72CA8368"/>
    <w:rsid w:val="72EC3AEF"/>
    <w:rsid w:val="72FAFE98"/>
    <w:rsid w:val="7312617B"/>
    <w:rsid w:val="73262DC0"/>
    <w:rsid w:val="733B3A74"/>
    <w:rsid w:val="73609C2E"/>
    <w:rsid w:val="742D24CA"/>
    <w:rsid w:val="7459F937"/>
    <w:rsid w:val="748DA989"/>
    <w:rsid w:val="74B2D64E"/>
    <w:rsid w:val="74D999E6"/>
    <w:rsid w:val="74E6EDA5"/>
    <w:rsid w:val="752536F3"/>
    <w:rsid w:val="753C091B"/>
    <w:rsid w:val="7577A970"/>
    <w:rsid w:val="75B18CDA"/>
    <w:rsid w:val="75D3317B"/>
    <w:rsid w:val="7602ADA4"/>
    <w:rsid w:val="7665631B"/>
    <w:rsid w:val="76F1F7F2"/>
    <w:rsid w:val="77116963"/>
    <w:rsid w:val="774B8479"/>
    <w:rsid w:val="77965542"/>
    <w:rsid w:val="77F7E66E"/>
    <w:rsid w:val="7835C59E"/>
    <w:rsid w:val="7856AAAE"/>
    <w:rsid w:val="788507BD"/>
    <w:rsid w:val="78A862C3"/>
    <w:rsid w:val="78BD4FE4"/>
    <w:rsid w:val="78F7D623"/>
    <w:rsid w:val="792ACAE7"/>
    <w:rsid w:val="792D3ED8"/>
    <w:rsid w:val="79380643"/>
    <w:rsid w:val="7942C7A6"/>
    <w:rsid w:val="79A0BBC0"/>
    <w:rsid w:val="79B39051"/>
    <w:rsid w:val="79B616F7"/>
    <w:rsid w:val="7A163347"/>
    <w:rsid w:val="7A2C475F"/>
    <w:rsid w:val="7A3EB756"/>
    <w:rsid w:val="7AB76EA9"/>
    <w:rsid w:val="7AB9E529"/>
    <w:rsid w:val="7AC2EDD0"/>
    <w:rsid w:val="7AD26618"/>
    <w:rsid w:val="7AD3A95F"/>
    <w:rsid w:val="7BB67CCB"/>
    <w:rsid w:val="7BD81EBF"/>
    <w:rsid w:val="7BE0E69A"/>
    <w:rsid w:val="7C047ED8"/>
    <w:rsid w:val="7C1727E6"/>
    <w:rsid w:val="7C211D99"/>
    <w:rsid w:val="7C36B598"/>
    <w:rsid w:val="7CEE48B9"/>
    <w:rsid w:val="7CFE2AD8"/>
    <w:rsid w:val="7D0A853A"/>
    <w:rsid w:val="7D56676E"/>
    <w:rsid w:val="7D6E1147"/>
    <w:rsid w:val="7D975D43"/>
    <w:rsid w:val="7E2E9E47"/>
    <w:rsid w:val="7E46635F"/>
    <w:rsid w:val="7E4AD5DE"/>
    <w:rsid w:val="7E6B5926"/>
    <w:rsid w:val="7E82AE43"/>
    <w:rsid w:val="7E9BDE9A"/>
    <w:rsid w:val="7EB5A42B"/>
    <w:rsid w:val="7EFEA5B9"/>
    <w:rsid w:val="7F17DCD7"/>
    <w:rsid w:val="7F42DC19"/>
    <w:rsid w:val="7F9C0E01"/>
    <w:rsid w:val="7FB985CC"/>
    <w:rsid w:val="7FCD8FA3"/>
    <w:rsid w:val="7FE3D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C162"/>
  <w15:chartTrackingRefBased/>
  <w15:docId w15:val="{BABDAE3F-E38F-490A-8BDC-48E9D38E6E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AF04D2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e82d6369954ab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  <SharedWithUsers xmlns="b303388e-1185-4bf4-8bad-670ddad2927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42F198-35FA-46A4-90F8-8B351E845631}"/>
</file>

<file path=customXml/itemProps2.xml><?xml version="1.0" encoding="utf-8"?>
<ds:datastoreItem xmlns:ds="http://schemas.openxmlformats.org/officeDocument/2006/customXml" ds:itemID="{D48DAC3B-B19D-455B-932F-B084B1550A9E}"/>
</file>

<file path=customXml/itemProps3.xml><?xml version="1.0" encoding="utf-8"?>
<ds:datastoreItem xmlns:ds="http://schemas.openxmlformats.org/officeDocument/2006/customXml" ds:itemID="{CA83E652-E152-45B8-8747-A3C902D8B8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Schofield, Helena</dc:creator>
  <keywords/>
  <dc:description/>
  <lastModifiedBy>Butt, Zahra</lastModifiedBy>
  <dcterms:created xsi:type="dcterms:W3CDTF">2024-11-27T10:32:29.0000000Z</dcterms:created>
  <dcterms:modified xsi:type="dcterms:W3CDTF">2025-02-03T20:02:32.8192097Z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{"FileActivityType":"9","FileActivityTimeStamp":"2024-11-28T16:52:22.493Z","FileActivityUsersOnPage":[{"DisplayName":"Schofield, Helena","Id":"hschofie@ic.ac.uk"},{"DisplayName":"Corsini, Hannah","Id":"hac124@ic.ac.uk"}],"FileActivityNavigationId":null}</vt:lpwstr>
  </property>
  <property fmtid="{D5CDD505-2E9C-101B-9397-08002B2CF9AE}" pid="9" name="TriggerFlowInfo">
    <vt:lpwstr/>
  </property>
</Properties>
</file>