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97D7" w14:textId="7616AC10" w:rsidR="0074664B" w:rsidRDefault="0074664B" w:rsidP="009C5AA6">
      <w:pPr>
        <w:spacing w:after="0"/>
        <w:rPr>
          <w:rFonts w:cstheme="minorHAnsi"/>
          <w:b/>
          <w:bCs/>
          <w:u w:val="single"/>
        </w:rPr>
      </w:pPr>
    </w:p>
    <w:p w14:paraId="1CE76E84" w14:textId="758779E5" w:rsidR="00C1715D" w:rsidRDefault="00C1715D" w:rsidP="009C5AA6">
      <w:pPr>
        <w:spacing w:after="0"/>
        <w:rPr>
          <w:rFonts w:cstheme="minorHAnsi"/>
          <w:b/>
          <w:bCs/>
          <w:u w:val="single"/>
        </w:rPr>
      </w:pPr>
    </w:p>
    <w:p w14:paraId="7BFD739C" w14:textId="02692E33" w:rsidR="00782401" w:rsidRPr="0051667C" w:rsidRDefault="00782401" w:rsidP="00782401">
      <w:pPr>
        <w:spacing w:after="0"/>
        <w:jc w:val="center"/>
        <w:rPr>
          <w:rFonts w:cstheme="minorHAnsi"/>
          <w:b/>
          <w:bCs/>
          <w:color w:val="4F81BD"/>
          <w:sz w:val="40"/>
          <w:szCs w:val="40"/>
          <w:u w:val="single"/>
        </w:rPr>
      </w:pPr>
      <w:r w:rsidRPr="0051667C">
        <w:rPr>
          <w:rFonts w:cstheme="minorHAnsi"/>
          <w:b/>
          <w:bCs/>
          <w:color w:val="4F81BD"/>
          <w:sz w:val="40"/>
          <w:szCs w:val="40"/>
          <w:u w:val="single"/>
        </w:rPr>
        <w:t>Brown’s School</w:t>
      </w:r>
    </w:p>
    <w:p w14:paraId="064E3A1D" w14:textId="47DEAEFA" w:rsidR="00897062" w:rsidRPr="0051667C" w:rsidRDefault="00272870" w:rsidP="00897062">
      <w:pPr>
        <w:spacing w:after="0"/>
        <w:jc w:val="center"/>
        <w:rPr>
          <w:rFonts w:cstheme="minorHAnsi"/>
          <w:b/>
          <w:bCs/>
          <w:color w:val="4F81BD"/>
          <w:sz w:val="40"/>
          <w:szCs w:val="40"/>
          <w:u w:val="single"/>
        </w:rPr>
      </w:pPr>
      <w:r>
        <w:rPr>
          <w:rFonts w:cstheme="minorHAnsi"/>
          <w:b/>
          <w:bCs/>
          <w:color w:val="4F81BD"/>
          <w:sz w:val="40"/>
          <w:szCs w:val="40"/>
          <w:u w:val="single"/>
        </w:rPr>
        <w:t>Educational Visits, Off-Site Activities, and Visitors</w:t>
      </w:r>
      <w:r w:rsidR="002A4385">
        <w:rPr>
          <w:rFonts w:cstheme="minorHAnsi"/>
          <w:b/>
          <w:bCs/>
          <w:color w:val="4F81BD"/>
          <w:sz w:val="40"/>
          <w:szCs w:val="40"/>
          <w:u w:val="single"/>
        </w:rPr>
        <w:t xml:space="preserve"> </w:t>
      </w:r>
      <w:r w:rsidR="00E75F4D">
        <w:rPr>
          <w:rFonts w:cstheme="minorHAnsi"/>
          <w:b/>
          <w:bCs/>
          <w:color w:val="4F81BD"/>
          <w:sz w:val="40"/>
          <w:szCs w:val="40"/>
          <w:u w:val="single"/>
        </w:rPr>
        <w:t>Policy</w:t>
      </w:r>
    </w:p>
    <w:p w14:paraId="55DDC279" w14:textId="54E96414" w:rsidR="00694646" w:rsidRDefault="00694646" w:rsidP="00694646">
      <w:pPr>
        <w:rPr>
          <w:rFonts w:cstheme="minorHAnsi"/>
        </w:rPr>
      </w:pPr>
    </w:p>
    <w:p w14:paraId="18B1393F" w14:textId="77777777" w:rsidR="00782401" w:rsidRPr="00694646" w:rsidRDefault="00782401" w:rsidP="00694646">
      <w:pPr>
        <w:rPr>
          <w:rFonts w:cstheme="minorHAnsi"/>
        </w:rPr>
      </w:pPr>
    </w:p>
    <w:p w14:paraId="13116575" w14:textId="7A5E7CAE" w:rsidR="00694646" w:rsidRPr="00694646" w:rsidRDefault="00694646" w:rsidP="00694646">
      <w:pPr>
        <w:rPr>
          <w:rFonts w:cstheme="minorHAnsi"/>
        </w:rPr>
      </w:pPr>
    </w:p>
    <w:p w14:paraId="1BE45979" w14:textId="433F8841" w:rsidR="00694646" w:rsidRPr="00694646" w:rsidRDefault="009E5041" w:rsidP="00694646">
      <w:pPr>
        <w:rPr>
          <w:rFonts w:cstheme="minorHAnsi"/>
        </w:rPr>
      </w:pPr>
      <w:r>
        <w:rPr>
          <w:rFonts w:cstheme="minorHAnsi"/>
          <w:noProof/>
          <w:sz w:val="40"/>
          <w:szCs w:val="40"/>
          <w:lang w:eastAsia="en-GB"/>
        </w:rPr>
        <w:drawing>
          <wp:anchor distT="0" distB="0" distL="114300" distR="114300" simplePos="0" relativeHeight="251658240" behindDoc="0" locked="0" layoutInCell="1" allowOverlap="1" wp14:anchorId="4B549960" wp14:editId="41996C50">
            <wp:simplePos x="0" y="0"/>
            <wp:positionH relativeFrom="margin">
              <wp:align>center</wp:align>
            </wp:positionH>
            <wp:positionV relativeFrom="paragraph">
              <wp:posOffset>4445</wp:posOffset>
            </wp:positionV>
            <wp:extent cx="4660900" cy="3403600"/>
            <wp:effectExtent l="0" t="0" r="6350" b="635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60900" cy="3403600"/>
                    </a:xfrm>
                    <a:prstGeom prst="rect">
                      <a:avLst/>
                    </a:prstGeom>
                  </pic:spPr>
                </pic:pic>
              </a:graphicData>
            </a:graphic>
            <wp14:sizeRelH relativeFrom="page">
              <wp14:pctWidth>0</wp14:pctWidth>
            </wp14:sizeRelH>
            <wp14:sizeRelV relativeFrom="page">
              <wp14:pctHeight>0</wp14:pctHeight>
            </wp14:sizeRelV>
          </wp:anchor>
        </w:drawing>
      </w:r>
    </w:p>
    <w:p w14:paraId="6CA88D96" w14:textId="194CB3EC" w:rsidR="00694646" w:rsidRPr="00694646" w:rsidRDefault="00694646" w:rsidP="00694646">
      <w:pPr>
        <w:rPr>
          <w:rFonts w:cstheme="minorHAnsi"/>
        </w:rPr>
      </w:pPr>
    </w:p>
    <w:p w14:paraId="2E9F2519" w14:textId="2A5F0B0C" w:rsidR="00694646" w:rsidRPr="00694646" w:rsidRDefault="00694646" w:rsidP="00694646">
      <w:pPr>
        <w:rPr>
          <w:rFonts w:cstheme="minorHAnsi"/>
        </w:rPr>
      </w:pPr>
    </w:p>
    <w:p w14:paraId="1B379278" w14:textId="3DFAC788" w:rsidR="00694646" w:rsidRPr="00694646" w:rsidRDefault="00694646" w:rsidP="00694646">
      <w:pPr>
        <w:rPr>
          <w:rFonts w:cstheme="minorHAnsi"/>
        </w:rPr>
      </w:pPr>
    </w:p>
    <w:p w14:paraId="58C58040" w14:textId="2BD5FAE8" w:rsidR="00694646" w:rsidRPr="00694646" w:rsidRDefault="00694646" w:rsidP="00694646">
      <w:pPr>
        <w:rPr>
          <w:rFonts w:cstheme="minorHAnsi"/>
        </w:rPr>
      </w:pPr>
    </w:p>
    <w:p w14:paraId="4B076016" w14:textId="74FE029B" w:rsidR="00694646" w:rsidRPr="00694646" w:rsidRDefault="00694646" w:rsidP="00694646">
      <w:pPr>
        <w:rPr>
          <w:rFonts w:cstheme="minorHAnsi"/>
        </w:rPr>
      </w:pPr>
    </w:p>
    <w:p w14:paraId="4FB6F39C" w14:textId="38AC98E4" w:rsidR="00694646" w:rsidRPr="00694646" w:rsidRDefault="00694646" w:rsidP="00694646">
      <w:pPr>
        <w:rPr>
          <w:rFonts w:cstheme="minorHAnsi"/>
        </w:rPr>
      </w:pPr>
    </w:p>
    <w:p w14:paraId="507227E9" w14:textId="4672019E" w:rsidR="00694646" w:rsidRPr="00694646" w:rsidRDefault="00694646" w:rsidP="00694646">
      <w:pPr>
        <w:rPr>
          <w:rFonts w:cstheme="minorHAnsi"/>
        </w:rPr>
      </w:pPr>
    </w:p>
    <w:p w14:paraId="1EB4DA6D" w14:textId="1B2C3AC7" w:rsidR="00694646" w:rsidRPr="00694646" w:rsidRDefault="00694646" w:rsidP="00694646">
      <w:pPr>
        <w:rPr>
          <w:rFonts w:cstheme="minorHAnsi"/>
        </w:rPr>
      </w:pPr>
    </w:p>
    <w:p w14:paraId="0AD79A18" w14:textId="0C3F4E3C" w:rsidR="00694646" w:rsidRPr="00694646" w:rsidRDefault="00694646" w:rsidP="00694646">
      <w:pPr>
        <w:rPr>
          <w:rFonts w:cstheme="minorHAnsi"/>
        </w:rPr>
      </w:pPr>
    </w:p>
    <w:p w14:paraId="73A8FA28" w14:textId="3491D0BC" w:rsidR="00694646" w:rsidRPr="00694646" w:rsidRDefault="00694646" w:rsidP="00694646">
      <w:pPr>
        <w:rPr>
          <w:rFonts w:cstheme="minorHAnsi"/>
        </w:rPr>
      </w:pPr>
    </w:p>
    <w:p w14:paraId="59018E0B" w14:textId="2BB31C5B" w:rsidR="00694646" w:rsidRPr="00694646" w:rsidRDefault="00694646" w:rsidP="00694646">
      <w:pPr>
        <w:rPr>
          <w:rFonts w:cstheme="minorHAnsi"/>
        </w:rPr>
      </w:pPr>
    </w:p>
    <w:p w14:paraId="1153992A" w14:textId="4F27AC62" w:rsidR="00694646" w:rsidRPr="00694646" w:rsidRDefault="00694646" w:rsidP="00694646">
      <w:pPr>
        <w:rPr>
          <w:rFonts w:cstheme="minorHAnsi"/>
        </w:rPr>
      </w:pPr>
    </w:p>
    <w:p w14:paraId="400D1A6C" w14:textId="51BB6D83" w:rsidR="00694646" w:rsidRPr="00694646" w:rsidRDefault="00694646" w:rsidP="00694646">
      <w:pPr>
        <w:rPr>
          <w:rFonts w:cstheme="minorHAnsi"/>
        </w:rPr>
      </w:pPr>
    </w:p>
    <w:p w14:paraId="66B1C645" w14:textId="4D10286C" w:rsidR="00694646" w:rsidRPr="00694646" w:rsidRDefault="00694646" w:rsidP="00694646">
      <w:pPr>
        <w:rPr>
          <w:rFonts w:cstheme="minorHAnsi"/>
        </w:rPr>
      </w:pPr>
    </w:p>
    <w:p w14:paraId="7FEB8B86" w14:textId="0A54A126" w:rsidR="00694646" w:rsidRPr="00694646" w:rsidRDefault="00694646" w:rsidP="00694646">
      <w:pPr>
        <w:rPr>
          <w:rFonts w:cstheme="minorHAnsi"/>
        </w:rPr>
      </w:pPr>
    </w:p>
    <w:p w14:paraId="6BB6DFE1" w14:textId="61B7B9F7" w:rsidR="00694646" w:rsidRPr="00694646" w:rsidRDefault="00694646" w:rsidP="00694646">
      <w:pPr>
        <w:rPr>
          <w:rFonts w:cstheme="minorHAnsi"/>
        </w:rPr>
      </w:pPr>
    </w:p>
    <w:tbl>
      <w:tblPr>
        <w:tblStyle w:val="TableGrid"/>
        <w:tblpPr w:leftFromText="180" w:rightFromText="180" w:vertAnchor="page" w:horzAnchor="margin" w:tblpY="11261"/>
        <w:tblW w:w="0" w:type="auto"/>
        <w:tblLook w:val="04A0" w:firstRow="1" w:lastRow="0" w:firstColumn="1" w:lastColumn="0" w:noHBand="0" w:noVBand="1"/>
      </w:tblPr>
      <w:tblGrid>
        <w:gridCol w:w="4508"/>
        <w:gridCol w:w="4508"/>
      </w:tblGrid>
      <w:tr w:rsidR="00694646" w14:paraId="42E03A7A" w14:textId="77777777" w:rsidTr="00694646">
        <w:trPr>
          <w:trHeight w:val="646"/>
        </w:trPr>
        <w:tc>
          <w:tcPr>
            <w:tcW w:w="4508" w:type="dxa"/>
            <w:shd w:val="clear" w:color="auto" w:fill="D9E2F3" w:themeFill="accent1" w:themeFillTint="33"/>
          </w:tcPr>
          <w:p w14:paraId="3F166359" w14:textId="51A357B9" w:rsidR="00694646" w:rsidRDefault="00782401" w:rsidP="00694646">
            <w:pPr>
              <w:jc w:val="center"/>
              <w:rPr>
                <w:rFonts w:cstheme="minorHAnsi"/>
                <w:b/>
                <w:bCs/>
                <w:u w:val="single"/>
              </w:rPr>
            </w:pPr>
            <w:r>
              <w:rPr>
                <w:rFonts w:cstheme="minorHAnsi"/>
                <w:b/>
                <w:bCs/>
                <w:u w:val="single"/>
              </w:rPr>
              <w:t>Full Name of Policy</w:t>
            </w:r>
          </w:p>
        </w:tc>
        <w:tc>
          <w:tcPr>
            <w:tcW w:w="4508" w:type="dxa"/>
          </w:tcPr>
          <w:p w14:paraId="58EE23CC" w14:textId="5165FA11" w:rsidR="00694646" w:rsidRPr="00782401" w:rsidRDefault="00272870" w:rsidP="00F8133E">
            <w:pPr>
              <w:jc w:val="center"/>
              <w:rPr>
                <w:rFonts w:cstheme="minorHAnsi"/>
              </w:rPr>
            </w:pPr>
            <w:r w:rsidRPr="00272870">
              <w:rPr>
                <w:rFonts w:cstheme="minorHAnsi"/>
              </w:rPr>
              <w:t>Educational Visits, Off-Site Activities, and Visitors Policy</w:t>
            </w:r>
            <w:r>
              <w:rPr>
                <w:rFonts w:cstheme="minorHAnsi"/>
              </w:rPr>
              <w:t xml:space="preserve"> </w:t>
            </w:r>
          </w:p>
        </w:tc>
      </w:tr>
      <w:tr w:rsidR="00694646" w14:paraId="7DBF2203" w14:textId="77777777" w:rsidTr="00694646">
        <w:trPr>
          <w:trHeight w:val="646"/>
        </w:trPr>
        <w:tc>
          <w:tcPr>
            <w:tcW w:w="4508" w:type="dxa"/>
            <w:shd w:val="clear" w:color="auto" w:fill="D9E2F3" w:themeFill="accent1" w:themeFillTint="33"/>
          </w:tcPr>
          <w:p w14:paraId="2F302D58" w14:textId="705CEA65" w:rsidR="00694646" w:rsidRDefault="00782401" w:rsidP="00694646">
            <w:pPr>
              <w:jc w:val="center"/>
              <w:rPr>
                <w:rFonts w:cstheme="minorHAnsi"/>
                <w:b/>
                <w:bCs/>
                <w:u w:val="single"/>
              </w:rPr>
            </w:pPr>
            <w:r>
              <w:rPr>
                <w:rFonts w:cstheme="minorHAnsi"/>
                <w:b/>
                <w:bCs/>
                <w:u w:val="single"/>
              </w:rPr>
              <w:t>Date of Approval</w:t>
            </w:r>
          </w:p>
        </w:tc>
        <w:tc>
          <w:tcPr>
            <w:tcW w:w="4508" w:type="dxa"/>
          </w:tcPr>
          <w:p w14:paraId="66484655" w14:textId="21AF1669" w:rsidR="00694646" w:rsidRPr="00782401" w:rsidRDefault="002A4385" w:rsidP="00694646">
            <w:pPr>
              <w:jc w:val="center"/>
              <w:rPr>
                <w:rFonts w:cstheme="minorHAnsi"/>
              </w:rPr>
            </w:pPr>
            <w:r>
              <w:rPr>
                <w:rFonts w:cstheme="minorHAnsi"/>
              </w:rPr>
              <w:t>September</w:t>
            </w:r>
            <w:r w:rsidR="00507AC7">
              <w:rPr>
                <w:rFonts w:cstheme="minorHAnsi"/>
              </w:rPr>
              <w:t xml:space="preserve"> 202</w:t>
            </w:r>
            <w:r w:rsidR="00FB423F">
              <w:rPr>
                <w:rFonts w:cstheme="minorHAnsi"/>
              </w:rPr>
              <w:t>4</w:t>
            </w:r>
          </w:p>
        </w:tc>
      </w:tr>
      <w:tr w:rsidR="00694646" w14:paraId="13D17259" w14:textId="77777777" w:rsidTr="00694646">
        <w:trPr>
          <w:trHeight w:val="646"/>
        </w:trPr>
        <w:tc>
          <w:tcPr>
            <w:tcW w:w="4508" w:type="dxa"/>
            <w:shd w:val="clear" w:color="auto" w:fill="D9E2F3" w:themeFill="accent1" w:themeFillTint="33"/>
          </w:tcPr>
          <w:p w14:paraId="2888C5F3" w14:textId="6E127C2D" w:rsidR="00694646" w:rsidRDefault="00782401" w:rsidP="00694646">
            <w:pPr>
              <w:jc w:val="center"/>
              <w:rPr>
                <w:rFonts w:cstheme="minorHAnsi"/>
                <w:b/>
                <w:bCs/>
                <w:u w:val="single"/>
              </w:rPr>
            </w:pPr>
            <w:r>
              <w:rPr>
                <w:rFonts w:cstheme="minorHAnsi"/>
                <w:b/>
                <w:bCs/>
                <w:u w:val="single"/>
              </w:rPr>
              <w:t>Date of Next Formal Review</w:t>
            </w:r>
          </w:p>
        </w:tc>
        <w:tc>
          <w:tcPr>
            <w:tcW w:w="4508" w:type="dxa"/>
          </w:tcPr>
          <w:p w14:paraId="221ED4AB" w14:textId="4E2A6D1A" w:rsidR="00694646" w:rsidRPr="00782401" w:rsidRDefault="0051667C" w:rsidP="00694646">
            <w:pPr>
              <w:jc w:val="center"/>
              <w:rPr>
                <w:rFonts w:cstheme="minorHAnsi"/>
              </w:rPr>
            </w:pPr>
            <w:r>
              <w:rPr>
                <w:rFonts w:cstheme="minorHAnsi"/>
              </w:rPr>
              <w:t>September</w:t>
            </w:r>
            <w:r w:rsidR="002A4385">
              <w:rPr>
                <w:rFonts w:cstheme="minorHAnsi"/>
              </w:rPr>
              <w:t xml:space="preserve"> 202</w:t>
            </w:r>
            <w:r w:rsidR="00FB423F">
              <w:rPr>
                <w:rFonts w:cstheme="minorHAnsi"/>
              </w:rPr>
              <w:t>5</w:t>
            </w:r>
          </w:p>
        </w:tc>
      </w:tr>
    </w:tbl>
    <w:p w14:paraId="6066230D" w14:textId="5632C647" w:rsidR="00694646" w:rsidRDefault="00694646" w:rsidP="00694646">
      <w:pPr>
        <w:rPr>
          <w:rFonts w:cstheme="minorHAnsi"/>
        </w:rPr>
      </w:pPr>
    </w:p>
    <w:p w14:paraId="74ED7C6A" w14:textId="55CADA8E" w:rsidR="00782401" w:rsidRDefault="00782401" w:rsidP="00694646">
      <w:pPr>
        <w:rPr>
          <w:rFonts w:cstheme="minorHAnsi"/>
        </w:rPr>
      </w:pPr>
    </w:p>
    <w:p w14:paraId="3B00A265" w14:textId="2B6F7A87" w:rsidR="00782401" w:rsidRDefault="00782401" w:rsidP="00694646">
      <w:pPr>
        <w:rPr>
          <w:rFonts w:cstheme="minorHAnsi"/>
        </w:rPr>
      </w:pPr>
    </w:p>
    <w:p w14:paraId="4B96764A" w14:textId="216B01A8" w:rsidR="00B20060" w:rsidRDefault="00B20060" w:rsidP="00537C93">
      <w:pPr>
        <w:spacing w:after="200" w:line="240" w:lineRule="auto"/>
        <w:rPr>
          <w:rFonts w:ascii="Calibri" w:eastAsia="Calibri" w:hAnsi="Calibri" w:cs="Times New Roman"/>
          <w:bCs/>
          <w:sz w:val="20"/>
          <w:szCs w:val="20"/>
        </w:rPr>
      </w:pPr>
    </w:p>
    <w:p w14:paraId="747A3624" w14:textId="0DAE66D8" w:rsidR="009D085B" w:rsidRPr="009D085B" w:rsidRDefault="009D085B" w:rsidP="007D7ADC">
      <w:pPr>
        <w:spacing w:after="200" w:line="240" w:lineRule="auto"/>
        <w:rPr>
          <w:rFonts w:eastAsia="Calibri" w:cstheme="minorHAnsi"/>
          <w:sz w:val="20"/>
          <w:szCs w:val="20"/>
        </w:rPr>
      </w:pPr>
      <w:r w:rsidRPr="009D085B">
        <w:rPr>
          <w:rFonts w:eastAsia="Calibri" w:cstheme="minorHAnsi"/>
          <w:sz w:val="20"/>
          <w:szCs w:val="20"/>
        </w:rPr>
        <w:t xml:space="preserve">Brown’s School ensures that it follows both DfE and Health and Safety at Work Guidance and Regulations (including those issued by Bromley Local Authority) concerning all activities that take place off school premises, along with the Health and Safety Direct Schools Off- Site Activities Visits Manual. </w:t>
      </w:r>
    </w:p>
    <w:p w14:paraId="0F7BF6FF" w14:textId="76AC129B" w:rsidR="009D085B" w:rsidRPr="009D085B" w:rsidRDefault="009D085B" w:rsidP="009D085B">
      <w:pPr>
        <w:widowControl w:val="0"/>
        <w:spacing w:after="0" w:line="240" w:lineRule="auto"/>
        <w:rPr>
          <w:rFonts w:eastAsia="ヒラギノ角ゴ Pro W3" w:cstheme="minorHAnsi"/>
          <w:color w:val="000000"/>
          <w:sz w:val="20"/>
          <w:szCs w:val="20"/>
          <w:lang w:eastAsia="en-GB"/>
        </w:rPr>
      </w:pPr>
      <w:r w:rsidRPr="009D085B">
        <w:rPr>
          <w:rFonts w:eastAsia="ヒラギノ角ゴ Pro W3" w:cstheme="minorHAnsi"/>
          <w:sz w:val="20"/>
          <w:szCs w:val="20"/>
          <w:lang w:val="en-US" w:eastAsia="en-GB"/>
        </w:rPr>
        <w:t>All</w:t>
      </w:r>
      <w:r w:rsidRPr="009D085B">
        <w:rPr>
          <w:rFonts w:eastAsia="ヒラギノ角ゴ Pro W3" w:cstheme="minorHAnsi"/>
          <w:color w:val="000000"/>
          <w:sz w:val="20"/>
          <w:szCs w:val="20"/>
          <w:lang w:val="en-US" w:eastAsia="en-GB"/>
        </w:rPr>
        <w:t xml:space="preserve"> schools are required to offer their students a broad and balanced curriculum that promotes their spiritual, moral, social and cultural development, </w:t>
      </w:r>
      <w:proofErr w:type="gramStart"/>
      <w:r w:rsidRPr="009D085B">
        <w:rPr>
          <w:rFonts w:eastAsia="ヒラギノ角ゴ Pro W3" w:cstheme="minorHAnsi"/>
          <w:color w:val="000000"/>
          <w:sz w:val="20"/>
          <w:szCs w:val="20"/>
          <w:lang w:val="en-US" w:eastAsia="en-GB"/>
        </w:rPr>
        <w:t>and also</w:t>
      </w:r>
      <w:proofErr w:type="gramEnd"/>
      <w:r w:rsidRPr="009D085B">
        <w:rPr>
          <w:rFonts w:eastAsia="ヒラギノ角ゴ Pro W3" w:cstheme="minorHAnsi"/>
          <w:color w:val="000000"/>
          <w:sz w:val="20"/>
          <w:szCs w:val="20"/>
          <w:lang w:val="en-US" w:eastAsia="en-GB"/>
        </w:rPr>
        <w:t xml:space="preserve"> prepares them for the opportunities and experiences of adult life</w:t>
      </w:r>
      <w:r w:rsidR="007D7ADC">
        <w:rPr>
          <w:rFonts w:eastAsia="ヒラギノ角ゴ Pro W3" w:cstheme="minorHAnsi"/>
          <w:color w:val="000000"/>
          <w:sz w:val="20"/>
          <w:szCs w:val="20"/>
          <w:lang w:val="en-US" w:eastAsia="en-GB"/>
        </w:rPr>
        <w:t>.</w:t>
      </w:r>
      <w:r w:rsidRPr="009D085B">
        <w:rPr>
          <w:rFonts w:eastAsia="ヒラギノ角ゴ Pro W3" w:cstheme="minorHAnsi"/>
          <w:color w:val="000000"/>
          <w:sz w:val="20"/>
          <w:szCs w:val="20"/>
          <w:lang w:val="en-US" w:eastAsia="en-GB"/>
        </w:rPr>
        <w:t xml:space="preserve"> </w:t>
      </w:r>
      <w:r w:rsidRPr="009D085B">
        <w:rPr>
          <w:rFonts w:eastAsia="ヒラギノ角ゴ Pro W3" w:cstheme="minorHAnsi"/>
          <w:color w:val="000000"/>
          <w:sz w:val="20"/>
          <w:szCs w:val="20"/>
          <w:lang w:eastAsia="en-GB"/>
        </w:rPr>
        <w:t xml:space="preserve">Our school’s educational visits reflect the school ethos of Equal Opportunities and are designed to be accessible to all, irrespective of race, colour, ethnic origin, religion, or special needs. All are entitled to the development of knowledge, understanding, skills, and attitudes. To enrich the education of our students we also offer a range of visits and other activities that add to what their learning at school. </w:t>
      </w:r>
    </w:p>
    <w:p w14:paraId="21BF481D" w14:textId="77777777" w:rsidR="009D085B" w:rsidRPr="009D085B" w:rsidRDefault="009D085B" w:rsidP="009D085B">
      <w:pPr>
        <w:widowControl w:val="0"/>
        <w:spacing w:after="0" w:line="240" w:lineRule="auto"/>
        <w:rPr>
          <w:rFonts w:eastAsia="ヒラギノ角ゴ Pro W3" w:cstheme="minorHAnsi"/>
          <w:b/>
          <w:color w:val="000000"/>
          <w:sz w:val="20"/>
          <w:szCs w:val="20"/>
          <w:u w:val="single"/>
          <w:lang w:eastAsia="en-GB"/>
        </w:rPr>
      </w:pPr>
    </w:p>
    <w:p w14:paraId="01E5273D" w14:textId="77777777" w:rsidR="007D7ADC" w:rsidRDefault="009D085B" w:rsidP="007D7ADC">
      <w:pPr>
        <w:widowControl w:val="0"/>
        <w:spacing w:after="0" w:line="240" w:lineRule="auto"/>
        <w:rPr>
          <w:rFonts w:eastAsia="ヒラギノ角ゴ Pro W3" w:cstheme="minorHAnsi"/>
          <w:b/>
          <w:color w:val="000000"/>
          <w:sz w:val="20"/>
          <w:szCs w:val="20"/>
          <w:u w:val="single"/>
          <w:lang w:eastAsia="en-GB"/>
        </w:rPr>
      </w:pPr>
      <w:r w:rsidRPr="009D085B">
        <w:rPr>
          <w:rFonts w:eastAsia="ヒラギノ角ゴ Pro W3" w:cstheme="minorHAnsi"/>
          <w:b/>
          <w:color w:val="000000"/>
          <w:sz w:val="20"/>
          <w:szCs w:val="20"/>
          <w:u w:val="single"/>
          <w:lang w:eastAsia="en-GB"/>
        </w:rPr>
        <w:t>Aim</w:t>
      </w:r>
    </w:p>
    <w:p w14:paraId="3B274C2B" w14:textId="0F7BEEC8" w:rsidR="009D085B" w:rsidRPr="009D085B" w:rsidRDefault="009D085B" w:rsidP="007D7ADC">
      <w:pPr>
        <w:widowControl w:val="0"/>
        <w:spacing w:after="0" w:line="240" w:lineRule="auto"/>
        <w:rPr>
          <w:rFonts w:eastAsia="ヒラギノ角ゴ Pro W3" w:cstheme="minorHAnsi"/>
          <w:b/>
          <w:color w:val="000000"/>
          <w:sz w:val="20"/>
          <w:szCs w:val="20"/>
          <w:u w:val="single"/>
          <w:lang w:eastAsia="en-GB"/>
        </w:rPr>
      </w:pPr>
      <w:r w:rsidRPr="009D085B">
        <w:rPr>
          <w:rFonts w:eastAsia="Times New Roman" w:cstheme="minorHAnsi"/>
          <w:sz w:val="20"/>
          <w:szCs w:val="20"/>
          <w:lang w:eastAsia="en-GB"/>
        </w:rPr>
        <w:t>This Policy summarises the arrangements for ensuring the safety and security of our students when taken on organised trips and outings</w:t>
      </w:r>
      <w:r w:rsidR="007D7ADC">
        <w:rPr>
          <w:rFonts w:eastAsia="Times New Roman" w:cstheme="minorHAnsi"/>
          <w:sz w:val="20"/>
          <w:szCs w:val="20"/>
          <w:lang w:eastAsia="en-GB"/>
        </w:rPr>
        <w:t>.</w:t>
      </w:r>
      <w:r w:rsidRPr="009D085B">
        <w:rPr>
          <w:rFonts w:eastAsia="Times New Roman" w:cstheme="minorHAnsi"/>
          <w:sz w:val="20"/>
          <w:szCs w:val="20"/>
          <w:lang w:eastAsia="en-GB"/>
        </w:rPr>
        <w:t xml:space="preserve"> Outings and trips will be arranged by management and staff. This policy statement and guidelines are designed to be a practical guide, and </w:t>
      </w:r>
      <w:r w:rsidR="007D7ADC">
        <w:rPr>
          <w:rFonts w:eastAsia="Times New Roman" w:cstheme="minorHAnsi"/>
          <w:sz w:val="20"/>
          <w:szCs w:val="20"/>
          <w:lang w:eastAsia="en-GB"/>
        </w:rPr>
        <w:t xml:space="preserve">an </w:t>
      </w:r>
      <w:r w:rsidRPr="009D085B">
        <w:rPr>
          <w:rFonts w:eastAsia="Times New Roman" w:cstheme="minorHAnsi"/>
          <w:sz w:val="20"/>
          <w:szCs w:val="20"/>
          <w:lang w:eastAsia="en-GB"/>
        </w:rPr>
        <w:t xml:space="preserve">aid to any colleague who is planning an educational visit out of school. Its principal purpose is to ensure that every member of staff is working within both legal and school-based guidelines to ensure that any visit fits within the philosophy of Brown’s School </w:t>
      </w:r>
      <w:proofErr w:type="gramStart"/>
      <w:r w:rsidRPr="009D085B">
        <w:rPr>
          <w:rFonts w:eastAsia="Times New Roman" w:cstheme="minorHAnsi"/>
          <w:sz w:val="20"/>
          <w:szCs w:val="20"/>
          <w:lang w:eastAsia="en-GB"/>
        </w:rPr>
        <w:t>and also</w:t>
      </w:r>
      <w:proofErr w:type="gramEnd"/>
      <w:r w:rsidRPr="009D085B">
        <w:rPr>
          <w:rFonts w:eastAsia="Times New Roman" w:cstheme="minorHAnsi"/>
          <w:sz w:val="20"/>
          <w:szCs w:val="20"/>
          <w:lang w:eastAsia="en-GB"/>
        </w:rPr>
        <w:t xml:space="preserve"> adheres to any health and safety legislation.</w:t>
      </w:r>
    </w:p>
    <w:p w14:paraId="6DA1D95F" w14:textId="77777777" w:rsidR="009D085B" w:rsidRPr="009D085B" w:rsidRDefault="009D085B" w:rsidP="009D085B">
      <w:pPr>
        <w:widowControl w:val="0"/>
        <w:spacing w:after="0" w:line="240" w:lineRule="auto"/>
        <w:ind w:left="360"/>
        <w:rPr>
          <w:rFonts w:eastAsia="ヒラギノ角ゴ Pro W3" w:cstheme="minorHAnsi"/>
          <w:color w:val="000000"/>
          <w:sz w:val="20"/>
          <w:szCs w:val="20"/>
          <w:lang w:val="en-US" w:eastAsia="en-GB"/>
        </w:rPr>
      </w:pPr>
    </w:p>
    <w:p w14:paraId="751D03D9" w14:textId="77777777" w:rsidR="009D085B" w:rsidRPr="009D085B" w:rsidRDefault="009D085B" w:rsidP="007D7ADC">
      <w:pPr>
        <w:widowControl w:val="0"/>
        <w:spacing w:after="0" w:line="240" w:lineRule="auto"/>
        <w:rPr>
          <w:rFonts w:eastAsia="ヒラギノ角ゴ Pro W3" w:cstheme="minorHAnsi"/>
          <w:color w:val="000000"/>
          <w:sz w:val="20"/>
          <w:szCs w:val="20"/>
          <w:lang w:eastAsia="en-GB"/>
        </w:rPr>
      </w:pPr>
      <w:r w:rsidRPr="009D085B">
        <w:rPr>
          <w:rFonts w:eastAsia="ヒラギノ角ゴ Pro W3" w:cstheme="minorHAnsi"/>
          <w:color w:val="000000"/>
          <w:sz w:val="20"/>
          <w:szCs w:val="20"/>
          <w:lang w:eastAsia="en-GB"/>
        </w:rPr>
        <w:t>The following details of each educational visit will include:</w:t>
      </w:r>
    </w:p>
    <w:p w14:paraId="7529A339" w14:textId="77777777" w:rsidR="009D085B" w:rsidRPr="009D085B" w:rsidRDefault="009D085B" w:rsidP="009D085B">
      <w:pPr>
        <w:widowControl w:val="0"/>
        <w:spacing w:after="0" w:line="240" w:lineRule="auto"/>
        <w:ind w:left="360"/>
        <w:rPr>
          <w:rFonts w:eastAsia="ヒラギノ角ゴ Pro W3" w:cstheme="minorHAnsi"/>
          <w:color w:val="000000"/>
          <w:sz w:val="20"/>
          <w:szCs w:val="20"/>
          <w:lang w:val="en-US" w:eastAsia="en-GB"/>
        </w:rPr>
      </w:pPr>
    </w:p>
    <w:p w14:paraId="7DD44A63" w14:textId="15381F62" w:rsidR="009D085B" w:rsidRPr="009D085B" w:rsidRDefault="009D085B" w:rsidP="008557E1">
      <w:pPr>
        <w:widowControl w:val="0"/>
        <w:numPr>
          <w:ilvl w:val="0"/>
          <w:numId w:val="1"/>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eastAsia="en-GB"/>
        </w:rPr>
        <w:t>Where the students are going</w:t>
      </w:r>
    </w:p>
    <w:p w14:paraId="5097CEB6" w14:textId="00D18368" w:rsidR="009D085B" w:rsidRPr="009D085B" w:rsidRDefault="009D085B" w:rsidP="008557E1">
      <w:pPr>
        <w:widowControl w:val="0"/>
        <w:numPr>
          <w:ilvl w:val="0"/>
          <w:numId w:val="1"/>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eastAsia="en-GB"/>
        </w:rPr>
        <w:t>Date and time of departure</w:t>
      </w:r>
    </w:p>
    <w:p w14:paraId="7BB39201" w14:textId="0B306D6D" w:rsidR="009D085B" w:rsidRPr="009D085B" w:rsidRDefault="009D085B" w:rsidP="008557E1">
      <w:pPr>
        <w:widowControl w:val="0"/>
        <w:numPr>
          <w:ilvl w:val="0"/>
          <w:numId w:val="1"/>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eastAsia="en-GB"/>
        </w:rPr>
        <w:t>Expected time of return</w:t>
      </w:r>
      <w:r w:rsidRPr="009D085B">
        <w:rPr>
          <w:rFonts w:eastAsia="ヒラギノ角ゴ Pro W3" w:cstheme="minorHAnsi"/>
          <w:color w:val="000000"/>
          <w:position w:val="-2"/>
          <w:sz w:val="20"/>
          <w:szCs w:val="20"/>
          <w:lang w:val="en-US" w:eastAsia="en-GB"/>
        </w:rPr>
        <w:t xml:space="preserve"> </w:t>
      </w:r>
    </w:p>
    <w:p w14:paraId="053DA671" w14:textId="7625489E" w:rsidR="009D085B" w:rsidRPr="009D085B" w:rsidRDefault="009D085B" w:rsidP="008557E1">
      <w:pPr>
        <w:widowControl w:val="0"/>
        <w:numPr>
          <w:ilvl w:val="0"/>
          <w:numId w:val="1"/>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eastAsia="en-GB"/>
        </w:rPr>
        <w:t>Type of transport to be us</w:t>
      </w:r>
      <w:r w:rsidR="007D7ADC">
        <w:rPr>
          <w:rFonts w:eastAsia="ヒラギノ角ゴ Pro W3" w:cstheme="minorHAnsi"/>
          <w:color w:val="000000"/>
          <w:sz w:val="20"/>
          <w:szCs w:val="20"/>
          <w:lang w:eastAsia="en-GB"/>
        </w:rPr>
        <w:t>ed</w:t>
      </w:r>
    </w:p>
    <w:p w14:paraId="555F22CB" w14:textId="5EC2E590" w:rsidR="009D085B" w:rsidRPr="009D085B" w:rsidRDefault="009D085B" w:rsidP="008557E1">
      <w:pPr>
        <w:widowControl w:val="0"/>
        <w:numPr>
          <w:ilvl w:val="0"/>
          <w:numId w:val="1"/>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eastAsia="en-GB"/>
        </w:rPr>
        <w:t>Route taken</w:t>
      </w:r>
    </w:p>
    <w:p w14:paraId="0D2B20BB" w14:textId="129E9668" w:rsidR="007D7ADC" w:rsidRPr="009D085B" w:rsidRDefault="009D085B" w:rsidP="008557E1">
      <w:pPr>
        <w:widowControl w:val="0"/>
        <w:numPr>
          <w:ilvl w:val="0"/>
          <w:numId w:val="1"/>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eastAsia="en-GB"/>
        </w:rPr>
        <w:t>Number and names of accompanying adults</w:t>
      </w:r>
    </w:p>
    <w:p w14:paraId="28BD7392" w14:textId="68FCE168" w:rsidR="009D085B" w:rsidRDefault="009D085B" w:rsidP="008557E1">
      <w:pPr>
        <w:widowControl w:val="0"/>
        <w:numPr>
          <w:ilvl w:val="0"/>
          <w:numId w:val="1"/>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position w:val="-2"/>
          <w:sz w:val="20"/>
          <w:szCs w:val="20"/>
          <w:lang w:val="en-US" w:eastAsia="en-GB"/>
        </w:rPr>
        <w:t>Important and emergency phone numbers</w:t>
      </w:r>
    </w:p>
    <w:p w14:paraId="48603383" w14:textId="659DBC49" w:rsidR="007D7ADC" w:rsidRPr="009D085B" w:rsidRDefault="007D7ADC" w:rsidP="008557E1">
      <w:pPr>
        <w:widowControl w:val="0"/>
        <w:numPr>
          <w:ilvl w:val="0"/>
          <w:numId w:val="1"/>
        </w:numPr>
        <w:spacing w:after="0" w:line="240" w:lineRule="auto"/>
        <w:rPr>
          <w:rFonts w:eastAsia="ヒラギノ角ゴ Pro W3" w:cstheme="minorHAnsi"/>
          <w:color w:val="000000"/>
          <w:position w:val="-2"/>
          <w:sz w:val="20"/>
          <w:szCs w:val="20"/>
          <w:lang w:val="en-US" w:eastAsia="en-GB"/>
        </w:rPr>
      </w:pPr>
      <w:r>
        <w:rPr>
          <w:rFonts w:eastAsia="ヒラギノ角ゴ Pro W3" w:cstheme="minorHAnsi"/>
          <w:color w:val="000000"/>
          <w:position w:val="-2"/>
          <w:sz w:val="20"/>
          <w:szCs w:val="20"/>
          <w:lang w:val="en-US" w:eastAsia="en-GB"/>
        </w:rPr>
        <w:t>Any medication for students required on the trip</w:t>
      </w:r>
    </w:p>
    <w:p w14:paraId="07077D63" w14:textId="77777777" w:rsidR="009D085B" w:rsidRPr="009D085B" w:rsidRDefault="009D085B" w:rsidP="009D085B">
      <w:pPr>
        <w:widowControl w:val="0"/>
        <w:spacing w:after="0" w:line="240" w:lineRule="auto"/>
        <w:rPr>
          <w:rFonts w:eastAsia="ヒラギノ角ゴ Pro W3" w:cstheme="minorHAnsi"/>
          <w:color w:val="000000"/>
          <w:position w:val="-2"/>
          <w:sz w:val="20"/>
          <w:szCs w:val="20"/>
          <w:lang w:val="en-US" w:eastAsia="en-GB"/>
        </w:rPr>
      </w:pPr>
    </w:p>
    <w:p w14:paraId="4561EE2B" w14:textId="6F4D23D8" w:rsidR="009D085B" w:rsidRPr="009D085B" w:rsidRDefault="009D085B" w:rsidP="009D085B">
      <w:pPr>
        <w:widowControl w:val="0"/>
        <w:spacing w:after="0" w:line="240" w:lineRule="auto"/>
        <w:rPr>
          <w:rFonts w:eastAsia="Calibri" w:cstheme="minorHAnsi"/>
          <w:position w:val="-2"/>
          <w:sz w:val="20"/>
          <w:szCs w:val="20"/>
        </w:rPr>
      </w:pPr>
      <w:r w:rsidRPr="009D085B">
        <w:rPr>
          <w:rFonts w:eastAsia="Calibri" w:cstheme="minorHAnsi"/>
          <w:position w:val="-2"/>
          <w:sz w:val="20"/>
          <w:szCs w:val="20"/>
        </w:rPr>
        <w:t>Visits should have clear, relevant and achievable aims and objectives which support the practices and policies of the school. They will allow students and staff to interact in a somewhat less formal manner than normal – this can improve student/staff relationship in the school</w:t>
      </w:r>
      <w:r w:rsidR="007D7ADC">
        <w:rPr>
          <w:rFonts w:eastAsia="Calibri" w:cstheme="minorHAnsi"/>
          <w:position w:val="-2"/>
          <w:sz w:val="20"/>
          <w:szCs w:val="20"/>
        </w:rPr>
        <w:t>.</w:t>
      </w:r>
    </w:p>
    <w:p w14:paraId="58FAD218" w14:textId="4BA5DA4E" w:rsidR="009D085B" w:rsidRPr="009D085B" w:rsidRDefault="009D085B" w:rsidP="009D085B">
      <w:pPr>
        <w:spacing w:before="100" w:beforeAutospacing="1" w:after="100" w:afterAutospacing="1" w:line="240" w:lineRule="auto"/>
        <w:rPr>
          <w:rFonts w:eastAsia="Times New Roman" w:cstheme="minorHAnsi"/>
          <w:sz w:val="20"/>
          <w:szCs w:val="20"/>
          <w:u w:val="single"/>
          <w:lang w:eastAsia="en-GB"/>
        </w:rPr>
      </w:pPr>
      <w:r w:rsidRPr="009D085B">
        <w:rPr>
          <w:rFonts w:eastAsia="Times New Roman" w:cstheme="minorHAnsi"/>
          <w:b/>
          <w:bCs/>
          <w:sz w:val="20"/>
          <w:szCs w:val="20"/>
          <w:u w:val="single"/>
          <w:lang w:eastAsia="en-GB"/>
        </w:rPr>
        <w:t xml:space="preserve">Examples of </w:t>
      </w:r>
      <w:r w:rsidR="007D7ADC">
        <w:rPr>
          <w:rFonts w:eastAsia="Times New Roman" w:cstheme="minorHAnsi"/>
          <w:b/>
          <w:bCs/>
          <w:sz w:val="20"/>
          <w:szCs w:val="20"/>
          <w:u w:val="single"/>
          <w:lang w:eastAsia="en-GB"/>
        </w:rPr>
        <w:t>Local V</w:t>
      </w:r>
      <w:r w:rsidRPr="009D085B">
        <w:rPr>
          <w:rFonts w:eastAsia="Times New Roman" w:cstheme="minorHAnsi"/>
          <w:b/>
          <w:bCs/>
          <w:sz w:val="20"/>
          <w:szCs w:val="20"/>
          <w:u w:val="single"/>
          <w:lang w:eastAsia="en-GB"/>
        </w:rPr>
        <w:t xml:space="preserve">isits </w:t>
      </w:r>
      <w:r w:rsidR="007D7ADC">
        <w:rPr>
          <w:rFonts w:eastAsia="Times New Roman" w:cstheme="minorHAnsi"/>
          <w:b/>
          <w:bCs/>
          <w:sz w:val="20"/>
          <w:szCs w:val="20"/>
          <w:u w:val="single"/>
          <w:lang w:eastAsia="en-GB"/>
        </w:rPr>
        <w:t>W</w:t>
      </w:r>
      <w:r w:rsidRPr="009D085B">
        <w:rPr>
          <w:rFonts w:eastAsia="Times New Roman" w:cstheme="minorHAnsi"/>
          <w:b/>
          <w:bCs/>
          <w:sz w:val="20"/>
          <w:szCs w:val="20"/>
          <w:u w:val="single"/>
          <w:lang w:eastAsia="en-GB"/>
        </w:rPr>
        <w:t xml:space="preserve">hich </w:t>
      </w:r>
      <w:r w:rsidR="007D7ADC">
        <w:rPr>
          <w:rFonts w:eastAsia="Times New Roman" w:cstheme="minorHAnsi"/>
          <w:b/>
          <w:bCs/>
          <w:sz w:val="20"/>
          <w:szCs w:val="20"/>
          <w:u w:val="single"/>
          <w:lang w:eastAsia="en-GB"/>
        </w:rPr>
        <w:t>D</w:t>
      </w:r>
      <w:r w:rsidRPr="009D085B">
        <w:rPr>
          <w:rFonts w:eastAsia="Times New Roman" w:cstheme="minorHAnsi"/>
          <w:b/>
          <w:bCs/>
          <w:sz w:val="20"/>
          <w:szCs w:val="20"/>
          <w:u w:val="single"/>
          <w:lang w:eastAsia="en-GB"/>
        </w:rPr>
        <w:t xml:space="preserve">o </w:t>
      </w:r>
      <w:r w:rsidR="007D7ADC">
        <w:rPr>
          <w:rFonts w:eastAsia="Times New Roman" w:cstheme="minorHAnsi"/>
          <w:b/>
          <w:bCs/>
          <w:sz w:val="20"/>
          <w:szCs w:val="20"/>
          <w:u w:val="single"/>
          <w:lang w:eastAsia="en-GB"/>
        </w:rPr>
        <w:t>N</w:t>
      </w:r>
      <w:r w:rsidRPr="009D085B">
        <w:rPr>
          <w:rFonts w:eastAsia="Times New Roman" w:cstheme="minorHAnsi"/>
          <w:b/>
          <w:bCs/>
          <w:sz w:val="20"/>
          <w:szCs w:val="20"/>
          <w:u w:val="single"/>
          <w:lang w:eastAsia="en-GB"/>
        </w:rPr>
        <w:t xml:space="preserve">ot </w:t>
      </w:r>
      <w:r w:rsidR="007D7ADC">
        <w:rPr>
          <w:rFonts w:eastAsia="Times New Roman" w:cstheme="minorHAnsi"/>
          <w:b/>
          <w:bCs/>
          <w:sz w:val="20"/>
          <w:szCs w:val="20"/>
          <w:u w:val="single"/>
          <w:lang w:eastAsia="en-GB"/>
        </w:rPr>
        <w:t>I</w:t>
      </w:r>
      <w:r w:rsidRPr="009D085B">
        <w:rPr>
          <w:rFonts w:eastAsia="Times New Roman" w:cstheme="minorHAnsi"/>
          <w:b/>
          <w:bCs/>
          <w:sz w:val="20"/>
          <w:szCs w:val="20"/>
          <w:u w:val="single"/>
          <w:lang w:eastAsia="en-GB"/>
        </w:rPr>
        <w:t xml:space="preserve">nvolve </w:t>
      </w:r>
      <w:r w:rsidR="007D7ADC">
        <w:rPr>
          <w:rFonts w:eastAsia="Times New Roman" w:cstheme="minorHAnsi"/>
          <w:b/>
          <w:bCs/>
          <w:sz w:val="20"/>
          <w:szCs w:val="20"/>
          <w:u w:val="single"/>
          <w:lang w:eastAsia="en-GB"/>
        </w:rPr>
        <w:t>T</w:t>
      </w:r>
      <w:r w:rsidRPr="009D085B">
        <w:rPr>
          <w:rFonts w:eastAsia="Times New Roman" w:cstheme="minorHAnsi"/>
          <w:b/>
          <w:bCs/>
          <w:sz w:val="20"/>
          <w:szCs w:val="20"/>
          <w:u w:val="single"/>
          <w:lang w:eastAsia="en-GB"/>
        </w:rPr>
        <w:t>ransport:</w:t>
      </w:r>
    </w:p>
    <w:p w14:paraId="295AC0D5" w14:textId="77777777" w:rsidR="009D085B" w:rsidRPr="009D085B" w:rsidRDefault="009D085B" w:rsidP="008557E1">
      <w:pPr>
        <w:numPr>
          <w:ilvl w:val="0"/>
          <w:numId w:val="2"/>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Field work in the local village</w:t>
      </w:r>
    </w:p>
    <w:p w14:paraId="19A46441" w14:textId="77777777" w:rsidR="009D085B" w:rsidRPr="009D085B" w:rsidRDefault="009D085B" w:rsidP="008557E1">
      <w:pPr>
        <w:numPr>
          <w:ilvl w:val="0"/>
          <w:numId w:val="2"/>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Looking at local buildings</w:t>
      </w:r>
    </w:p>
    <w:p w14:paraId="52A6BFEB" w14:textId="77777777" w:rsidR="009D085B" w:rsidRPr="009D085B" w:rsidRDefault="009D085B" w:rsidP="008557E1">
      <w:pPr>
        <w:numPr>
          <w:ilvl w:val="0"/>
          <w:numId w:val="2"/>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Community work in Chelsfield village</w:t>
      </w:r>
    </w:p>
    <w:p w14:paraId="621D7DF3" w14:textId="177B1B4E" w:rsidR="009D085B" w:rsidRPr="009D085B" w:rsidRDefault="007D7ADC" w:rsidP="008557E1">
      <w:pPr>
        <w:numPr>
          <w:ilvl w:val="0"/>
          <w:numId w:val="2"/>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Artwork</w:t>
      </w:r>
      <w:r w:rsidR="009D085B" w:rsidRPr="009D085B">
        <w:rPr>
          <w:rFonts w:eastAsia="Calibri" w:cstheme="minorHAnsi"/>
          <w:sz w:val="20"/>
          <w:szCs w:val="20"/>
        </w:rPr>
        <w:t xml:space="preserve"> in local neighbourhood</w:t>
      </w:r>
    </w:p>
    <w:p w14:paraId="2075BC7B" w14:textId="417D49A1" w:rsidR="009D085B" w:rsidRPr="009D085B" w:rsidRDefault="009D085B" w:rsidP="009D085B">
      <w:pPr>
        <w:spacing w:before="100" w:beforeAutospacing="1" w:after="100" w:afterAutospacing="1" w:line="240" w:lineRule="auto"/>
        <w:rPr>
          <w:rFonts w:eastAsia="Times New Roman" w:cstheme="minorHAnsi"/>
          <w:sz w:val="20"/>
          <w:szCs w:val="20"/>
          <w:u w:val="single"/>
          <w:lang w:eastAsia="en-GB"/>
        </w:rPr>
      </w:pPr>
      <w:r w:rsidRPr="009D085B">
        <w:rPr>
          <w:rFonts w:eastAsia="Times New Roman" w:cstheme="minorHAnsi"/>
          <w:b/>
          <w:bCs/>
          <w:sz w:val="20"/>
          <w:szCs w:val="20"/>
          <w:u w:val="single"/>
          <w:lang w:eastAsia="en-GB"/>
        </w:rPr>
        <w:t xml:space="preserve">Examples of </w:t>
      </w:r>
      <w:r w:rsidR="007D7ADC">
        <w:rPr>
          <w:rFonts w:eastAsia="Times New Roman" w:cstheme="minorHAnsi"/>
          <w:b/>
          <w:bCs/>
          <w:sz w:val="20"/>
          <w:szCs w:val="20"/>
          <w:u w:val="single"/>
          <w:lang w:eastAsia="en-GB"/>
        </w:rPr>
        <w:t>V</w:t>
      </w:r>
      <w:r w:rsidRPr="009D085B">
        <w:rPr>
          <w:rFonts w:eastAsia="Times New Roman" w:cstheme="minorHAnsi"/>
          <w:b/>
          <w:bCs/>
          <w:sz w:val="20"/>
          <w:szCs w:val="20"/>
          <w:u w:val="single"/>
          <w:lang w:eastAsia="en-GB"/>
        </w:rPr>
        <w:t xml:space="preserve">isits </w:t>
      </w:r>
      <w:r w:rsidR="007D7ADC">
        <w:rPr>
          <w:rFonts w:eastAsia="Times New Roman" w:cstheme="minorHAnsi"/>
          <w:b/>
          <w:bCs/>
          <w:sz w:val="20"/>
          <w:szCs w:val="20"/>
          <w:u w:val="single"/>
          <w:lang w:eastAsia="en-GB"/>
        </w:rPr>
        <w:t>W</w:t>
      </w:r>
      <w:r w:rsidRPr="009D085B">
        <w:rPr>
          <w:rFonts w:eastAsia="Times New Roman" w:cstheme="minorHAnsi"/>
          <w:b/>
          <w:bCs/>
          <w:sz w:val="20"/>
          <w:szCs w:val="20"/>
          <w:u w:val="single"/>
          <w:lang w:eastAsia="en-GB"/>
        </w:rPr>
        <w:t xml:space="preserve">hich </w:t>
      </w:r>
      <w:r w:rsidR="007D7ADC">
        <w:rPr>
          <w:rFonts w:eastAsia="Times New Roman" w:cstheme="minorHAnsi"/>
          <w:b/>
          <w:bCs/>
          <w:sz w:val="20"/>
          <w:szCs w:val="20"/>
          <w:u w:val="single"/>
          <w:lang w:eastAsia="en-GB"/>
        </w:rPr>
        <w:t>I</w:t>
      </w:r>
      <w:r w:rsidRPr="009D085B">
        <w:rPr>
          <w:rFonts w:eastAsia="Times New Roman" w:cstheme="minorHAnsi"/>
          <w:b/>
          <w:bCs/>
          <w:sz w:val="20"/>
          <w:szCs w:val="20"/>
          <w:u w:val="single"/>
          <w:lang w:eastAsia="en-GB"/>
        </w:rPr>
        <w:t xml:space="preserve">nvolve </w:t>
      </w:r>
      <w:r w:rsidR="007D7ADC">
        <w:rPr>
          <w:rFonts w:eastAsia="Times New Roman" w:cstheme="minorHAnsi"/>
          <w:b/>
          <w:bCs/>
          <w:sz w:val="20"/>
          <w:szCs w:val="20"/>
          <w:u w:val="single"/>
          <w:lang w:eastAsia="en-GB"/>
        </w:rPr>
        <w:t>T</w:t>
      </w:r>
      <w:r w:rsidRPr="009D085B">
        <w:rPr>
          <w:rFonts w:eastAsia="Times New Roman" w:cstheme="minorHAnsi"/>
          <w:b/>
          <w:bCs/>
          <w:sz w:val="20"/>
          <w:szCs w:val="20"/>
          <w:u w:val="single"/>
          <w:lang w:eastAsia="en-GB"/>
        </w:rPr>
        <w:t>ransport:</w:t>
      </w:r>
    </w:p>
    <w:p w14:paraId="5FCC6F0F" w14:textId="7E7E7CED" w:rsidR="009D085B" w:rsidRPr="009D085B" w:rsidRDefault="009D085B" w:rsidP="008557E1">
      <w:pPr>
        <w:numPr>
          <w:ilvl w:val="0"/>
          <w:numId w:val="3"/>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Museums/Art Galleries</w:t>
      </w:r>
    </w:p>
    <w:p w14:paraId="40CD6B04" w14:textId="77777777" w:rsidR="009D085B" w:rsidRPr="009D085B" w:rsidRDefault="009D085B" w:rsidP="008557E1">
      <w:pPr>
        <w:numPr>
          <w:ilvl w:val="0"/>
          <w:numId w:val="3"/>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Theatres</w:t>
      </w:r>
    </w:p>
    <w:p w14:paraId="238F46C1" w14:textId="77777777" w:rsidR="009D085B" w:rsidRPr="009D085B" w:rsidRDefault="009D085B" w:rsidP="008557E1">
      <w:pPr>
        <w:numPr>
          <w:ilvl w:val="0"/>
          <w:numId w:val="3"/>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Cinema</w:t>
      </w:r>
    </w:p>
    <w:p w14:paraId="4A9A2CD5" w14:textId="74C21C16" w:rsidR="009D085B" w:rsidRPr="009D085B" w:rsidRDefault="009D085B" w:rsidP="008557E1">
      <w:pPr>
        <w:numPr>
          <w:ilvl w:val="0"/>
          <w:numId w:val="3"/>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 xml:space="preserve">Sporting </w:t>
      </w:r>
      <w:r w:rsidR="007D7ADC">
        <w:rPr>
          <w:rFonts w:eastAsia="Calibri" w:cstheme="minorHAnsi"/>
          <w:sz w:val="20"/>
          <w:szCs w:val="20"/>
        </w:rPr>
        <w:t>E</w:t>
      </w:r>
      <w:r w:rsidRPr="009D085B">
        <w:rPr>
          <w:rFonts w:eastAsia="Calibri" w:cstheme="minorHAnsi"/>
          <w:sz w:val="20"/>
          <w:szCs w:val="20"/>
        </w:rPr>
        <w:t>vents</w:t>
      </w:r>
    </w:p>
    <w:p w14:paraId="17B6D59A" w14:textId="77777777" w:rsidR="009D085B" w:rsidRPr="009D085B" w:rsidRDefault="009D085B" w:rsidP="008557E1">
      <w:pPr>
        <w:numPr>
          <w:ilvl w:val="0"/>
          <w:numId w:val="3"/>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Residentials</w:t>
      </w:r>
    </w:p>
    <w:p w14:paraId="5C2D2FD6" w14:textId="105E116A" w:rsidR="009D085B" w:rsidRPr="009D085B" w:rsidRDefault="007D7ADC" w:rsidP="008557E1">
      <w:pPr>
        <w:numPr>
          <w:ilvl w:val="0"/>
          <w:numId w:val="3"/>
        </w:numPr>
        <w:spacing w:before="100" w:beforeAutospacing="1" w:after="100" w:afterAutospacing="1" w:line="240" w:lineRule="auto"/>
        <w:rPr>
          <w:rFonts w:eastAsia="Calibri" w:cstheme="minorHAnsi"/>
          <w:sz w:val="20"/>
          <w:szCs w:val="20"/>
        </w:rPr>
      </w:pPr>
      <w:r>
        <w:rPr>
          <w:rFonts w:eastAsia="Calibri" w:cstheme="minorHAnsi"/>
          <w:sz w:val="20"/>
          <w:szCs w:val="20"/>
        </w:rPr>
        <w:t>Wall Climbing</w:t>
      </w:r>
    </w:p>
    <w:p w14:paraId="4C911C1A" w14:textId="4606CA96" w:rsidR="009D085B" w:rsidRPr="009D085B" w:rsidRDefault="007D7ADC" w:rsidP="008557E1">
      <w:pPr>
        <w:numPr>
          <w:ilvl w:val="0"/>
          <w:numId w:val="3"/>
        </w:numPr>
        <w:spacing w:before="100" w:beforeAutospacing="1" w:after="100" w:afterAutospacing="1" w:line="240" w:lineRule="auto"/>
        <w:rPr>
          <w:rFonts w:eastAsia="Calibri" w:cstheme="minorHAnsi"/>
          <w:sz w:val="20"/>
          <w:szCs w:val="20"/>
        </w:rPr>
      </w:pPr>
      <w:r>
        <w:rPr>
          <w:rFonts w:eastAsia="Calibri" w:cstheme="minorHAnsi"/>
          <w:sz w:val="20"/>
          <w:szCs w:val="20"/>
        </w:rPr>
        <w:t>Forest School</w:t>
      </w:r>
    </w:p>
    <w:p w14:paraId="75EFF8D8" w14:textId="77777777" w:rsidR="009D085B" w:rsidRPr="009D085B" w:rsidRDefault="009D085B" w:rsidP="008557E1">
      <w:pPr>
        <w:numPr>
          <w:ilvl w:val="0"/>
          <w:numId w:val="3"/>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Norman Park Running Track</w:t>
      </w:r>
    </w:p>
    <w:p w14:paraId="2E93C9CA" w14:textId="77777777" w:rsidR="007D7ADC" w:rsidRDefault="007D7ADC" w:rsidP="009D085B">
      <w:pPr>
        <w:spacing w:before="100" w:beforeAutospacing="1" w:after="100" w:afterAutospacing="1" w:line="240" w:lineRule="auto"/>
        <w:rPr>
          <w:rFonts w:eastAsia="Times New Roman" w:cstheme="minorHAnsi"/>
          <w:sz w:val="20"/>
          <w:szCs w:val="20"/>
          <w:lang w:eastAsia="en-GB"/>
        </w:rPr>
      </w:pPr>
    </w:p>
    <w:p w14:paraId="122A69C9" w14:textId="03CEC622" w:rsidR="009D085B" w:rsidRPr="009D085B" w:rsidRDefault="009D085B" w:rsidP="009D085B">
      <w:pPr>
        <w:spacing w:before="100" w:beforeAutospacing="1" w:after="100" w:afterAutospacing="1" w:line="240" w:lineRule="auto"/>
        <w:rPr>
          <w:rFonts w:eastAsia="Times New Roman" w:cstheme="minorHAnsi"/>
          <w:sz w:val="20"/>
          <w:szCs w:val="20"/>
          <w:lang w:eastAsia="en-GB"/>
        </w:rPr>
      </w:pPr>
      <w:r w:rsidRPr="009D085B">
        <w:rPr>
          <w:rFonts w:eastAsia="Times New Roman" w:cstheme="minorHAnsi"/>
          <w:sz w:val="20"/>
          <w:szCs w:val="20"/>
          <w:lang w:eastAsia="en-GB"/>
        </w:rPr>
        <w:t>Visit leaders are in loco parentis and have a common law duty to act as a reasonable parent/carer whilst looking after the students in their care. They also have a responsibility, within their conditions of service, to maintain order and discipline and for safeguarding the health and safety of the children in their care.</w:t>
      </w:r>
    </w:p>
    <w:p w14:paraId="00290C7B" w14:textId="77777777" w:rsidR="009D085B" w:rsidRPr="009D085B" w:rsidRDefault="009D085B" w:rsidP="009D085B">
      <w:pPr>
        <w:spacing w:before="100" w:beforeAutospacing="1" w:after="100" w:afterAutospacing="1" w:line="240" w:lineRule="auto"/>
        <w:rPr>
          <w:rFonts w:eastAsia="Times New Roman" w:cstheme="minorHAnsi"/>
          <w:sz w:val="20"/>
          <w:szCs w:val="20"/>
          <w:lang w:eastAsia="en-GB"/>
        </w:rPr>
      </w:pPr>
      <w:r w:rsidRPr="009D085B">
        <w:rPr>
          <w:rFonts w:eastAsia="Times New Roman" w:cstheme="minorHAnsi"/>
          <w:sz w:val="20"/>
          <w:szCs w:val="20"/>
          <w:lang w:eastAsia="en-GB"/>
        </w:rPr>
        <w:t>Visit leaders always:</w:t>
      </w:r>
    </w:p>
    <w:p w14:paraId="41D07099" w14:textId="27CD67DE" w:rsidR="009D085B" w:rsidRPr="009D085B" w:rsidRDefault="009D085B" w:rsidP="008557E1">
      <w:pPr>
        <w:numPr>
          <w:ilvl w:val="0"/>
          <w:numId w:val="4"/>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Obtain permis</w:t>
      </w:r>
      <w:r w:rsidR="00B251E9">
        <w:rPr>
          <w:rFonts w:eastAsia="Calibri" w:cstheme="minorHAnsi"/>
          <w:sz w:val="20"/>
          <w:szCs w:val="20"/>
        </w:rPr>
        <w:t>s</w:t>
      </w:r>
      <w:r w:rsidRPr="009D085B">
        <w:rPr>
          <w:rFonts w:eastAsia="Calibri" w:cstheme="minorHAnsi"/>
          <w:sz w:val="20"/>
          <w:szCs w:val="20"/>
        </w:rPr>
        <w:t>ion for the visit to take place from the Headteacher before the visit is booked</w:t>
      </w:r>
    </w:p>
    <w:p w14:paraId="747C73F9" w14:textId="77777777" w:rsidR="009D085B" w:rsidRPr="009D085B" w:rsidRDefault="009D085B" w:rsidP="008557E1">
      <w:pPr>
        <w:numPr>
          <w:ilvl w:val="0"/>
          <w:numId w:val="4"/>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Gain written parental/carer consent for the child to go on the visit</w:t>
      </w:r>
    </w:p>
    <w:p w14:paraId="657A103D" w14:textId="77777777" w:rsidR="009D085B" w:rsidRPr="009D085B" w:rsidRDefault="009D085B" w:rsidP="008557E1">
      <w:pPr>
        <w:numPr>
          <w:ilvl w:val="0"/>
          <w:numId w:val="4"/>
        </w:numPr>
        <w:spacing w:before="100" w:beforeAutospacing="1" w:after="100" w:afterAutospacing="1" w:line="240" w:lineRule="auto"/>
        <w:rPr>
          <w:rFonts w:eastAsia="Calibri" w:cstheme="minorHAnsi"/>
          <w:sz w:val="20"/>
          <w:szCs w:val="20"/>
        </w:rPr>
      </w:pPr>
      <w:r w:rsidRPr="009D085B">
        <w:rPr>
          <w:rFonts w:eastAsia="Calibri" w:cstheme="minorHAnsi"/>
          <w:sz w:val="20"/>
          <w:szCs w:val="20"/>
        </w:rPr>
        <w:t>Ensure that the aims of the visit are matched to the needs of the children. Clear objectives have a major bearing on choice of venue, time of year for the visit to take place, and the work and experiences planned for the children</w:t>
      </w:r>
    </w:p>
    <w:p w14:paraId="16771E14" w14:textId="77777777" w:rsidR="00B251E9" w:rsidRDefault="009D085B" w:rsidP="00B251E9">
      <w:pPr>
        <w:spacing w:after="0" w:line="240" w:lineRule="auto"/>
        <w:rPr>
          <w:rFonts w:eastAsia="Calibri" w:cstheme="minorHAnsi"/>
          <w:b/>
          <w:sz w:val="20"/>
          <w:szCs w:val="20"/>
          <w:u w:val="single"/>
        </w:rPr>
      </w:pPr>
      <w:r w:rsidRPr="009D085B">
        <w:rPr>
          <w:rFonts w:eastAsia="Calibri" w:cstheme="minorHAnsi"/>
          <w:b/>
          <w:sz w:val="20"/>
          <w:szCs w:val="20"/>
          <w:u w:val="single"/>
        </w:rPr>
        <w:t>Organisation</w:t>
      </w:r>
    </w:p>
    <w:p w14:paraId="59D3B5D3" w14:textId="67F754A5" w:rsidR="009D085B" w:rsidRPr="009D085B" w:rsidRDefault="00B251E9" w:rsidP="00B251E9">
      <w:pPr>
        <w:spacing w:after="0" w:line="240" w:lineRule="auto"/>
        <w:rPr>
          <w:rFonts w:eastAsia="Calibri" w:cstheme="minorHAnsi"/>
          <w:b/>
          <w:sz w:val="20"/>
          <w:szCs w:val="20"/>
          <w:u w:val="single"/>
        </w:rPr>
      </w:pPr>
      <w:r>
        <w:rPr>
          <w:rFonts w:eastAsia="Times New Roman" w:cstheme="minorHAnsi"/>
          <w:sz w:val="20"/>
          <w:szCs w:val="20"/>
        </w:rPr>
        <w:t>E</w:t>
      </w:r>
      <w:r w:rsidR="009D085B" w:rsidRPr="009D085B">
        <w:rPr>
          <w:rFonts w:eastAsia="Times New Roman" w:cstheme="minorHAnsi"/>
          <w:sz w:val="20"/>
          <w:szCs w:val="20"/>
        </w:rPr>
        <w:t>ach visit should have a designated leader, who is considered by the Headteacher to be sufficiently competent and experienced to fulfil this role.</w:t>
      </w:r>
    </w:p>
    <w:p w14:paraId="3B379FB9" w14:textId="77777777" w:rsidR="00B251E9" w:rsidRDefault="00B251E9" w:rsidP="00B251E9">
      <w:pPr>
        <w:widowControl w:val="0"/>
        <w:spacing w:after="0" w:line="240" w:lineRule="auto"/>
        <w:rPr>
          <w:rFonts w:eastAsia="Calibri" w:cstheme="minorHAnsi"/>
          <w:sz w:val="20"/>
          <w:szCs w:val="20"/>
        </w:rPr>
      </w:pPr>
    </w:p>
    <w:p w14:paraId="29F35537" w14:textId="7CC8F618" w:rsidR="009D085B" w:rsidRPr="009D085B" w:rsidRDefault="009D085B" w:rsidP="00B251E9">
      <w:pPr>
        <w:widowControl w:val="0"/>
        <w:spacing w:after="0" w:line="240" w:lineRule="auto"/>
        <w:rPr>
          <w:rFonts w:eastAsia="Calibri" w:cstheme="minorHAnsi"/>
          <w:sz w:val="20"/>
          <w:szCs w:val="20"/>
        </w:rPr>
      </w:pPr>
      <w:r w:rsidRPr="009D085B">
        <w:rPr>
          <w:rFonts w:eastAsia="Calibri" w:cstheme="minorHAnsi"/>
          <w:sz w:val="20"/>
          <w:szCs w:val="20"/>
        </w:rPr>
        <w:t xml:space="preserve">The parent/carer is asked to give their consent to </w:t>
      </w:r>
      <w:r w:rsidR="00B251E9">
        <w:rPr>
          <w:rFonts w:eastAsia="Calibri" w:cstheme="minorHAnsi"/>
          <w:sz w:val="20"/>
          <w:szCs w:val="20"/>
        </w:rPr>
        <w:t>their</w:t>
      </w:r>
      <w:r w:rsidRPr="009D085B">
        <w:rPr>
          <w:rFonts w:eastAsia="Calibri" w:cstheme="minorHAnsi"/>
          <w:sz w:val="20"/>
          <w:szCs w:val="20"/>
        </w:rPr>
        <w:t xml:space="preserve"> child participating in the visit by completing the following information and signing and returning any </w:t>
      </w:r>
      <w:r w:rsidR="00B251E9">
        <w:rPr>
          <w:rFonts w:eastAsia="Calibri" w:cstheme="minorHAnsi"/>
          <w:sz w:val="20"/>
          <w:szCs w:val="20"/>
        </w:rPr>
        <w:t>consent</w:t>
      </w:r>
      <w:r w:rsidRPr="009D085B">
        <w:rPr>
          <w:rFonts w:eastAsia="Calibri" w:cstheme="minorHAnsi"/>
          <w:sz w:val="20"/>
          <w:szCs w:val="20"/>
        </w:rPr>
        <w:t xml:space="preserve"> forms:</w:t>
      </w:r>
    </w:p>
    <w:p w14:paraId="7718F897" w14:textId="77777777" w:rsidR="009D085B" w:rsidRPr="009D085B" w:rsidRDefault="009D085B" w:rsidP="009D085B">
      <w:pPr>
        <w:widowControl w:val="0"/>
        <w:spacing w:after="0" w:line="240" w:lineRule="auto"/>
        <w:rPr>
          <w:rFonts w:eastAsia="Calibri" w:cstheme="minorHAnsi"/>
          <w:sz w:val="20"/>
          <w:szCs w:val="20"/>
          <w:lang w:val="en-US"/>
        </w:rPr>
      </w:pPr>
    </w:p>
    <w:p w14:paraId="3BFDB629" w14:textId="7DAD69D4" w:rsidR="009D085B" w:rsidRPr="009D085B" w:rsidRDefault="009D085B" w:rsidP="008557E1">
      <w:pPr>
        <w:widowControl w:val="0"/>
        <w:numPr>
          <w:ilvl w:val="0"/>
          <w:numId w:val="5"/>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eastAsia="en-GB"/>
        </w:rPr>
        <w:t>Details of any special dietary needs (medical / religious / cultural)</w:t>
      </w:r>
    </w:p>
    <w:p w14:paraId="7577D3ED" w14:textId="47607C78" w:rsidR="009D085B" w:rsidRPr="009D085B" w:rsidRDefault="009D085B" w:rsidP="008557E1">
      <w:pPr>
        <w:widowControl w:val="0"/>
        <w:numPr>
          <w:ilvl w:val="0"/>
          <w:numId w:val="5"/>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eastAsia="en-GB"/>
        </w:rPr>
        <w:t>Details of any allergie</w:t>
      </w:r>
      <w:r w:rsidR="004870C5">
        <w:rPr>
          <w:rFonts w:eastAsia="ヒラギノ角ゴ Pro W3" w:cstheme="minorHAnsi"/>
          <w:color w:val="000000"/>
          <w:sz w:val="20"/>
          <w:szCs w:val="20"/>
          <w:lang w:eastAsia="en-GB"/>
        </w:rPr>
        <w:t>s</w:t>
      </w:r>
    </w:p>
    <w:p w14:paraId="49EA8BA9" w14:textId="7D5A0D33" w:rsidR="009D085B" w:rsidRPr="009D085B" w:rsidRDefault="009D085B" w:rsidP="008557E1">
      <w:pPr>
        <w:widowControl w:val="0"/>
        <w:numPr>
          <w:ilvl w:val="0"/>
          <w:numId w:val="5"/>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eastAsia="en-GB"/>
        </w:rPr>
        <w:t>Details of any phobias</w:t>
      </w:r>
    </w:p>
    <w:p w14:paraId="07B07F42" w14:textId="235622C2" w:rsidR="009D085B" w:rsidRPr="009D085B" w:rsidRDefault="009D085B" w:rsidP="008557E1">
      <w:pPr>
        <w:widowControl w:val="0"/>
        <w:numPr>
          <w:ilvl w:val="0"/>
          <w:numId w:val="5"/>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eastAsia="en-GB"/>
        </w:rPr>
        <w:t>Details of any special care needs (e.g. difficulties with toileting, etc)</w:t>
      </w:r>
    </w:p>
    <w:p w14:paraId="678389BF" w14:textId="60C4107B" w:rsidR="009D085B" w:rsidRPr="009D085B" w:rsidRDefault="009D085B" w:rsidP="008557E1">
      <w:pPr>
        <w:widowControl w:val="0"/>
        <w:numPr>
          <w:ilvl w:val="0"/>
          <w:numId w:val="5"/>
        </w:numPr>
        <w:spacing w:after="0" w:line="240" w:lineRule="auto"/>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eastAsia="en-GB"/>
        </w:rPr>
        <w:t>Medication that the child requires (instructions / dosage / times / consent to medicate)</w:t>
      </w:r>
    </w:p>
    <w:p w14:paraId="3E6D7BDE" w14:textId="256CA86E" w:rsidR="009D085B" w:rsidRPr="009D085B" w:rsidRDefault="009D085B" w:rsidP="008557E1">
      <w:pPr>
        <w:widowControl w:val="0"/>
        <w:numPr>
          <w:ilvl w:val="0"/>
          <w:numId w:val="5"/>
        </w:numPr>
        <w:spacing w:after="0" w:line="240" w:lineRule="auto"/>
        <w:rPr>
          <w:rFonts w:eastAsia="ヒラギノ角ゴ Pro W3" w:cstheme="minorHAnsi"/>
          <w:color w:val="000000"/>
          <w:position w:val="-2"/>
          <w:sz w:val="20"/>
          <w:szCs w:val="20"/>
          <w:lang w:eastAsia="en-GB"/>
        </w:rPr>
      </w:pPr>
      <w:r w:rsidRPr="009D085B">
        <w:rPr>
          <w:rFonts w:eastAsia="ヒラギノ角ゴ Pro W3" w:cstheme="minorHAnsi"/>
          <w:color w:val="000000"/>
          <w:sz w:val="20"/>
          <w:szCs w:val="20"/>
          <w:lang w:eastAsia="en-GB"/>
        </w:rPr>
        <w:t>Emergency contact telephone numbers</w:t>
      </w:r>
    </w:p>
    <w:p w14:paraId="12389D10" w14:textId="77777777" w:rsidR="004870C5" w:rsidRDefault="004870C5" w:rsidP="009D085B">
      <w:pPr>
        <w:widowControl w:val="0"/>
        <w:tabs>
          <w:tab w:val="left" w:pos="502"/>
        </w:tabs>
        <w:spacing w:after="0" w:line="240" w:lineRule="auto"/>
        <w:ind w:right="574"/>
        <w:rPr>
          <w:rFonts w:eastAsia="ヒラギノ角ゴ Pro W3" w:cstheme="minorHAnsi"/>
          <w:color w:val="000000"/>
          <w:sz w:val="20"/>
          <w:szCs w:val="20"/>
          <w:lang w:val="en-US" w:eastAsia="en-GB"/>
        </w:rPr>
      </w:pPr>
    </w:p>
    <w:p w14:paraId="389C5F17" w14:textId="51927514" w:rsidR="009D085B" w:rsidRPr="009D085B" w:rsidRDefault="009D085B" w:rsidP="009D085B">
      <w:pPr>
        <w:widowControl w:val="0"/>
        <w:tabs>
          <w:tab w:val="left" w:pos="502"/>
        </w:tabs>
        <w:spacing w:after="0" w:line="240" w:lineRule="auto"/>
        <w:ind w:right="574"/>
        <w:rPr>
          <w:rFonts w:eastAsia="ヒラギノ角ゴ Pro W3" w:cstheme="minorHAnsi"/>
          <w:color w:val="000000"/>
          <w:sz w:val="20"/>
          <w:szCs w:val="20"/>
          <w:lang w:val="en-US" w:eastAsia="en-GB"/>
        </w:rPr>
      </w:pPr>
      <w:r w:rsidRPr="009D085B">
        <w:rPr>
          <w:rFonts w:eastAsia="ヒラギノ角ゴ Pro W3" w:cstheme="minorHAnsi"/>
          <w:color w:val="000000"/>
          <w:sz w:val="20"/>
          <w:szCs w:val="20"/>
          <w:lang w:val="en-US" w:eastAsia="en-GB"/>
        </w:rPr>
        <w:t xml:space="preserve">A risk assessment will be completed for the planned activity and the Headteacher will assess if the </w:t>
      </w:r>
      <w:r w:rsidR="004870C5">
        <w:rPr>
          <w:rFonts w:eastAsia="ヒラギノ角ゴ Pro W3" w:cstheme="minorHAnsi"/>
          <w:color w:val="000000"/>
          <w:sz w:val="20"/>
          <w:szCs w:val="20"/>
          <w:lang w:val="en-US" w:eastAsia="en-GB"/>
        </w:rPr>
        <w:t>trip</w:t>
      </w:r>
      <w:r w:rsidRPr="009D085B">
        <w:rPr>
          <w:rFonts w:eastAsia="ヒラギノ角ゴ Pro W3" w:cstheme="minorHAnsi"/>
          <w:color w:val="000000"/>
          <w:sz w:val="20"/>
          <w:szCs w:val="20"/>
          <w:lang w:val="en-US" w:eastAsia="en-GB"/>
        </w:rPr>
        <w:t xml:space="preserve"> is safe for the children to attend. </w:t>
      </w:r>
      <w:r w:rsidR="004870C5">
        <w:rPr>
          <w:rFonts w:eastAsia="ヒラギノ角ゴ Pro W3" w:cstheme="minorHAnsi"/>
          <w:color w:val="000000"/>
          <w:sz w:val="20"/>
          <w:szCs w:val="20"/>
          <w:lang w:val="en-US" w:eastAsia="en-GB"/>
        </w:rPr>
        <w:t>The following actions/considerations will need to be made when organising a trip</w:t>
      </w:r>
      <w:r w:rsidR="00BF6195">
        <w:rPr>
          <w:rFonts w:eastAsia="ヒラギノ角ゴ Pro W3" w:cstheme="minorHAnsi"/>
          <w:color w:val="000000"/>
          <w:sz w:val="20"/>
          <w:szCs w:val="20"/>
          <w:lang w:val="en-US" w:eastAsia="en-GB"/>
        </w:rPr>
        <w:t>:</w:t>
      </w:r>
    </w:p>
    <w:p w14:paraId="61F8D962" w14:textId="77777777" w:rsidR="009D085B" w:rsidRPr="009D085B" w:rsidRDefault="009D085B" w:rsidP="009D085B">
      <w:pPr>
        <w:widowControl w:val="0"/>
        <w:tabs>
          <w:tab w:val="left" w:pos="851"/>
        </w:tabs>
        <w:spacing w:after="0" w:line="240" w:lineRule="auto"/>
        <w:ind w:right="574" w:firstLine="851"/>
        <w:rPr>
          <w:rFonts w:eastAsia="ヒラギノ角ゴ Pro W3" w:cstheme="minorHAnsi"/>
          <w:color w:val="000000"/>
          <w:sz w:val="20"/>
          <w:szCs w:val="20"/>
          <w:lang w:val="en-US" w:eastAsia="en-GB"/>
        </w:rPr>
      </w:pPr>
    </w:p>
    <w:p w14:paraId="18DD6644" w14:textId="182FDD29" w:rsidR="009D085B" w:rsidRPr="009D085B" w:rsidRDefault="009D085B" w:rsidP="008557E1">
      <w:pPr>
        <w:widowControl w:val="0"/>
        <w:numPr>
          <w:ilvl w:val="0"/>
          <w:numId w:val="6"/>
        </w:numPr>
        <w:tabs>
          <w:tab w:val="left" w:pos="502"/>
        </w:tabs>
        <w:spacing w:after="0" w:line="240" w:lineRule="auto"/>
        <w:ind w:right="574"/>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val="en-US" w:eastAsia="en-GB"/>
        </w:rPr>
        <w:t>Parents will be advised on items needed for the visit (lunch, money, sun cream etc.) and suitable dress for the children</w:t>
      </w:r>
    </w:p>
    <w:p w14:paraId="6C84FEB3" w14:textId="1B62AD58" w:rsidR="009D085B" w:rsidRPr="009D085B" w:rsidRDefault="001A0882" w:rsidP="008557E1">
      <w:pPr>
        <w:widowControl w:val="0"/>
        <w:numPr>
          <w:ilvl w:val="0"/>
          <w:numId w:val="6"/>
        </w:numPr>
        <w:tabs>
          <w:tab w:val="left" w:pos="502"/>
        </w:tabs>
        <w:spacing w:after="0" w:line="240" w:lineRule="auto"/>
        <w:ind w:right="574"/>
        <w:rPr>
          <w:rFonts w:eastAsia="ヒラギノ角ゴ Pro W3" w:cstheme="minorHAnsi"/>
          <w:color w:val="000000"/>
          <w:position w:val="-2"/>
          <w:sz w:val="20"/>
          <w:szCs w:val="20"/>
          <w:lang w:val="en-US" w:eastAsia="en-GB"/>
        </w:rPr>
      </w:pPr>
      <w:r>
        <w:rPr>
          <w:rFonts w:eastAsia="ヒラギノ角ゴ Pro W3" w:cstheme="minorHAnsi"/>
          <w:color w:val="000000"/>
          <w:sz w:val="20"/>
          <w:szCs w:val="20"/>
          <w:lang w:val="en-US" w:eastAsia="en-GB"/>
        </w:rPr>
        <w:t>Specific register for</w:t>
      </w:r>
      <w:r w:rsidR="009D085B" w:rsidRPr="009D085B">
        <w:rPr>
          <w:rFonts w:eastAsia="ヒラギノ角ゴ Pro W3" w:cstheme="minorHAnsi"/>
          <w:color w:val="000000"/>
          <w:sz w:val="20"/>
          <w:szCs w:val="20"/>
          <w:lang w:val="en-US" w:eastAsia="en-GB"/>
        </w:rPr>
        <w:t xml:space="preserve"> the visi</w:t>
      </w:r>
      <w:r w:rsidR="004870C5">
        <w:rPr>
          <w:rFonts w:eastAsia="ヒラギノ角ゴ Pro W3" w:cstheme="minorHAnsi"/>
          <w:color w:val="000000"/>
          <w:sz w:val="20"/>
          <w:szCs w:val="20"/>
          <w:lang w:val="en-US" w:eastAsia="en-GB"/>
        </w:rPr>
        <w:t>t</w:t>
      </w:r>
    </w:p>
    <w:p w14:paraId="457804AC" w14:textId="2127F83D" w:rsidR="009D085B" w:rsidRPr="009D085B" w:rsidRDefault="009D085B" w:rsidP="008557E1">
      <w:pPr>
        <w:widowControl w:val="0"/>
        <w:numPr>
          <w:ilvl w:val="0"/>
          <w:numId w:val="6"/>
        </w:numPr>
        <w:tabs>
          <w:tab w:val="left" w:pos="502"/>
        </w:tabs>
        <w:spacing w:after="0" w:line="240" w:lineRule="auto"/>
        <w:ind w:right="574"/>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val="en-US" w:eastAsia="en-GB"/>
        </w:rPr>
        <w:t xml:space="preserve">First aid kit </w:t>
      </w:r>
      <w:r w:rsidR="001A0882">
        <w:rPr>
          <w:rFonts w:eastAsia="ヒラギノ角ゴ Pro W3" w:cstheme="minorHAnsi"/>
          <w:color w:val="000000"/>
          <w:sz w:val="20"/>
          <w:szCs w:val="20"/>
          <w:lang w:val="en-US" w:eastAsia="en-GB"/>
        </w:rPr>
        <w:t>present along with</w:t>
      </w:r>
      <w:r w:rsidRPr="009D085B">
        <w:rPr>
          <w:rFonts w:eastAsia="ヒラギノ角ゴ Pro W3" w:cstheme="minorHAnsi"/>
          <w:color w:val="000000"/>
          <w:sz w:val="20"/>
          <w:szCs w:val="20"/>
          <w:lang w:val="en-US" w:eastAsia="en-GB"/>
        </w:rPr>
        <w:t xml:space="preserve"> a first aider on the outing</w:t>
      </w:r>
    </w:p>
    <w:p w14:paraId="586F0A89" w14:textId="3A85920E" w:rsidR="009D085B" w:rsidRPr="009D085B" w:rsidRDefault="009D085B" w:rsidP="008557E1">
      <w:pPr>
        <w:widowControl w:val="0"/>
        <w:numPr>
          <w:ilvl w:val="0"/>
          <w:numId w:val="6"/>
        </w:numPr>
        <w:tabs>
          <w:tab w:val="left" w:pos="502"/>
        </w:tabs>
        <w:spacing w:after="0" w:line="240" w:lineRule="auto"/>
        <w:ind w:right="574"/>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val="en-US" w:eastAsia="en-GB"/>
        </w:rPr>
        <w:t>Essentials such as a spare change of clothes (</w:t>
      </w:r>
      <w:r w:rsidR="001A0882">
        <w:rPr>
          <w:rFonts w:eastAsia="ヒラギノ角ゴ Pro W3" w:cstheme="minorHAnsi"/>
          <w:color w:val="000000"/>
          <w:sz w:val="20"/>
          <w:szCs w:val="20"/>
          <w:lang w:val="en-US" w:eastAsia="en-GB"/>
        </w:rPr>
        <w:t>if necessary</w:t>
      </w:r>
      <w:r w:rsidRPr="009D085B">
        <w:rPr>
          <w:rFonts w:eastAsia="ヒラギノ角ゴ Pro W3" w:cstheme="minorHAnsi"/>
          <w:color w:val="000000"/>
          <w:sz w:val="20"/>
          <w:szCs w:val="20"/>
          <w:lang w:val="en-US" w:eastAsia="en-GB"/>
        </w:rPr>
        <w:t>), tissues, wet wipes, carrier bag, spare food and drink</w:t>
      </w:r>
    </w:p>
    <w:p w14:paraId="4C159401" w14:textId="5AE5E957" w:rsidR="009D085B" w:rsidRPr="009D085B" w:rsidRDefault="009D085B" w:rsidP="008557E1">
      <w:pPr>
        <w:widowControl w:val="0"/>
        <w:numPr>
          <w:ilvl w:val="0"/>
          <w:numId w:val="6"/>
        </w:numPr>
        <w:tabs>
          <w:tab w:val="left" w:pos="502"/>
        </w:tabs>
        <w:spacing w:after="0" w:line="240" w:lineRule="auto"/>
        <w:ind w:right="574"/>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val="en-US" w:eastAsia="en-GB"/>
        </w:rPr>
        <w:t>Mobile phone and emergency contacts for children</w:t>
      </w:r>
    </w:p>
    <w:p w14:paraId="7586DF1A" w14:textId="4B7F43D5" w:rsidR="009D085B" w:rsidRPr="009D085B" w:rsidRDefault="009D085B" w:rsidP="008557E1">
      <w:pPr>
        <w:widowControl w:val="0"/>
        <w:numPr>
          <w:ilvl w:val="0"/>
          <w:numId w:val="6"/>
        </w:numPr>
        <w:tabs>
          <w:tab w:val="left" w:pos="502"/>
        </w:tabs>
        <w:spacing w:after="0" w:line="240" w:lineRule="auto"/>
        <w:ind w:right="574"/>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val="en-US" w:eastAsia="en-GB"/>
        </w:rPr>
        <w:t>Head counts are taken regularly</w:t>
      </w:r>
    </w:p>
    <w:p w14:paraId="69CE9C90" w14:textId="1AE8C6E2" w:rsidR="009D085B" w:rsidRPr="009D085B" w:rsidRDefault="009D085B" w:rsidP="008557E1">
      <w:pPr>
        <w:widowControl w:val="0"/>
        <w:numPr>
          <w:ilvl w:val="0"/>
          <w:numId w:val="6"/>
        </w:numPr>
        <w:tabs>
          <w:tab w:val="left" w:pos="502"/>
        </w:tabs>
        <w:spacing w:after="0" w:line="240" w:lineRule="auto"/>
        <w:ind w:right="574"/>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val="en-US" w:eastAsia="en-GB"/>
        </w:rPr>
        <w:t xml:space="preserve">Student’s individual </w:t>
      </w:r>
      <w:r w:rsidR="001A0882">
        <w:rPr>
          <w:rFonts w:eastAsia="ヒラギノ角ゴ Pro W3" w:cstheme="minorHAnsi"/>
          <w:color w:val="000000"/>
          <w:sz w:val="20"/>
          <w:szCs w:val="20"/>
          <w:lang w:val="en-US" w:eastAsia="en-GB"/>
        </w:rPr>
        <w:t>medical needs are evaluated</w:t>
      </w:r>
      <w:r w:rsidRPr="009D085B">
        <w:rPr>
          <w:rFonts w:eastAsia="ヒラギノ角ゴ Pro W3" w:cstheme="minorHAnsi"/>
          <w:color w:val="000000"/>
          <w:sz w:val="20"/>
          <w:szCs w:val="20"/>
          <w:lang w:val="en-US" w:eastAsia="en-GB"/>
        </w:rPr>
        <w:t xml:space="preserve"> (epi pens, medication, inhalers, dietary requirements etc.)</w:t>
      </w:r>
    </w:p>
    <w:p w14:paraId="61200539" w14:textId="5410DDBA" w:rsidR="009D085B" w:rsidRPr="009D085B" w:rsidRDefault="009D085B" w:rsidP="008557E1">
      <w:pPr>
        <w:widowControl w:val="0"/>
        <w:numPr>
          <w:ilvl w:val="0"/>
          <w:numId w:val="6"/>
        </w:numPr>
        <w:tabs>
          <w:tab w:val="left" w:pos="502"/>
        </w:tabs>
        <w:spacing w:after="0" w:line="240" w:lineRule="auto"/>
        <w:ind w:right="574"/>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val="en-US" w:eastAsia="en-GB"/>
        </w:rPr>
        <w:t>I</w:t>
      </w:r>
      <w:r w:rsidR="001A0882">
        <w:rPr>
          <w:rFonts w:eastAsia="ヒラギノ角ゴ Pro W3" w:cstheme="minorHAnsi"/>
          <w:color w:val="000000"/>
          <w:sz w:val="20"/>
          <w:szCs w:val="20"/>
          <w:lang w:val="en-US" w:eastAsia="en-GB"/>
        </w:rPr>
        <w:t>f any i</w:t>
      </w:r>
      <w:r w:rsidRPr="009D085B">
        <w:rPr>
          <w:rFonts w:eastAsia="ヒラギノ角ゴ Pro W3" w:cstheme="minorHAnsi"/>
          <w:color w:val="000000"/>
          <w:sz w:val="20"/>
          <w:szCs w:val="20"/>
          <w:lang w:val="en-US" w:eastAsia="en-GB"/>
        </w:rPr>
        <w:t>ncidents or accidents occur on the outing</w:t>
      </w:r>
      <w:r w:rsidR="001A0882">
        <w:rPr>
          <w:rFonts w:eastAsia="ヒラギノ角ゴ Pro W3" w:cstheme="minorHAnsi"/>
          <w:color w:val="000000"/>
          <w:sz w:val="20"/>
          <w:szCs w:val="20"/>
          <w:lang w:val="en-US" w:eastAsia="en-GB"/>
        </w:rPr>
        <w:t xml:space="preserve">, they must be </w:t>
      </w:r>
      <w:r w:rsidRPr="009D085B">
        <w:rPr>
          <w:rFonts w:eastAsia="ヒラギノ角ゴ Pro W3" w:cstheme="minorHAnsi"/>
          <w:color w:val="000000"/>
          <w:sz w:val="20"/>
          <w:szCs w:val="20"/>
          <w:lang w:val="en-US" w:eastAsia="en-GB"/>
        </w:rPr>
        <w:t>recorded</w:t>
      </w:r>
      <w:r w:rsidR="001A0882">
        <w:rPr>
          <w:rFonts w:eastAsia="ヒラギノ角ゴ Pro W3" w:cstheme="minorHAnsi"/>
          <w:color w:val="000000"/>
          <w:sz w:val="20"/>
          <w:szCs w:val="20"/>
          <w:lang w:val="en-US" w:eastAsia="en-GB"/>
        </w:rPr>
        <w:t xml:space="preserve"> in the usual manner</w:t>
      </w:r>
    </w:p>
    <w:p w14:paraId="42938B00" w14:textId="313639F0" w:rsidR="009D085B" w:rsidRPr="009D085B" w:rsidRDefault="009D085B" w:rsidP="008557E1">
      <w:pPr>
        <w:widowControl w:val="0"/>
        <w:numPr>
          <w:ilvl w:val="0"/>
          <w:numId w:val="6"/>
        </w:numPr>
        <w:tabs>
          <w:tab w:val="left" w:pos="502"/>
        </w:tabs>
        <w:spacing w:after="0" w:line="240" w:lineRule="auto"/>
        <w:ind w:right="574"/>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val="en-US" w:eastAsia="en-GB"/>
        </w:rPr>
        <w:t>Spare money in case of emergency</w:t>
      </w:r>
    </w:p>
    <w:p w14:paraId="3148649B" w14:textId="77777777" w:rsidR="009D085B" w:rsidRPr="009D085B" w:rsidRDefault="009D085B" w:rsidP="008557E1">
      <w:pPr>
        <w:widowControl w:val="0"/>
        <w:numPr>
          <w:ilvl w:val="0"/>
          <w:numId w:val="6"/>
        </w:numPr>
        <w:tabs>
          <w:tab w:val="left" w:pos="502"/>
        </w:tabs>
        <w:spacing w:after="0" w:line="240" w:lineRule="auto"/>
        <w:ind w:right="574"/>
        <w:rPr>
          <w:rFonts w:eastAsia="ヒラギノ角ゴ Pro W3" w:cstheme="minorHAnsi"/>
          <w:color w:val="000000"/>
          <w:position w:val="-2"/>
          <w:sz w:val="20"/>
          <w:szCs w:val="20"/>
          <w:lang w:val="en-US" w:eastAsia="en-GB"/>
        </w:rPr>
      </w:pPr>
      <w:r w:rsidRPr="009D085B">
        <w:rPr>
          <w:rFonts w:eastAsia="ヒラギノ角ゴ Pro W3" w:cstheme="minorHAnsi"/>
          <w:color w:val="000000"/>
          <w:sz w:val="20"/>
          <w:szCs w:val="20"/>
          <w:lang w:val="en-US" w:eastAsia="en-GB"/>
        </w:rPr>
        <w:t>Having a meeting point should an adult/student get lost</w:t>
      </w:r>
    </w:p>
    <w:p w14:paraId="5BC447D1" w14:textId="77777777" w:rsidR="001A0882" w:rsidRDefault="001A0882" w:rsidP="009D085B">
      <w:pPr>
        <w:widowControl w:val="0"/>
        <w:tabs>
          <w:tab w:val="left" w:pos="502"/>
        </w:tabs>
        <w:spacing w:after="0" w:line="240" w:lineRule="auto"/>
        <w:ind w:right="574"/>
        <w:rPr>
          <w:rFonts w:eastAsia="ヒラギノ角ゴ Pro W3" w:cstheme="minorHAnsi"/>
          <w:color w:val="000000"/>
          <w:position w:val="-2"/>
          <w:sz w:val="20"/>
          <w:szCs w:val="20"/>
          <w:lang w:val="en-US" w:eastAsia="en-GB"/>
        </w:rPr>
      </w:pPr>
    </w:p>
    <w:p w14:paraId="460BDDAB" w14:textId="77777777" w:rsidR="001A0882" w:rsidRDefault="009D085B" w:rsidP="001A0882">
      <w:pPr>
        <w:widowControl w:val="0"/>
        <w:tabs>
          <w:tab w:val="left" w:pos="502"/>
        </w:tabs>
        <w:spacing w:after="0" w:line="240" w:lineRule="auto"/>
        <w:ind w:right="574"/>
        <w:rPr>
          <w:rFonts w:eastAsia="ヒラギノ角ゴ Pro W3" w:cstheme="minorHAnsi"/>
          <w:position w:val="-2"/>
          <w:sz w:val="20"/>
          <w:szCs w:val="20"/>
          <w:lang w:val="en-US" w:eastAsia="en-GB"/>
        </w:rPr>
      </w:pPr>
      <w:r w:rsidRPr="009D085B">
        <w:rPr>
          <w:rFonts w:eastAsia="ヒラギノ角ゴ Pro W3" w:cstheme="minorHAnsi"/>
          <w:position w:val="-2"/>
          <w:sz w:val="20"/>
          <w:szCs w:val="20"/>
          <w:lang w:val="en-US" w:eastAsia="en-GB"/>
        </w:rPr>
        <w:t xml:space="preserve">Visits and activities usually take place within the school day. </w:t>
      </w:r>
      <w:r w:rsidR="001A0882">
        <w:rPr>
          <w:rFonts w:eastAsia="ヒラギノ角ゴ Pro W3" w:cstheme="minorHAnsi"/>
          <w:position w:val="-2"/>
          <w:sz w:val="20"/>
          <w:szCs w:val="20"/>
          <w:lang w:val="en-US" w:eastAsia="en-GB"/>
        </w:rPr>
        <w:t>Written permission from parents must be obtained prior to taking any students off-site</w:t>
      </w:r>
      <w:r w:rsidRPr="009D085B">
        <w:rPr>
          <w:rFonts w:eastAsia="ヒラギノ角ゴ Pro W3" w:cstheme="minorHAnsi"/>
          <w:position w:val="-2"/>
          <w:sz w:val="20"/>
          <w:szCs w:val="20"/>
          <w:lang w:val="en-US" w:eastAsia="en-GB"/>
        </w:rPr>
        <w:t>. If we do not receive this written permission the student will be unable to participate.</w:t>
      </w:r>
    </w:p>
    <w:p w14:paraId="53FF9900" w14:textId="77777777" w:rsidR="001A0882" w:rsidRDefault="001A0882" w:rsidP="001A0882">
      <w:pPr>
        <w:widowControl w:val="0"/>
        <w:tabs>
          <w:tab w:val="left" w:pos="502"/>
        </w:tabs>
        <w:spacing w:after="0" w:line="240" w:lineRule="auto"/>
        <w:ind w:right="574"/>
        <w:rPr>
          <w:rFonts w:eastAsia="ヒラギノ角ゴ Pro W3" w:cstheme="minorHAnsi"/>
          <w:position w:val="-2"/>
          <w:sz w:val="20"/>
          <w:szCs w:val="20"/>
          <w:lang w:val="en-US" w:eastAsia="en-GB"/>
        </w:rPr>
      </w:pPr>
    </w:p>
    <w:p w14:paraId="0ABFC54B" w14:textId="77777777" w:rsidR="001A0882" w:rsidRDefault="009D085B" w:rsidP="001A0882">
      <w:pPr>
        <w:widowControl w:val="0"/>
        <w:tabs>
          <w:tab w:val="left" w:pos="502"/>
        </w:tabs>
        <w:spacing w:after="0" w:line="240" w:lineRule="auto"/>
        <w:ind w:right="574"/>
        <w:rPr>
          <w:rFonts w:eastAsia="ヒラギノ角ゴ Pro W3" w:cstheme="minorHAnsi"/>
          <w:position w:val="-2"/>
          <w:sz w:val="20"/>
          <w:szCs w:val="20"/>
          <w:lang w:val="en-US" w:eastAsia="en-GB"/>
        </w:rPr>
      </w:pPr>
      <w:r w:rsidRPr="009D085B">
        <w:rPr>
          <w:rFonts w:eastAsia="Times New Roman" w:cstheme="minorHAnsi"/>
          <w:b/>
          <w:bCs/>
          <w:sz w:val="20"/>
          <w:szCs w:val="20"/>
          <w:u w:val="single"/>
        </w:rPr>
        <w:t>Medical Arrangements/First Aid</w:t>
      </w:r>
    </w:p>
    <w:p w14:paraId="1B66DD1F" w14:textId="472F1276" w:rsidR="009D085B" w:rsidRPr="009D085B" w:rsidRDefault="009D085B" w:rsidP="001A0882">
      <w:pPr>
        <w:widowControl w:val="0"/>
        <w:tabs>
          <w:tab w:val="left" w:pos="502"/>
        </w:tabs>
        <w:spacing w:after="0" w:line="240" w:lineRule="auto"/>
        <w:ind w:right="574"/>
        <w:rPr>
          <w:rFonts w:eastAsia="Times New Roman" w:cstheme="minorHAnsi"/>
          <w:sz w:val="20"/>
          <w:szCs w:val="20"/>
          <w:lang w:eastAsia="en-GB"/>
        </w:rPr>
      </w:pPr>
      <w:r w:rsidRPr="009D085B">
        <w:rPr>
          <w:rFonts w:eastAsia="Times New Roman" w:cstheme="minorHAnsi"/>
          <w:sz w:val="20"/>
          <w:szCs w:val="20"/>
          <w:lang w:eastAsia="en-GB"/>
        </w:rPr>
        <w:t xml:space="preserve">Appropriate First Aid equipment should be carried on all school visits and a trained first aider should be </w:t>
      </w:r>
      <w:r w:rsidR="001A0882">
        <w:rPr>
          <w:rFonts w:eastAsia="Times New Roman" w:cstheme="minorHAnsi"/>
          <w:sz w:val="20"/>
          <w:szCs w:val="20"/>
          <w:lang w:eastAsia="en-GB"/>
        </w:rPr>
        <w:t>part of the staff group responsible for the trip</w:t>
      </w:r>
      <w:r w:rsidRPr="009D085B">
        <w:rPr>
          <w:rFonts w:eastAsia="Times New Roman" w:cstheme="minorHAnsi"/>
          <w:sz w:val="20"/>
          <w:szCs w:val="20"/>
          <w:lang w:eastAsia="en-GB"/>
        </w:rPr>
        <w:t>. Staff should be aware of any specific medical needs of the children. Students should not carry their own medication (except inhalers). If in doubt, staff should seek medical advice.</w:t>
      </w:r>
      <w:r w:rsidR="001A0882">
        <w:rPr>
          <w:rFonts w:eastAsia="Times New Roman" w:cstheme="minorHAnsi"/>
          <w:sz w:val="20"/>
          <w:szCs w:val="20"/>
          <w:lang w:eastAsia="en-GB"/>
        </w:rPr>
        <w:t xml:space="preserve"> </w:t>
      </w:r>
      <w:r w:rsidRPr="009D085B">
        <w:rPr>
          <w:rFonts w:eastAsia="Times New Roman" w:cstheme="minorHAnsi"/>
          <w:sz w:val="20"/>
          <w:szCs w:val="20"/>
          <w:lang w:eastAsia="en-GB"/>
        </w:rPr>
        <w:t>For residential visits, parents/carers need to complete a Confidential Information Form.</w:t>
      </w:r>
    </w:p>
    <w:p w14:paraId="0F669EAA" w14:textId="77777777" w:rsidR="001A0882" w:rsidRDefault="001A0882" w:rsidP="009D085B">
      <w:pPr>
        <w:keepNext/>
        <w:spacing w:before="240" w:after="60" w:line="276" w:lineRule="auto"/>
        <w:outlineLvl w:val="3"/>
        <w:rPr>
          <w:rFonts w:eastAsia="Times New Roman" w:cstheme="minorHAnsi"/>
          <w:b/>
          <w:bCs/>
          <w:sz w:val="20"/>
          <w:szCs w:val="20"/>
          <w:u w:val="single"/>
        </w:rPr>
      </w:pPr>
    </w:p>
    <w:p w14:paraId="50686BBC" w14:textId="77777777" w:rsidR="001A0882" w:rsidRDefault="009D085B" w:rsidP="001A0882">
      <w:pPr>
        <w:keepNext/>
        <w:spacing w:after="0" w:line="240" w:lineRule="auto"/>
        <w:outlineLvl w:val="3"/>
        <w:rPr>
          <w:rFonts w:eastAsia="Times New Roman" w:cstheme="minorHAnsi"/>
          <w:b/>
          <w:bCs/>
          <w:sz w:val="20"/>
          <w:szCs w:val="20"/>
          <w:u w:val="single"/>
        </w:rPr>
      </w:pPr>
      <w:r w:rsidRPr="009D085B">
        <w:rPr>
          <w:rFonts w:eastAsia="Times New Roman" w:cstheme="minorHAnsi"/>
          <w:b/>
          <w:bCs/>
          <w:sz w:val="20"/>
          <w:szCs w:val="20"/>
          <w:u w:val="single"/>
        </w:rPr>
        <w:t>Safety</w:t>
      </w:r>
    </w:p>
    <w:p w14:paraId="5F079813" w14:textId="2E88C7DE" w:rsidR="009D085B" w:rsidRPr="009D085B" w:rsidRDefault="009D085B" w:rsidP="001A0882">
      <w:pPr>
        <w:keepNext/>
        <w:spacing w:after="0" w:line="240" w:lineRule="auto"/>
        <w:outlineLvl w:val="3"/>
        <w:rPr>
          <w:rFonts w:eastAsia="Times New Roman" w:cstheme="minorHAnsi"/>
          <w:b/>
          <w:bCs/>
          <w:sz w:val="20"/>
          <w:szCs w:val="20"/>
          <w:u w:val="single"/>
        </w:rPr>
      </w:pPr>
      <w:r w:rsidRPr="009D085B">
        <w:rPr>
          <w:rFonts w:eastAsia="Times New Roman" w:cstheme="minorHAnsi"/>
          <w:sz w:val="20"/>
          <w:szCs w:val="20"/>
          <w:lang w:eastAsia="en-GB"/>
        </w:rPr>
        <w:t>Safety must be the first consideration in relation to educational visits. Staff must make every effort to reduce the possibility of risk through:</w:t>
      </w:r>
    </w:p>
    <w:p w14:paraId="41620664" w14:textId="77777777" w:rsidR="009D085B" w:rsidRPr="009D085B" w:rsidRDefault="009D085B" w:rsidP="008557E1">
      <w:pPr>
        <w:numPr>
          <w:ilvl w:val="0"/>
          <w:numId w:val="7"/>
        </w:numPr>
        <w:spacing w:after="0" w:line="240" w:lineRule="auto"/>
        <w:rPr>
          <w:rFonts w:eastAsia="Calibri" w:cstheme="minorHAnsi"/>
          <w:sz w:val="20"/>
          <w:szCs w:val="20"/>
        </w:rPr>
      </w:pPr>
      <w:r w:rsidRPr="009D085B">
        <w:rPr>
          <w:rFonts w:eastAsia="Calibri" w:cstheme="minorHAnsi"/>
          <w:sz w:val="20"/>
          <w:szCs w:val="20"/>
        </w:rPr>
        <w:t>A sound knowledge and understanding of the purpose of the visit</w:t>
      </w:r>
    </w:p>
    <w:p w14:paraId="689BFCF9" w14:textId="78260DA0" w:rsidR="009D085B" w:rsidRPr="009D085B" w:rsidRDefault="009D085B" w:rsidP="008557E1">
      <w:pPr>
        <w:numPr>
          <w:ilvl w:val="0"/>
          <w:numId w:val="7"/>
        </w:numPr>
        <w:spacing w:after="0" w:line="240" w:lineRule="auto"/>
        <w:rPr>
          <w:rFonts w:eastAsia="Calibri" w:cstheme="minorHAnsi"/>
          <w:sz w:val="20"/>
          <w:szCs w:val="20"/>
        </w:rPr>
      </w:pPr>
      <w:r w:rsidRPr="009D085B">
        <w:rPr>
          <w:rFonts w:eastAsia="Calibri" w:cstheme="minorHAnsi"/>
          <w:sz w:val="20"/>
          <w:szCs w:val="20"/>
        </w:rPr>
        <w:t>Good preparation (e.g. preliminary visits</w:t>
      </w:r>
      <w:r w:rsidR="001A0882">
        <w:rPr>
          <w:rFonts w:eastAsia="Calibri" w:cstheme="minorHAnsi"/>
          <w:sz w:val="20"/>
          <w:szCs w:val="20"/>
        </w:rPr>
        <w:t xml:space="preserve"> and/or thorough risk assessment</w:t>
      </w:r>
      <w:r w:rsidRPr="009D085B">
        <w:rPr>
          <w:rFonts w:eastAsia="Calibri" w:cstheme="minorHAnsi"/>
          <w:sz w:val="20"/>
          <w:szCs w:val="20"/>
        </w:rPr>
        <w:t>)</w:t>
      </w:r>
    </w:p>
    <w:p w14:paraId="4344C3B5" w14:textId="643F676C" w:rsidR="009D085B" w:rsidRPr="009D085B" w:rsidRDefault="009D085B" w:rsidP="008557E1">
      <w:pPr>
        <w:numPr>
          <w:ilvl w:val="0"/>
          <w:numId w:val="7"/>
        </w:numPr>
        <w:spacing w:after="0" w:line="240" w:lineRule="auto"/>
        <w:rPr>
          <w:rFonts w:eastAsia="Calibri" w:cstheme="minorHAnsi"/>
          <w:sz w:val="20"/>
          <w:szCs w:val="20"/>
        </w:rPr>
      </w:pPr>
      <w:r w:rsidRPr="009D085B">
        <w:rPr>
          <w:rFonts w:eastAsia="Calibri" w:cstheme="minorHAnsi"/>
          <w:sz w:val="20"/>
          <w:szCs w:val="20"/>
        </w:rPr>
        <w:t xml:space="preserve">Effective </w:t>
      </w:r>
      <w:r w:rsidR="001A0882">
        <w:rPr>
          <w:rFonts w:eastAsia="Calibri" w:cstheme="minorHAnsi"/>
          <w:sz w:val="20"/>
          <w:szCs w:val="20"/>
        </w:rPr>
        <w:t>behaviour management and supervision</w:t>
      </w:r>
    </w:p>
    <w:p w14:paraId="62BC4DDE" w14:textId="77777777" w:rsidR="009D085B" w:rsidRPr="009D085B" w:rsidRDefault="009D085B" w:rsidP="008557E1">
      <w:pPr>
        <w:numPr>
          <w:ilvl w:val="0"/>
          <w:numId w:val="7"/>
        </w:numPr>
        <w:spacing w:after="0" w:line="240" w:lineRule="auto"/>
        <w:rPr>
          <w:rFonts w:eastAsia="Calibri" w:cstheme="minorHAnsi"/>
          <w:sz w:val="20"/>
          <w:szCs w:val="20"/>
        </w:rPr>
      </w:pPr>
      <w:r w:rsidRPr="009D085B">
        <w:rPr>
          <w:rFonts w:eastAsia="Calibri" w:cstheme="minorHAnsi"/>
          <w:sz w:val="20"/>
          <w:szCs w:val="20"/>
        </w:rPr>
        <w:t>Avoiding unplanned, spontaneous activities</w:t>
      </w:r>
    </w:p>
    <w:p w14:paraId="6D04318F" w14:textId="0C6A6FC2" w:rsidR="009D085B" w:rsidRPr="009D085B" w:rsidRDefault="009D085B" w:rsidP="008557E1">
      <w:pPr>
        <w:numPr>
          <w:ilvl w:val="0"/>
          <w:numId w:val="7"/>
        </w:numPr>
        <w:spacing w:after="0" w:line="240" w:lineRule="auto"/>
        <w:rPr>
          <w:rFonts w:eastAsia="Calibri" w:cstheme="minorHAnsi"/>
          <w:sz w:val="20"/>
          <w:szCs w:val="20"/>
        </w:rPr>
      </w:pPr>
      <w:r w:rsidRPr="009D085B">
        <w:rPr>
          <w:rFonts w:eastAsia="Calibri" w:cstheme="minorHAnsi"/>
          <w:sz w:val="20"/>
          <w:szCs w:val="20"/>
        </w:rPr>
        <w:t xml:space="preserve">Having effective contingency plans if original plans become inappropriate </w:t>
      </w:r>
      <w:r w:rsidR="001A0882" w:rsidRPr="009D085B">
        <w:rPr>
          <w:rFonts w:eastAsia="Calibri" w:cstheme="minorHAnsi"/>
          <w:sz w:val="20"/>
          <w:szCs w:val="20"/>
        </w:rPr>
        <w:t>e.g.,</w:t>
      </w:r>
      <w:r w:rsidRPr="009D085B">
        <w:rPr>
          <w:rFonts w:eastAsia="Calibri" w:cstheme="minorHAnsi"/>
          <w:sz w:val="20"/>
          <w:szCs w:val="20"/>
        </w:rPr>
        <w:t xml:space="preserve"> </w:t>
      </w:r>
      <w:r w:rsidR="001A0882">
        <w:rPr>
          <w:rFonts w:eastAsia="Calibri" w:cstheme="minorHAnsi"/>
          <w:sz w:val="20"/>
          <w:szCs w:val="20"/>
        </w:rPr>
        <w:t xml:space="preserve">weather conditions or travel plans. </w:t>
      </w:r>
    </w:p>
    <w:p w14:paraId="2901880C" w14:textId="77777777" w:rsidR="001A0882" w:rsidRDefault="001A0882" w:rsidP="001A0882">
      <w:pPr>
        <w:keepNext/>
        <w:spacing w:after="0" w:line="276" w:lineRule="auto"/>
        <w:outlineLvl w:val="3"/>
        <w:rPr>
          <w:rFonts w:eastAsia="Times New Roman" w:cstheme="minorHAnsi"/>
          <w:sz w:val="20"/>
          <w:szCs w:val="20"/>
        </w:rPr>
      </w:pPr>
    </w:p>
    <w:p w14:paraId="54EE3B13" w14:textId="047C20C3" w:rsidR="009D085B" w:rsidRPr="009D085B" w:rsidRDefault="009D085B" w:rsidP="001A0882">
      <w:pPr>
        <w:keepNext/>
        <w:spacing w:after="0" w:line="276" w:lineRule="auto"/>
        <w:outlineLvl w:val="3"/>
        <w:rPr>
          <w:rFonts w:eastAsia="Times New Roman" w:cstheme="minorHAnsi"/>
          <w:sz w:val="20"/>
          <w:szCs w:val="20"/>
        </w:rPr>
      </w:pPr>
      <w:r w:rsidRPr="009D085B">
        <w:rPr>
          <w:rFonts w:eastAsia="Times New Roman" w:cstheme="minorHAnsi"/>
          <w:sz w:val="20"/>
          <w:szCs w:val="20"/>
        </w:rPr>
        <w:t>Formal risk assessments are undertaken prior to any visit.</w:t>
      </w:r>
    </w:p>
    <w:p w14:paraId="00452EAA" w14:textId="77777777" w:rsidR="001A0882" w:rsidRDefault="001A0882" w:rsidP="001A0882">
      <w:pPr>
        <w:keepNext/>
        <w:spacing w:after="0" w:line="276" w:lineRule="auto"/>
        <w:outlineLvl w:val="3"/>
        <w:rPr>
          <w:rFonts w:eastAsia="Times New Roman" w:cstheme="minorHAnsi"/>
          <w:b/>
          <w:bCs/>
          <w:sz w:val="20"/>
          <w:szCs w:val="20"/>
          <w:u w:val="single"/>
        </w:rPr>
      </w:pPr>
    </w:p>
    <w:p w14:paraId="052F7A87" w14:textId="097C4A90" w:rsidR="001A0882" w:rsidRDefault="009D085B" w:rsidP="001A0882">
      <w:pPr>
        <w:keepNext/>
        <w:spacing w:after="0" w:line="276" w:lineRule="auto"/>
        <w:outlineLvl w:val="3"/>
        <w:rPr>
          <w:rFonts w:eastAsia="Times New Roman" w:cstheme="minorHAnsi"/>
          <w:b/>
          <w:bCs/>
          <w:sz w:val="20"/>
          <w:szCs w:val="20"/>
          <w:u w:val="single"/>
        </w:rPr>
      </w:pPr>
      <w:r w:rsidRPr="009D085B">
        <w:rPr>
          <w:rFonts w:eastAsia="Times New Roman" w:cstheme="minorHAnsi"/>
          <w:b/>
          <w:bCs/>
          <w:sz w:val="20"/>
          <w:szCs w:val="20"/>
          <w:u w:val="single"/>
        </w:rPr>
        <w:t>Emergency Procedures</w:t>
      </w:r>
    </w:p>
    <w:p w14:paraId="5D651F58" w14:textId="4F798D53" w:rsidR="009D085B" w:rsidRPr="009D085B" w:rsidRDefault="009D085B" w:rsidP="001A0882">
      <w:pPr>
        <w:keepNext/>
        <w:spacing w:after="0" w:line="276" w:lineRule="auto"/>
        <w:outlineLvl w:val="3"/>
        <w:rPr>
          <w:rFonts w:eastAsia="Times New Roman" w:cstheme="minorHAnsi"/>
          <w:b/>
          <w:bCs/>
          <w:sz w:val="20"/>
          <w:szCs w:val="20"/>
          <w:u w:val="single"/>
        </w:rPr>
      </w:pPr>
      <w:r w:rsidRPr="009D085B">
        <w:rPr>
          <w:rFonts w:eastAsia="Times New Roman" w:cstheme="minorHAnsi"/>
          <w:sz w:val="20"/>
          <w:szCs w:val="20"/>
          <w:lang w:eastAsia="en-GB"/>
        </w:rPr>
        <w:t>Accidents may happen despite effective planning and control. Most injuries are likely to be minor and are easily dealt with by the organising staff as they would on a day-to-day basis in school. However, if something more serious occurs the following procedure is followed:</w:t>
      </w:r>
    </w:p>
    <w:p w14:paraId="0B705EF2" w14:textId="1C3E80F6" w:rsidR="009D085B" w:rsidRPr="009D085B" w:rsidRDefault="009D085B" w:rsidP="008557E1">
      <w:pPr>
        <w:numPr>
          <w:ilvl w:val="0"/>
          <w:numId w:val="8"/>
        </w:numPr>
        <w:spacing w:after="0" w:line="240" w:lineRule="auto"/>
        <w:rPr>
          <w:rFonts w:eastAsia="Calibri" w:cstheme="minorHAnsi"/>
          <w:sz w:val="20"/>
          <w:szCs w:val="20"/>
        </w:rPr>
      </w:pPr>
      <w:r w:rsidRPr="009D085B">
        <w:rPr>
          <w:rFonts w:eastAsia="Calibri" w:cstheme="minorHAnsi"/>
          <w:sz w:val="20"/>
          <w:szCs w:val="20"/>
        </w:rPr>
        <w:t xml:space="preserve">All group members are accounted </w:t>
      </w:r>
      <w:r w:rsidR="001A0882" w:rsidRPr="009D085B">
        <w:rPr>
          <w:rFonts w:eastAsia="Calibri" w:cstheme="minorHAnsi"/>
          <w:sz w:val="20"/>
          <w:szCs w:val="20"/>
        </w:rPr>
        <w:t>for,</w:t>
      </w:r>
      <w:r w:rsidRPr="009D085B">
        <w:rPr>
          <w:rFonts w:eastAsia="Calibri" w:cstheme="minorHAnsi"/>
          <w:sz w:val="20"/>
          <w:szCs w:val="20"/>
        </w:rPr>
        <w:t xml:space="preserve"> and their well-being is ensured</w:t>
      </w:r>
    </w:p>
    <w:p w14:paraId="70F71392" w14:textId="77777777" w:rsidR="009D085B" w:rsidRPr="009D085B" w:rsidRDefault="009D085B" w:rsidP="008557E1">
      <w:pPr>
        <w:numPr>
          <w:ilvl w:val="0"/>
          <w:numId w:val="8"/>
        </w:numPr>
        <w:spacing w:after="0" w:line="240" w:lineRule="auto"/>
        <w:rPr>
          <w:rFonts w:eastAsia="Calibri" w:cstheme="minorHAnsi"/>
          <w:sz w:val="20"/>
          <w:szCs w:val="20"/>
        </w:rPr>
      </w:pPr>
      <w:r w:rsidRPr="009D085B">
        <w:rPr>
          <w:rFonts w:eastAsia="Calibri" w:cstheme="minorHAnsi"/>
          <w:sz w:val="20"/>
          <w:szCs w:val="20"/>
        </w:rPr>
        <w:t>The names of the people involved in the incident are established and, if necessary, the nature and extent of any injuries</w:t>
      </w:r>
    </w:p>
    <w:p w14:paraId="51B6C7F1" w14:textId="3C542ED9" w:rsidR="009D085B" w:rsidRPr="009D085B" w:rsidRDefault="001A0882" w:rsidP="008557E1">
      <w:pPr>
        <w:numPr>
          <w:ilvl w:val="0"/>
          <w:numId w:val="8"/>
        </w:numPr>
        <w:spacing w:after="0" w:line="240" w:lineRule="auto"/>
        <w:rPr>
          <w:rFonts w:eastAsia="Calibri" w:cstheme="minorHAnsi"/>
          <w:sz w:val="20"/>
          <w:szCs w:val="20"/>
        </w:rPr>
      </w:pPr>
      <w:r>
        <w:rPr>
          <w:rFonts w:eastAsia="Calibri" w:cstheme="minorHAnsi"/>
          <w:sz w:val="20"/>
          <w:szCs w:val="20"/>
        </w:rPr>
        <w:t>Medical assistance is sought by a member of staff</w:t>
      </w:r>
    </w:p>
    <w:p w14:paraId="6C2144C9" w14:textId="77777777" w:rsidR="009D085B" w:rsidRPr="009D085B" w:rsidRDefault="009D085B" w:rsidP="008557E1">
      <w:pPr>
        <w:numPr>
          <w:ilvl w:val="0"/>
          <w:numId w:val="8"/>
        </w:numPr>
        <w:spacing w:after="0" w:line="240" w:lineRule="auto"/>
        <w:rPr>
          <w:rFonts w:eastAsia="Calibri" w:cstheme="minorHAnsi"/>
          <w:sz w:val="20"/>
          <w:szCs w:val="20"/>
        </w:rPr>
      </w:pPr>
      <w:r w:rsidRPr="009D085B">
        <w:rPr>
          <w:rFonts w:eastAsia="Calibri" w:cstheme="minorHAnsi"/>
          <w:sz w:val="20"/>
          <w:szCs w:val="20"/>
        </w:rPr>
        <w:t>The consequent course of action is decided upon and shared with all staff</w:t>
      </w:r>
    </w:p>
    <w:p w14:paraId="0DDFB66B" w14:textId="77777777" w:rsidR="00B27DA1" w:rsidRDefault="00B27DA1" w:rsidP="00B27DA1">
      <w:pPr>
        <w:spacing w:after="0" w:line="240" w:lineRule="auto"/>
        <w:rPr>
          <w:rFonts w:eastAsia="Times New Roman" w:cstheme="minorHAnsi"/>
          <w:b/>
          <w:bCs/>
          <w:sz w:val="20"/>
          <w:szCs w:val="20"/>
          <w:lang w:eastAsia="en-GB"/>
        </w:rPr>
      </w:pPr>
    </w:p>
    <w:p w14:paraId="0FEABD82" w14:textId="3B74E0C5" w:rsidR="00B27DA1" w:rsidRPr="00B27DA1" w:rsidRDefault="009D085B" w:rsidP="00B27DA1">
      <w:pPr>
        <w:spacing w:after="0" w:line="240" w:lineRule="auto"/>
        <w:rPr>
          <w:rFonts w:eastAsia="Times New Roman" w:cstheme="minorHAnsi"/>
          <w:b/>
          <w:bCs/>
          <w:sz w:val="20"/>
          <w:szCs w:val="20"/>
          <w:u w:val="single"/>
          <w:lang w:eastAsia="en-GB"/>
        </w:rPr>
      </w:pPr>
      <w:r w:rsidRPr="009D085B">
        <w:rPr>
          <w:rFonts w:eastAsia="Times New Roman" w:cstheme="minorHAnsi"/>
          <w:b/>
          <w:bCs/>
          <w:sz w:val="20"/>
          <w:szCs w:val="20"/>
          <w:u w:val="single"/>
          <w:lang w:eastAsia="en-GB"/>
        </w:rPr>
        <w:t>Risk Assessmen</w:t>
      </w:r>
      <w:r w:rsidR="00B27DA1" w:rsidRPr="00B27DA1">
        <w:rPr>
          <w:rFonts w:eastAsia="Times New Roman" w:cstheme="minorHAnsi"/>
          <w:b/>
          <w:bCs/>
          <w:sz w:val="20"/>
          <w:szCs w:val="20"/>
          <w:u w:val="single"/>
          <w:lang w:eastAsia="en-GB"/>
        </w:rPr>
        <w:t>t</w:t>
      </w:r>
    </w:p>
    <w:p w14:paraId="6090D5F3" w14:textId="0A1DA513" w:rsidR="00B27DA1" w:rsidRPr="009D085B" w:rsidRDefault="009D085B" w:rsidP="00B27DA1">
      <w:pPr>
        <w:spacing w:after="0" w:line="240" w:lineRule="auto"/>
        <w:rPr>
          <w:rFonts w:eastAsia="Times New Roman" w:cstheme="minorHAnsi"/>
          <w:sz w:val="20"/>
          <w:szCs w:val="20"/>
          <w:lang w:eastAsia="en-GB"/>
        </w:rPr>
      </w:pPr>
      <w:r w:rsidRPr="009D085B">
        <w:rPr>
          <w:rFonts w:eastAsia="Times New Roman" w:cstheme="minorHAnsi"/>
          <w:sz w:val="20"/>
          <w:szCs w:val="20"/>
          <w:lang w:eastAsia="en-GB"/>
        </w:rPr>
        <w:t>Risk assessments are made for all Educational Visits</w:t>
      </w:r>
      <w:r w:rsidR="00B27DA1">
        <w:rPr>
          <w:rFonts w:eastAsia="Times New Roman" w:cstheme="minorHAnsi"/>
          <w:sz w:val="20"/>
          <w:szCs w:val="20"/>
          <w:lang w:eastAsia="en-GB"/>
        </w:rPr>
        <w:t xml:space="preserve">. </w:t>
      </w:r>
      <w:r w:rsidRPr="009D085B">
        <w:rPr>
          <w:rFonts w:eastAsia="Times New Roman" w:cstheme="minorHAnsi"/>
          <w:sz w:val="20"/>
          <w:szCs w:val="20"/>
          <w:lang w:eastAsia="en-GB"/>
        </w:rPr>
        <w:t xml:space="preserve">This necessitates that the Group Leader, where possible, has made a pre-visit </w:t>
      </w:r>
      <w:proofErr w:type="gramStart"/>
      <w:r w:rsidRPr="009D085B">
        <w:rPr>
          <w:rFonts w:eastAsia="Times New Roman" w:cstheme="minorHAnsi"/>
          <w:sz w:val="20"/>
          <w:szCs w:val="20"/>
          <w:lang w:eastAsia="en-GB"/>
        </w:rPr>
        <w:t>in order to</w:t>
      </w:r>
      <w:proofErr w:type="gramEnd"/>
      <w:r w:rsidRPr="009D085B">
        <w:rPr>
          <w:rFonts w:eastAsia="Times New Roman" w:cstheme="minorHAnsi"/>
          <w:sz w:val="20"/>
          <w:szCs w:val="20"/>
          <w:lang w:eastAsia="en-GB"/>
        </w:rPr>
        <w:t xml:space="preserve"> be able to plan for the visit and to conduct a risk assessment appropriately. Risk Assessments must be simple, manageable, and sufficient. The system must:</w:t>
      </w:r>
    </w:p>
    <w:p w14:paraId="3186FF07" w14:textId="77777777" w:rsidR="009D085B" w:rsidRPr="009D085B" w:rsidRDefault="009D085B" w:rsidP="008557E1">
      <w:pPr>
        <w:numPr>
          <w:ilvl w:val="0"/>
          <w:numId w:val="9"/>
        </w:numPr>
        <w:spacing w:after="0" w:line="240" w:lineRule="auto"/>
        <w:rPr>
          <w:rFonts w:eastAsia="Times New Roman" w:cstheme="minorHAnsi"/>
          <w:sz w:val="20"/>
          <w:szCs w:val="20"/>
          <w:lang w:eastAsia="en-GB"/>
        </w:rPr>
      </w:pPr>
      <w:r w:rsidRPr="009D085B">
        <w:rPr>
          <w:rFonts w:eastAsia="Times New Roman" w:cstheme="minorHAnsi"/>
          <w:sz w:val="20"/>
          <w:szCs w:val="20"/>
          <w:lang w:eastAsia="en-GB"/>
        </w:rPr>
        <w:t>Identify significant hazards</w:t>
      </w:r>
    </w:p>
    <w:p w14:paraId="22F27275" w14:textId="77777777" w:rsidR="009D085B" w:rsidRPr="009D085B" w:rsidRDefault="009D085B" w:rsidP="008557E1">
      <w:pPr>
        <w:numPr>
          <w:ilvl w:val="0"/>
          <w:numId w:val="9"/>
        </w:numPr>
        <w:spacing w:after="0" w:line="240" w:lineRule="auto"/>
        <w:rPr>
          <w:rFonts w:eastAsia="Times New Roman" w:cstheme="minorHAnsi"/>
          <w:sz w:val="20"/>
          <w:szCs w:val="20"/>
          <w:lang w:eastAsia="en-GB"/>
        </w:rPr>
      </w:pPr>
      <w:r w:rsidRPr="009D085B">
        <w:rPr>
          <w:rFonts w:eastAsia="Times New Roman" w:cstheme="minorHAnsi"/>
          <w:sz w:val="20"/>
          <w:szCs w:val="20"/>
          <w:lang w:eastAsia="en-GB"/>
        </w:rPr>
        <w:t>Assess the risk of harm</w:t>
      </w:r>
    </w:p>
    <w:p w14:paraId="4A1DADD9" w14:textId="77777777" w:rsidR="009D085B" w:rsidRPr="009D085B" w:rsidRDefault="009D085B" w:rsidP="008557E1">
      <w:pPr>
        <w:numPr>
          <w:ilvl w:val="0"/>
          <w:numId w:val="9"/>
        </w:numPr>
        <w:spacing w:after="0" w:line="240" w:lineRule="auto"/>
        <w:rPr>
          <w:rFonts w:eastAsia="Times New Roman" w:cstheme="minorHAnsi"/>
          <w:sz w:val="20"/>
          <w:szCs w:val="20"/>
          <w:lang w:eastAsia="en-GB"/>
        </w:rPr>
      </w:pPr>
      <w:r w:rsidRPr="009D085B">
        <w:rPr>
          <w:rFonts w:eastAsia="Times New Roman" w:cstheme="minorHAnsi"/>
          <w:sz w:val="20"/>
          <w:szCs w:val="20"/>
          <w:lang w:eastAsia="en-GB"/>
        </w:rPr>
        <w:t>Put control measures in place</w:t>
      </w:r>
    </w:p>
    <w:p w14:paraId="6FA33246" w14:textId="77777777" w:rsidR="009D085B" w:rsidRPr="009D085B" w:rsidRDefault="009D085B" w:rsidP="008557E1">
      <w:pPr>
        <w:numPr>
          <w:ilvl w:val="0"/>
          <w:numId w:val="9"/>
        </w:numPr>
        <w:spacing w:after="0" w:line="240" w:lineRule="auto"/>
        <w:rPr>
          <w:rFonts w:eastAsia="Times New Roman" w:cstheme="minorHAnsi"/>
          <w:sz w:val="20"/>
          <w:szCs w:val="20"/>
          <w:lang w:eastAsia="en-GB"/>
        </w:rPr>
      </w:pPr>
      <w:r w:rsidRPr="009D085B">
        <w:rPr>
          <w:rFonts w:eastAsia="Times New Roman" w:cstheme="minorHAnsi"/>
          <w:sz w:val="20"/>
          <w:szCs w:val="20"/>
          <w:lang w:eastAsia="en-GB"/>
        </w:rPr>
        <w:t>Check if anything else is needed</w:t>
      </w:r>
    </w:p>
    <w:p w14:paraId="5E9B76F1" w14:textId="77777777" w:rsidR="009D085B" w:rsidRPr="009D085B" w:rsidRDefault="009D085B" w:rsidP="00B27DA1">
      <w:pPr>
        <w:spacing w:before="100" w:beforeAutospacing="1" w:after="100" w:afterAutospacing="1" w:line="240" w:lineRule="auto"/>
        <w:rPr>
          <w:rFonts w:eastAsia="Times New Roman" w:cstheme="minorHAnsi"/>
          <w:sz w:val="20"/>
          <w:szCs w:val="20"/>
          <w:lang w:eastAsia="en-GB"/>
        </w:rPr>
      </w:pPr>
      <w:r w:rsidRPr="009D085B">
        <w:rPr>
          <w:rFonts w:eastAsia="Times New Roman" w:cstheme="minorHAnsi"/>
          <w:sz w:val="20"/>
          <w:szCs w:val="20"/>
          <w:lang w:eastAsia="en-GB"/>
        </w:rPr>
        <w:t>Risk Assessment considers the site and its environment, the group, the activity and the leaders.</w:t>
      </w:r>
    </w:p>
    <w:p w14:paraId="72B79D51" w14:textId="2E527FDA" w:rsidR="009D085B" w:rsidRPr="009D085B" w:rsidRDefault="009D085B" w:rsidP="009D085B">
      <w:pPr>
        <w:widowControl w:val="0"/>
        <w:overflowPunct w:val="0"/>
        <w:autoSpaceDE w:val="0"/>
        <w:autoSpaceDN w:val="0"/>
        <w:adjustRightInd w:val="0"/>
        <w:spacing w:after="0" w:line="240" w:lineRule="auto"/>
        <w:textAlignment w:val="baseline"/>
        <w:rPr>
          <w:rFonts w:eastAsia="Times New Roman" w:cstheme="minorHAnsi"/>
          <w:sz w:val="20"/>
          <w:szCs w:val="20"/>
        </w:rPr>
      </w:pPr>
      <w:r w:rsidRPr="009D085B">
        <w:rPr>
          <w:rFonts w:eastAsia="Times New Roman" w:cstheme="minorHAnsi"/>
          <w:sz w:val="20"/>
          <w:szCs w:val="20"/>
        </w:rPr>
        <w:t xml:space="preserve">The level of adult supervision must realistically reflect the purpose and nature of the trip, the age and maturity of the pupils, and the experience of the accompanying adults. In all matters, the school expects members of staff to carry out their responsibilities in a manner which is fair and reasonable. </w:t>
      </w:r>
    </w:p>
    <w:p w14:paraId="091B1182" w14:textId="77777777" w:rsidR="009D085B" w:rsidRPr="009D085B" w:rsidRDefault="009D085B" w:rsidP="009D085B">
      <w:pPr>
        <w:widowControl w:val="0"/>
        <w:overflowPunct w:val="0"/>
        <w:autoSpaceDE w:val="0"/>
        <w:autoSpaceDN w:val="0"/>
        <w:adjustRightInd w:val="0"/>
        <w:spacing w:after="0" w:line="240" w:lineRule="auto"/>
        <w:textAlignment w:val="baseline"/>
        <w:rPr>
          <w:rFonts w:eastAsia="Times New Roman" w:cstheme="minorHAnsi"/>
          <w:sz w:val="20"/>
          <w:szCs w:val="20"/>
        </w:rPr>
      </w:pPr>
    </w:p>
    <w:p w14:paraId="6E7B5D0C" w14:textId="77777777" w:rsidR="009D085B" w:rsidRPr="009D085B" w:rsidRDefault="009D085B" w:rsidP="009D085B">
      <w:pPr>
        <w:widowControl w:val="0"/>
        <w:overflowPunct w:val="0"/>
        <w:autoSpaceDE w:val="0"/>
        <w:autoSpaceDN w:val="0"/>
        <w:adjustRightInd w:val="0"/>
        <w:spacing w:after="0" w:line="240" w:lineRule="auto"/>
        <w:textAlignment w:val="baseline"/>
        <w:rPr>
          <w:rFonts w:eastAsia="Times New Roman" w:cstheme="minorHAnsi"/>
          <w:sz w:val="20"/>
          <w:szCs w:val="20"/>
        </w:rPr>
      </w:pPr>
      <w:r w:rsidRPr="009D085B">
        <w:rPr>
          <w:rFonts w:eastAsia="Times New Roman" w:cstheme="minorHAnsi"/>
          <w:sz w:val="20"/>
          <w:szCs w:val="20"/>
        </w:rPr>
        <w:t xml:space="preserve">Fire procedures at residential sites should be checked, as far as is possible, prior to the visit being undertaken. In any event, a fire evacuation procedure involving all pupils should be carried out as soon as practically possible after arrival. </w:t>
      </w:r>
    </w:p>
    <w:p w14:paraId="57A2E33C" w14:textId="77777777" w:rsidR="009D085B" w:rsidRPr="009D085B" w:rsidRDefault="009D085B" w:rsidP="009D085B">
      <w:pPr>
        <w:widowControl w:val="0"/>
        <w:overflowPunct w:val="0"/>
        <w:autoSpaceDE w:val="0"/>
        <w:autoSpaceDN w:val="0"/>
        <w:adjustRightInd w:val="0"/>
        <w:spacing w:after="0" w:line="240" w:lineRule="auto"/>
        <w:textAlignment w:val="baseline"/>
        <w:rPr>
          <w:rFonts w:eastAsia="Times New Roman" w:cstheme="minorHAnsi"/>
          <w:sz w:val="20"/>
          <w:szCs w:val="20"/>
        </w:rPr>
      </w:pPr>
    </w:p>
    <w:p w14:paraId="1303FAC7" w14:textId="1EF449C5" w:rsidR="00363710" w:rsidRPr="009D085B" w:rsidRDefault="009D085B" w:rsidP="009D085B">
      <w:pPr>
        <w:spacing w:after="0" w:line="240" w:lineRule="auto"/>
        <w:rPr>
          <w:rFonts w:eastAsia="Calibri" w:cstheme="minorHAnsi"/>
          <w:bCs/>
          <w:sz w:val="20"/>
          <w:szCs w:val="20"/>
        </w:rPr>
      </w:pPr>
      <w:r w:rsidRPr="009D085B">
        <w:rPr>
          <w:rFonts w:eastAsia="Times New Roman" w:cstheme="minorHAnsi"/>
          <w:sz w:val="20"/>
          <w:szCs w:val="20"/>
        </w:rPr>
        <w:t>At all times the Headteacher reserves the right to exclude any student from participating in a trip or expedition. This authority is delegated to the Group Leader who is authorised to forbid the student from participating at any time during the trip if it becomes clear that the student is either incapable of or insufficiently responsible to undertake all or any part of the trip or activities.</w:t>
      </w:r>
    </w:p>
    <w:p w14:paraId="2D31508F" w14:textId="57EC4821" w:rsidR="00363710" w:rsidRDefault="00363710" w:rsidP="00363710">
      <w:pPr>
        <w:spacing w:after="0" w:line="240" w:lineRule="auto"/>
        <w:rPr>
          <w:rFonts w:ascii="Calibri" w:eastAsia="Calibri" w:hAnsi="Calibri" w:cs="Times New Roman"/>
          <w:bCs/>
          <w:sz w:val="20"/>
          <w:szCs w:val="20"/>
        </w:rPr>
      </w:pPr>
    </w:p>
    <w:p w14:paraId="1E97ED16" w14:textId="456F2954" w:rsidR="00363710" w:rsidRDefault="00363710" w:rsidP="00363710">
      <w:pPr>
        <w:spacing w:after="0" w:line="240" w:lineRule="auto"/>
        <w:rPr>
          <w:rFonts w:ascii="Calibri" w:eastAsia="Calibri" w:hAnsi="Calibri" w:cs="Times New Roman"/>
          <w:bCs/>
          <w:sz w:val="20"/>
          <w:szCs w:val="20"/>
        </w:rPr>
      </w:pPr>
    </w:p>
    <w:p w14:paraId="5491482B" w14:textId="648A6C7D" w:rsidR="00363710" w:rsidRDefault="00363710" w:rsidP="00363710">
      <w:pPr>
        <w:spacing w:after="0" w:line="240" w:lineRule="auto"/>
        <w:rPr>
          <w:rFonts w:ascii="Calibri" w:eastAsia="Calibri" w:hAnsi="Calibri" w:cs="Times New Roman"/>
          <w:bCs/>
          <w:sz w:val="20"/>
          <w:szCs w:val="20"/>
        </w:rPr>
      </w:pPr>
    </w:p>
    <w:p w14:paraId="2D70F391" w14:textId="613CDAB0" w:rsidR="00363710" w:rsidRDefault="00363710" w:rsidP="00363710">
      <w:pPr>
        <w:spacing w:after="0" w:line="240" w:lineRule="auto"/>
        <w:rPr>
          <w:rFonts w:ascii="Calibri" w:eastAsia="Calibri" w:hAnsi="Calibri" w:cs="Times New Roman"/>
          <w:bCs/>
          <w:sz w:val="20"/>
          <w:szCs w:val="20"/>
        </w:rPr>
      </w:pPr>
    </w:p>
    <w:p w14:paraId="429C416D" w14:textId="77777777" w:rsidR="00B27DA1" w:rsidRDefault="00B27DA1" w:rsidP="00363710">
      <w:pPr>
        <w:spacing w:after="0" w:line="240" w:lineRule="auto"/>
        <w:rPr>
          <w:rFonts w:ascii="Calibri" w:eastAsia="Calibri" w:hAnsi="Calibri" w:cs="Times New Roman"/>
          <w:bCs/>
          <w:sz w:val="20"/>
          <w:szCs w:val="20"/>
        </w:rPr>
      </w:pPr>
    </w:p>
    <w:p w14:paraId="717A7510" w14:textId="77777777" w:rsidR="00B27DA1" w:rsidRDefault="00B27DA1" w:rsidP="00363710">
      <w:pPr>
        <w:spacing w:after="0" w:line="240" w:lineRule="auto"/>
        <w:rPr>
          <w:rFonts w:ascii="Calibri" w:eastAsia="Calibri" w:hAnsi="Calibri" w:cs="Times New Roman"/>
          <w:bCs/>
          <w:sz w:val="20"/>
          <w:szCs w:val="20"/>
        </w:rPr>
      </w:pPr>
    </w:p>
    <w:p w14:paraId="04D1DBE5" w14:textId="77777777" w:rsidR="00B27DA1" w:rsidRDefault="00B27DA1" w:rsidP="00363710">
      <w:pPr>
        <w:spacing w:after="0" w:line="240" w:lineRule="auto"/>
        <w:rPr>
          <w:rFonts w:ascii="Calibri" w:eastAsia="Calibri" w:hAnsi="Calibri" w:cs="Times New Roman"/>
          <w:bCs/>
          <w:sz w:val="20"/>
          <w:szCs w:val="20"/>
        </w:rPr>
      </w:pPr>
    </w:p>
    <w:p w14:paraId="11AE96A5" w14:textId="77777777" w:rsidR="00B27DA1" w:rsidRDefault="00B27DA1" w:rsidP="00363710">
      <w:pPr>
        <w:spacing w:after="0" w:line="240" w:lineRule="auto"/>
        <w:rPr>
          <w:rFonts w:ascii="Calibri" w:eastAsia="Calibri" w:hAnsi="Calibri" w:cs="Times New Roman"/>
          <w:bCs/>
          <w:sz w:val="20"/>
          <w:szCs w:val="20"/>
        </w:rPr>
      </w:pPr>
    </w:p>
    <w:p w14:paraId="36FB6163" w14:textId="77777777" w:rsidR="00B27DA1" w:rsidRDefault="00B27DA1" w:rsidP="00363710">
      <w:pPr>
        <w:spacing w:after="0" w:line="240" w:lineRule="auto"/>
        <w:rPr>
          <w:rFonts w:ascii="Calibri" w:eastAsia="Calibri" w:hAnsi="Calibri" w:cs="Times New Roman"/>
          <w:bCs/>
          <w:sz w:val="20"/>
          <w:szCs w:val="20"/>
        </w:rPr>
      </w:pPr>
    </w:p>
    <w:p w14:paraId="2D8756AB" w14:textId="77777777" w:rsidR="00B27DA1" w:rsidRDefault="00B27DA1" w:rsidP="00363710">
      <w:pPr>
        <w:spacing w:after="0" w:line="240" w:lineRule="auto"/>
        <w:rPr>
          <w:rFonts w:ascii="Calibri" w:eastAsia="Calibri" w:hAnsi="Calibri" w:cs="Times New Roman"/>
          <w:bCs/>
          <w:sz w:val="20"/>
          <w:szCs w:val="20"/>
        </w:rPr>
      </w:pPr>
    </w:p>
    <w:p w14:paraId="36BA6F56" w14:textId="1C9F9272" w:rsidR="00363710" w:rsidRPr="00363710" w:rsidRDefault="00363710" w:rsidP="00363710">
      <w:pPr>
        <w:spacing w:after="0" w:line="240" w:lineRule="auto"/>
        <w:rPr>
          <w:rFonts w:ascii="Calibri" w:eastAsia="Calibri" w:hAnsi="Calibri" w:cs="Times New Roman"/>
          <w:bCs/>
          <w:sz w:val="20"/>
          <w:szCs w:val="20"/>
        </w:rPr>
      </w:pPr>
      <w:r w:rsidRPr="00363710">
        <w:rPr>
          <w:rFonts w:ascii="Calibri" w:eastAsia="Calibri" w:hAnsi="Calibri" w:cs="Times New Roman"/>
          <w:bCs/>
          <w:sz w:val="20"/>
          <w:szCs w:val="20"/>
        </w:rPr>
        <w:t xml:space="preserve">Person </w:t>
      </w:r>
      <w:r>
        <w:rPr>
          <w:rFonts w:ascii="Calibri" w:eastAsia="Calibri" w:hAnsi="Calibri" w:cs="Times New Roman"/>
          <w:bCs/>
          <w:sz w:val="20"/>
          <w:szCs w:val="20"/>
        </w:rPr>
        <w:t>R</w:t>
      </w:r>
      <w:r w:rsidRPr="00363710">
        <w:rPr>
          <w:rFonts w:ascii="Calibri" w:eastAsia="Calibri" w:hAnsi="Calibri" w:cs="Times New Roman"/>
          <w:bCs/>
          <w:sz w:val="20"/>
          <w:szCs w:val="20"/>
        </w:rPr>
        <w:t xml:space="preserve">esponsible for </w:t>
      </w:r>
      <w:r>
        <w:rPr>
          <w:rFonts w:ascii="Calibri" w:eastAsia="Calibri" w:hAnsi="Calibri" w:cs="Times New Roman"/>
          <w:bCs/>
          <w:sz w:val="20"/>
          <w:szCs w:val="20"/>
        </w:rPr>
        <w:t>E</w:t>
      </w:r>
      <w:r w:rsidRPr="00363710">
        <w:rPr>
          <w:rFonts w:ascii="Calibri" w:eastAsia="Calibri" w:hAnsi="Calibri" w:cs="Times New Roman"/>
          <w:bCs/>
          <w:sz w:val="20"/>
          <w:szCs w:val="20"/>
        </w:rPr>
        <w:t xml:space="preserve">diting: </w:t>
      </w:r>
      <w:r>
        <w:rPr>
          <w:rFonts w:ascii="Calibri" w:eastAsia="Calibri" w:hAnsi="Calibri" w:cs="Times New Roman"/>
          <w:bCs/>
          <w:sz w:val="20"/>
          <w:szCs w:val="20"/>
        </w:rPr>
        <w:t>George Mitchell</w:t>
      </w:r>
      <w:r w:rsidRPr="00363710">
        <w:rPr>
          <w:rFonts w:ascii="Calibri" w:eastAsia="Calibri" w:hAnsi="Calibri" w:cs="Times New Roman"/>
          <w:bCs/>
          <w:sz w:val="20"/>
          <w:szCs w:val="20"/>
        </w:rPr>
        <w:t xml:space="preserve"> in September 202</w:t>
      </w:r>
      <w:r w:rsidR="00FB423F">
        <w:rPr>
          <w:rFonts w:ascii="Calibri" w:eastAsia="Calibri" w:hAnsi="Calibri" w:cs="Times New Roman"/>
          <w:bCs/>
          <w:sz w:val="20"/>
          <w:szCs w:val="20"/>
        </w:rPr>
        <w:t>4</w:t>
      </w:r>
    </w:p>
    <w:p w14:paraId="294E0A50" w14:textId="77777777" w:rsidR="00363710" w:rsidRPr="00363710" w:rsidRDefault="00363710" w:rsidP="00363710">
      <w:pPr>
        <w:spacing w:after="0" w:line="240" w:lineRule="auto"/>
        <w:rPr>
          <w:rFonts w:ascii="Calibri" w:eastAsia="Calibri" w:hAnsi="Calibri" w:cs="Times New Roman"/>
          <w:bCs/>
          <w:sz w:val="20"/>
          <w:szCs w:val="20"/>
        </w:rPr>
      </w:pPr>
    </w:p>
    <w:p w14:paraId="31EE7143" w14:textId="77777777" w:rsidR="00363710" w:rsidRPr="00363710" w:rsidRDefault="00363710" w:rsidP="00363710">
      <w:pPr>
        <w:spacing w:after="0" w:line="240" w:lineRule="auto"/>
        <w:rPr>
          <w:rFonts w:ascii="Calibri" w:eastAsia="Calibri" w:hAnsi="Calibri" w:cs="Times New Roman"/>
          <w:bCs/>
          <w:sz w:val="20"/>
          <w:szCs w:val="20"/>
        </w:rPr>
      </w:pPr>
    </w:p>
    <w:p w14:paraId="237BD4C8" w14:textId="77777777" w:rsidR="00363710" w:rsidRPr="00363710" w:rsidRDefault="00363710" w:rsidP="00363710">
      <w:pPr>
        <w:spacing w:after="0" w:line="240" w:lineRule="auto"/>
        <w:rPr>
          <w:rFonts w:ascii="Calibri" w:eastAsia="Calibri" w:hAnsi="Calibri" w:cs="Times New Roman"/>
          <w:bCs/>
          <w:sz w:val="20"/>
          <w:szCs w:val="20"/>
        </w:rPr>
      </w:pPr>
      <w:r w:rsidRPr="00363710">
        <w:rPr>
          <w:rFonts w:ascii="Calibri" w:eastAsia="Calibri" w:hAnsi="Calibri" w:cs="Times New Roman"/>
          <w:bCs/>
          <w:sz w:val="20"/>
          <w:szCs w:val="20"/>
        </w:rPr>
        <w:t>_____________________________________________Signature</w:t>
      </w:r>
    </w:p>
    <w:p w14:paraId="609ED465" w14:textId="77777777" w:rsidR="00363710" w:rsidRPr="00363710" w:rsidRDefault="00363710" w:rsidP="00363710">
      <w:pPr>
        <w:spacing w:after="0" w:line="240" w:lineRule="auto"/>
        <w:rPr>
          <w:rFonts w:ascii="Calibri" w:eastAsia="Calibri" w:hAnsi="Calibri" w:cs="Times New Roman"/>
          <w:bCs/>
          <w:sz w:val="20"/>
          <w:szCs w:val="20"/>
        </w:rPr>
      </w:pPr>
    </w:p>
    <w:p w14:paraId="48471B6E" w14:textId="77777777" w:rsidR="00363710" w:rsidRPr="00363710" w:rsidRDefault="00363710" w:rsidP="00363710">
      <w:pPr>
        <w:spacing w:after="0" w:line="240" w:lineRule="auto"/>
        <w:rPr>
          <w:rFonts w:ascii="Calibri" w:eastAsia="Calibri" w:hAnsi="Calibri" w:cs="Times New Roman"/>
          <w:bCs/>
          <w:sz w:val="20"/>
          <w:szCs w:val="20"/>
        </w:rPr>
      </w:pPr>
    </w:p>
    <w:p w14:paraId="6AF424A6" w14:textId="77777777" w:rsidR="00363710" w:rsidRPr="00363710" w:rsidRDefault="00363710" w:rsidP="00363710">
      <w:pPr>
        <w:spacing w:after="0" w:line="240" w:lineRule="auto"/>
        <w:rPr>
          <w:rFonts w:ascii="Calibri" w:eastAsia="Calibri" w:hAnsi="Calibri" w:cs="Times New Roman"/>
          <w:bCs/>
          <w:sz w:val="20"/>
          <w:szCs w:val="20"/>
        </w:rPr>
      </w:pPr>
      <w:r w:rsidRPr="00363710">
        <w:rPr>
          <w:rFonts w:ascii="Calibri" w:eastAsia="Calibri" w:hAnsi="Calibri" w:cs="Times New Roman"/>
          <w:bCs/>
          <w:sz w:val="20"/>
          <w:szCs w:val="20"/>
        </w:rPr>
        <w:t>_____________________________________________Date</w:t>
      </w:r>
    </w:p>
    <w:p w14:paraId="332EDE67" w14:textId="77777777" w:rsidR="00363710" w:rsidRPr="00363710" w:rsidRDefault="00363710" w:rsidP="00363710">
      <w:pPr>
        <w:spacing w:after="0" w:line="240" w:lineRule="auto"/>
        <w:rPr>
          <w:rFonts w:ascii="Calibri" w:eastAsia="Calibri" w:hAnsi="Calibri" w:cs="Times New Roman"/>
          <w:bCs/>
          <w:sz w:val="20"/>
          <w:szCs w:val="20"/>
        </w:rPr>
      </w:pPr>
    </w:p>
    <w:p w14:paraId="2816F70D" w14:textId="77777777" w:rsidR="00363710" w:rsidRPr="00363710" w:rsidRDefault="00363710" w:rsidP="00363710">
      <w:pPr>
        <w:spacing w:after="0" w:line="240" w:lineRule="auto"/>
        <w:rPr>
          <w:rFonts w:ascii="Calibri" w:eastAsia="Calibri" w:hAnsi="Calibri" w:cs="Times New Roman"/>
          <w:bCs/>
          <w:sz w:val="20"/>
          <w:szCs w:val="20"/>
        </w:rPr>
      </w:pPr>
    </w:p>
    <w:p w14:paraId="14107B34" w14:textId="77777777" w:rsidR="00363710" w:rsidRPr="00363710" w:rsidRDefault="00363710" w:rsidP="00363710">
      <w:pPr>
        <w:spacing w:after="0" w:line="240" w:lineRule="auto"/>
        <w:rPr>
          <w:rFonts w:ascii="Calibri" w:eastAsia="Calibri" w:hAnsi="Calibri" w:cs="Times New Roman"/>
          <w:bCs/>
          <w:sz w:val="20"/>
          <w:szCs w:val="20"/>
        </w:rPr>
      </w:pPr>
      <w:r w:rsidRPr="00363710">
        <w:rPr>
          <w:rFonts w:ascii="Calibri" w:eastAsia="Calibri" w:hAnsi="Calibri" w:cs="Times New Roman"/>
          <w:bCs/>
          <w:sz w:val="20"/>
          <w:szCs w:val="20"/>
        </w:rPr>
        <w:t>_____________________________________________Headteacher</w:t>
      </w:r>
    </w:p>
    <w:p w14:paraId="57532652" w14:textId="77777777" w:rsidR="00363710" w:rsidRPr="00363710" w:rsidRDefault="00363710" w:rsidP="00363710">
      <w:pPr>
        <w:spacing w:after="0" w:line="240" w:lineRule="auto"/>
        <w:rPr>
          <w:rFonts w:ascii="Calibri" w:eastAsia="Calibri" w:hAnsi="Calibri" w:cs="Times New Roman"/>
          <w:bCs/>
          <w:sz w:val="20"/>
          <w:szCs w:val="20"/>
        </w:rPr>
      </w:pPr>
    </w:p>
    <w:p w14:paraId="2BF20CFA" w14:textId="77777777" w:rsidR="00363710" w:rsidRPr="00363710" w:rsidRDefault="00363710" w:rsidP="00363710">
      <w:pPr>
        <w:spacing w:after="0" w:line="240" w:lineRule="auto"/>
        <w:rPr>
          <w:rFonts w:ascii="Calibri" w:eastAsia="Calibri" w:hAnsi="Calibri" w:cs="Times New Roman"/>
          <w:bCs/>
          <w:sz w:val="20"/>
          <w:szCs w:val="20"/>
        </w:rPr>
      </w:pPr>
    </w:p>
    <w:p w14:paraId="7FE8AFF4" w14:textId="77777777" w:rsidR="00363710" w:rsidRPr="00363710" w:rsidRDefault="00363710" w:rsidP="00363710">
      <w:pPr>
        <w:spacing w:after="0" w:line="240" w:lineRule="auto"/>
        <w:rPr>
          <w:rFonts w:ascii="Calibri" w:eastAsia="Calibri" w:hAnsi="Calibri" w:cs="Times New Roman"/>
          <w:bCs/>
          <w:sz w:val="20"/>
          <w:szCs w:val="20"/>
        </w:rPr>
      </w:pPr>
      <w:r w:rsidRPr="00363710">
        <w:rPr>
          <w:rFonts w:ascii="Calibri" w:eastAsia="Calibri" w:hAnsi="Calibri" w:cs="Times New Roman"/>
          <w:bCs/>
          <w:sz w:val="20"/>
          <w:szCs w:val="20"/>
        </w:rPr>
        <w:t>_____________________________________________Date</w:t>
      </w:r>
    </w:p>
    <w:p w14:paraId="436EDD10" w14:textId="77777777" w:rsidR="00363710" w:rsidRDefault="00363710" w:rsidP="00363710">
      <w:pPr>
        <w:spacing w:after="0" w:line="240" w:lineRule="auto"/>
        <w:rPr>
          <w:rFonts w:ascii="Calibri" w:eastAsia="Calibri" w:hAnsi="Calibri" w:cs="Times New Roman"/>
          <w:bCs/>
          <w:sz w:val="20"/>
          <w:szCs w:val="20"/>
        </w:rPr>
      </w:pPr>
    </w:p>
    <w:p w14:paraId="769E8A0B" w14:textId="1B36934A" w:rsidR="00363710" w:rsidRPr="00363710" w:rsidRDefault="00363710" w:rsidP="00363710">
      <w:pPr>
        <w:spacing w:after="0" w:line="240" w:lineRule="auto"/>
        <w:rPr>
          <w:rFonts w:ascii="Calibri" w:eastAsia="Calibri" w:hAnsi="Calibri" w:cs="Times New Roman"/>
          <w:bCs/>
          <w:sz w:val="20"/>
          <w:szCs w:val="20"/>
        </w:rPr>
      </w:pPr>
      <w:r w:rsidRPr="00363710">
        <w:rPr>
          <w:rFonts w:ascii="Calibri" w:eastAsia="Calibri" w:hAnsi="Calibri" w:cs="Times New Roman"/>
          <w:bCs/>
          <w:sz w:val="20"/>
          <w:szCs w:val="20"/>
        </w:rPr>
        <w:t>This policy will be reviewed in September 202</w:t>
      </w:r>
      <w:r w:rsidR="00FB423F">
        <w:rPr>
          <w:rFonts w:ascii="Calibri" w:eastAsia="Calibri" w:hAnsi="Calibri" w:cs="Times New Roman"/>
          <w:bCs/>
          <w:sz w:val="20"/>
          <w:szCs w:val="20"/>
        </w:rPr>
        <w:t>5</w:t>
      </w:r>
      <w:r w:rsidR="00390087">
        <w:rPr>
          <w:rFonts w:ascii="Calibri" w:eastAsia="Calibri" w:hAnsi="Calibri" w:cs="Times New Roman"/>
          <w:bCs/>
          <w:sz w:val="20"/>
          <w:szCs w:val="20"/>
        </w:rPr>
        <w:t>.</w:t>
      </w:r>
    </w:p>
    <w:sectPr w:rsidR="00363710" w:rsidRPr="00363710" w:rsidSect="00694646">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0F5E5" w14:textId="77777777" w:rsidR="003338EF" w:rsidRDefault="003338EF" w:rsidP="001C4611">
      <w:pPr>
        <w:spacing w:after="0" w:line="240" w:lineRule="auto"/>
      </w:pPr>
      <w:r>
        <w:separator/>
      </w:r>
    </w:p>
  </w:endnote>
  <w:endnote w:type="continuationSeparator" w:id="0">
    <w:p w14:paraId="03340B22" w14:textId="77777777" w:rsidR="003338EF" w:rsidRDefault="003338EF" w:rsidP="001C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42F8" w14:textId="6516C705" w:rsidR="00694646" w:rsidRPr="00694646" w:rsidRDefault="00782401" w:rsidP="00694646">
    <w:pPr>
      <w:pStyle w:val="Footer"/>
      <w:jc w:val="right"/>
      <w:rPr>
        <w:i/>
        <w:iCs/>
        <w:sz w:val="18"/>
        <w:szCs w:val="18"/>
      </w:rPr>
    </w:pPr>
    <w:r>
      <w:rPr>
        <w:i/>
        <w:iCs/>
        <w:sz w:val="18"/>
        <w:szCs w:val="18"/>
      </w:rPr>
      <w:t>Brown’s School Policies</w:t>
    </w:r>
    <w:r w:rsidR="00694646">
      <w:rPr>
        <w:i/>
        <w:iCs/>
        <w:sz w:val="18"/>
        <w:szCs w:val="18"/>
      </w:rPr>
      <w:t xml:space="preserve"> 202</w:t>
    </w:r>
    <w:r w:rsidR="00FB423F">
      <w:rPr>
        <w:i/>
        <w:iCs/>
        <w:sz w:val="18"/>
        <w:szCs w:val="18"/>
      </w:rPr>
      <w:t>4</w:t>
    </w:r>
    <w:r w:rsidR="00D150F8">
      <w:rPr>
        <w:i/>
        <w:iCs/>
        <w:sz w:val="18"/>
        <w:szCs w:val="18"/>
      </w:rPr>
      <w:t>-2</w:t>
    </w:r>
    <w:r w:rsidR="00FB423F">
      <w:rPr>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2974" w14:textId="77777777" w:rsidR="003338EF" w:rsidRDefault="003338EF" w:rsidP="001C4611">
      <w:pPr>
        <w:spacing w:after="0" w:line="240" w:lineRule="auto"/>
      </w:pPr>
      <w:r>
        <w:separator/>
      </w:r>
    </w:p>
  </w:footnote>
  <w:footnote w:type="continuationSeparator" w:id="0">
    <w:p w14:paraId="35A82E15" w14:textId="77777777" w:rsidR="003338EF" w:rsidRDefault="003338EF" w:rsidP="001C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3518" w14:textId="6A49063C" w:rsidR="001C4611" w:rsidRDefault="00B624A5">
    <w:pPr>
      <w:pStyle w:val="Header"/>
    </w:pPr>
    <w:r>
      <w:rPr>
        <w:noProof/>
        <w:lang w:eastAsia="en-GB"/>
      </w:rPr>
      <w:drawing>
        <wp:anchor distT="0" distB="0" distL="114300" distR="114300" simplePos="0" relativeHeight="251659264" behindDoc="0" locked="0" layoutInCell="1" allowOverlap="1" wp14:anchorId="50ACDEF3" wp14:editId="60FB29DA">
          <wp:simplePos x="0" y="0"/>
          <wp:positionH relativeFrom="margin">
            <wp:posOffset>-558800</wp:posOffset>
          </wp:positionH>
          <wp:positionV relativeFrom="paragraph">
            <wp:posOffset>-116205</wp:posOffset>
          </wp:positionV>
          <wp:extent cx="1570355" cy="635000"/>
          <wp:effectExtent l="0" t="0" r="0" b="0"/>
          <wp:wrapSquare wrapText="bothSides"/>
          <wp:docPr id="2" name="Picture 2" descr="A picture containing text,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wn's School Orchard Logo 2 copy.jpg"/>
                  <pic:cNvPicPr/>
                </pic:nvPicPr>
                <pic:blipFill rotWithShape="1">
                  <a:blip r:embed="rId1">
                    <a:extLst>
                      <a:ext uri="{28A0092B-C50C-407E-A947-70E740481C1C}">
                        <a14:useLocalDpi xmlns:a14="http://schemas.microsoft.com/office/drawing/2010/main" val="0"/>
                      </a:ext>
                    </a:extLst>
                  </a:blip>
                  <a:srcRect l="1435" t="12429" r="5829" b="34560"/>
                  <a:stretch/>
                </pic:blipFill>
                <pic:spPr bwMode="auto">
                  <a:xfrm>
                    <a:off x="0" y="0"/>
                    <a:ext cx="1570355"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07B">
      <w:rPr>
        <w:noProof/>
        <w:lang w:eastAsia="en-GB"/>
      </w:rPr>
      <w:drawing>
        <wp:anchor distT="0" distB="0" distL="114300" distR="114300" simplePos="0" relativeHeight="251658240" behindDoc="0" locked="0" layoutInCell="1" allowOverlap="1" wp14:anchorId="15C7045C" wp14:editId="64D0C661">
          <wp:simplePos x="0" y="0"/>
          <wp:positionH relativeFrom="margin">
            <wp:posOffset>5299710</wp:posOffset>
          </wp:positionH>
          <wp:positionV relativeFrom="paragraph">
            <wp:posOffset>-27550</wp:posOffset>
          </wp:positionV>
          <wp:extent cx="939800" cy="501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501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6703"/>
    <w:multiLevelType w:val="multilevel"/>
    <w:tmpl w:val="364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211C8"/>
    <w:multiLevelType w:val="multilevel"/>
    <w:tmpl w:val="A77A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F5C3B"/>
    <w:multiLevelType w:val="hybridMultilevel"/>
    <w:tmpl w:val="F698DB4E"/>
    <w:lvl w:ilvl="0" w:tplc="89FE38A4">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CC60107"/>
    <w:multiLevelType w:val="hybridMultilevel"/>
    <w:tmpl w:val="1CE6EC14"/>
    <w:lvl w:ilvl="0" w:tplc="89FE38A4">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215E396F"/>
    <w:multiLevelType w:val="hybridMultilevel"/>
    <w:tmpl w:val="12442A72"/>
    <w:lvl w:ilvl="0" w:tplc="89FE38A4">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380D0EED"/>
    <w:multiLevelType w:val="multilevel"/>
    <w:tmpl w:val="8D74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4430D"/>
    <w:multiLevelType w:val="multilevel"/>
    <w:tmpl w:val="3D38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D3231"/>
    <w:multiLevelType w:val="hybridMultilevel"/>
    <w:tmpl w:val="93A2428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05C94"/>
    <w:multiLevelType w:val="multilevel"/>
    <w:tmpl w:val="D718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5599691">
    <w:abstractNumId w:val="4"/>
  </w:num>
  <w:num w:numId="2" w16cid:durableId="1591813898">
    <w:abstractNumId w:val="0"/>
  </w:num>
  <w:num w:numId="3" w16cid:durableId="992753985">
    <w:abstractNumId w:val="1"/>
  </w:num>
  <w:num w:numId="4" w16cid:durableId="169759851">
    <w:abstractNumId w:val="2"/>
  </w:num>
  <w:num w:numId="5" w16cid:durableId="1098713099">
    <w:abstractNumId w:val="3"/>
  </w:num>
  <w:num w:numId="6" w16cid:durableId="1512646246">
    <w:abstractNumId w:val="7"/>
  </w:num>
  <w:num w:numId="7" w16cid:durableId="141966388">
    <w:abstractNumId w:val="6"/>
  </w:num>
  <w:num w:numId="8" w16cid:durableId="1547795955">
    <w:abstractNumId w:val="8"/>
  </w:num>
  <w:num w:numId="9" w16cid:durableId="78473470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37"/>
    <w:rsid w:val="0004222F"/>
    <w:rsid w:val="000B7F3A"/>
    <w:rsid w:val="000E632D"/>
    <w:rsid w:val="00110142"/>
    <w:rsid w:val="00177365"/>
    <w:rsid w:val="00197DB5"/>
    <w:rsid w:val="001A0882"/>
    <w:rsid w:val="001C4611"/>
    <w:rsid w:val="001E4066"/>
    <w:rsid w:val="0025095E"/>
    <w:rsid w:val="00255B7F"/>
    <w:rsid w:val="00272870"/>
    <w:rsid w:val="00276B3E"/>
    <w:rsid w:val="002A4385"/>
    <w:rsid w:val="002B1634"/>
    <w:rsid w:val="002E237F"/>
    <w:rsid w:val="002F363F"/>
    <w:rsid w:val="003338EF"/>
    <w:rsid w:val="00344254"/>
    <w:rsid w:val="00363710"/>
    <w:rsid w:val="00387805"/>
    <w:rsid w:val="00390087"/>
    <w:rsid w:val="003C34BA"/>
    <w:rsid w:val="003F0537"/>
    <w:rsid w:val="003F0BB1"/>
    <w:rsid w:val="003F45FE"/>
    <w:rsid w:val="00466837"/>
    <w:rsid w:val="00481B0A"/>
    <w:rsid w:val="004870C5"/>
    <w:rsid w:val="004B280D"/>
    <w:rsid w:val="00507AC7"/>
    <w:rsid w:val="0051667C"/>
    <w:rsid w:val="00526071"/>
    <w:rsid w:val="00537C93"/>
    <w:rsid w:val="0055535A"/>
    <w:rsid w:val="005732ED"/>
    <w:rsid w:val="00594F28"/>
    <w:rsid w:val="005A7101"/>
    <w:rsid w:val="005D22E0"/>
    <w:rsid w:val="005D523B"/>
    <w:rsid w:val="005D5ED7"/>
    <w:rsid w:val="005F37F4"/>
    <w:rsid w:val="00645479"/>
    <w:rsid w:val="00683F19"/>
    <w:rsid w:val="00694646"/>
    <w:rsid w:val="0069685C"/>
    <w:rsid w:val="006B4B1E"/>
    <w:rsid w:val="00715775"/>
    <w:rsid w:val="0072107B"/>
    <w:rsid w:val="00736601"/>
    <w:rsid w:val="00740F45"/>
    <w:rsid w:val="0074664B"/>
    <w:rsid w:val="00760165"/>
    <w:rsid w:val="00781893"/>
    <w:rsid w:val="00782401"/>
    <w:rsid w:val="00792D32"/>
    <w:rsid w:val="0079562E"/>
    <w:rsid w:val="00796BBE"/>
    <w:rsid w:val="007D7ADC"/>
    <w:rsid w:val="008557E1"/>
    <w:rsid w:val="00887D4E"/>
    <w:rsid w:val="00897062"/>
    <w:rsid w:val="00916735"/>
    <w:rsid w:val="0092050F"/>
    <w:rsid w:val="00991CCE"/>
    <w:rsid w:val="009C5AA6"/>
    <w:rsid w:val="009D085B"/>
    <w:rsid w:val="009E5041"/>
    <w:rsid w:val="00A4559A"/>
    <w:rsid w:val="00AA27DD"/>
    <w:rsid w:val="00AA5B91"/>
    <w:rsid w:val="00AD58D0"/>
    <w:rsid w:val="00B20060"/>
    <w:rsid w:val="00B251E9"/>
    <w:rsid w:val="00B27DA1"/>
    <w:rsid w:val="00B402F2"/>
    <w:rsid w:val="00B418FA"/>
    <w:rsid w:val="00B624A5"/>
    <w:rsid w:val="00B774B4"/>
    <w:rsid w:val="00BB675E"/>
    <w:rsid w:val="00BF6195"/>
    <w:rsid w:val="00C1715D"/>
    <w:rsid w:val="00C81147"/>
    <w:rsid w:val="00D150F8"/>
    <w:rsid w:val="00E155BA"/>
    <w:rsid w:val="00E25D19"/>
    <w:rsid w:val="00E579E5"/>
    <w:rsid w:val="00E75F4D"/>
    <w:rsid w:val="00E76E80"/>
    <w:rsid w:val="00E82D99"/>
    <w:rsid w:val="00EE25FC"/>
    <w:rsid w:val="00EE2AC7"/>
    <w:rsid w:val="00F36406"/>
    <w:rsid w:val="00F62496"/>
    <w:rsid w:val="00F8133E"/>
    <w:rsid w:val="00FB3174"/>
    <w:rsid w:val="00FB4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9F2FC"/>
  <w15:chartTrackingRefBased/>
  <w15:docId w15:val="{6727175B-0C1B-4621-989B-B654D8EE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837"/>
    <w:pPr>
      <w:ind w:left="720"/>
      <w:contextualSpacing/>
    </w:pPr>
  </w:style>
  <w:style w:type="character" w:styleId="Strong">
    <w:name w:val="Strong"/>
    <w:basedOn w:val="DefaultParagraphFont"/>
    <w:uiPriority w:val="22"/>
    <w:qFormat/>
    <w:rsid w:val="002E237F"/>
    <w:rPr>
      <w:b/>
      <w:bCs/>
    </w:rPr>
  </w:style>
  <w:style w:type="paragraph" w:styleId="BalloonText">
    <w:name w:val="Balloon Text"/>
    <w:basedOn w:val="Normal"/>
    <w:link w:val="BalloonTextChar"/>
    <w:unhideWhenUsed/>
    <w:rsid w:val="00197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97DB5"/>
    <w:rPr>
      <w:rFonts w:ascii="Segoe UI" w:hAnsi="Segoe UI" w:cs="Segoe UI"/>
      <w:sz w:val="18"/>
      <w:szCs w:val="18"/>
    </w:rPr>
  </w:style>
  <w:style w:type="paragraph" w:styleId="Header">
    <w:name w:val="header"/>
    <w:basedOn w:val="Normal"/>
    <w:link w:val="HeaderChar"/>
    <w:unhideWhenUsed/>
    <w:rsid w:val="001C4611"/>
    <w:pPr>
      <w:tabs>
        <w:tab w:val="center" w:pos="4513"/>
        <w:tab w:val="right" w:pos="9026"/>
      </w:tabs>
      <w:spacing w:after="0" w:line="240" w:lineRule="auto"/>
    </w:pPr>
  </w:style>
  <w:style w:type="character" w:customStyle="1" w:styleId="HeaderChar">
    <w:name w:val="Header Char"/>
    <w:basedOn w:val="DefaultParagraphFont"/>
    <w:link w:val="Header"/>
    <w:rsid w:val="001C4611"/>
  </w:style>
  <w:style w:type="paragraph" w:styleId="Footer">
    <w:name w:val="footer"/>
    <w:basedOn w:val="Normal"/>
    <w:link w:val="FooterChar"/>
    <w:uiPriority w:val="99"/>
    <w:unhideWhenUsed/>
    <w:rsid w:val="001C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11"/>
  </w:style>
  <w:style w:type="table" w:styleId="TableGrid">
    <w:name w:val="Table Grid"/>
    <w:basedOn w:val="TableNormal"/>
    <w:uiPriority w:val="39"/>
    <w:rsid w:val="0074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79E5"/>
  </w:style>
  <w:style w:type="paragraph" w:customStyle="1" w:styleId="Default">
    <w:name w:val="Default"/>
    <w:rsid w:val="00E579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pple-converted-space">
    <w:name w:val="apple-converted-space"/>
    <w:basedOn w:val="DefaultParagraphFont"/>
    <w:rsid w:val="00E579E5"/>
  </w:style>
  <w:style w:type="character" w:styleId="Hyperlink">
    <w:name w:val="Hyperlink"/>
    <w:rsid w:val="00E579E5"/>
    <w:rPr>
      <w:color w:val="0563C1"/>
      <w:u w:val="single"/>
    </w:rPr>
  </w:style>
  <w:style w:type="character" w:customStyle="1" w:styleId="UnresolvedMention1">
    <w:name w:val="Unresolved Mention1"/>
    <w:uiPriority w:val="99"/>
    <w:semiHidden/>
    <w:unhideWhenUsed/>
    <w:rsid w:val="00E579E5"/>
    <w:rPr>
      <w:color w:val="808080"/>
      <w:shd w:val="clear" w:color="auto" w:fill="E6E6E6"/>
    </w:rPr>
  </w:style>
  <w:style w:type="paragraph" w:styleId="Caption">
    <w:name w:val="caption"/>
    <w:basedOn w:val="Normal"/>
    <w:next w:val="Normal"/>
    <w:uiPriority w:val="35"/>
    <w:unhideWhenUsed/>
    <w:qFormat/>
    <w:rsid w:val="00E579E5"/>
    <w:pPr>
      <w:spacing w:after="200" w:line="240" w:lineRule="auto"/>
    </w:pPr>
    <w:rPr>
      <w:rFonts w:ascii="Cambria" w:eastAsia="Cambria" w:hAnsi="Cambria" w:cs="Times New Roman"/>
      <w:b/>
      <w:bCs/>
      <w:color w:val="4F81BD"/>
      <w:sz w:val="18"/>
      <w:szCs w:val="18"/>
    </w:rPr>
  </w:style>
  <w:style w:type="character" w:styleId="UnresolvedMention">
    <w:name w:val="Unresolved Mention"/>
    <w:basedOn w:val="DefaultParagraphFont"/>
    <w:uiPriority w:val="99"/>
    <w:semiHidden/>
    <w:unhideWhenUsed/>
    <w:rsid w:val="00344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C268-0E47-4705-A21A-CA8F7207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7379</Characters>
  <Application>Microsoft Office Word</Application>
  <DocSecurity>0</DocSecurity>
  <Lines>204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Office Admin</cp:lastModifiedBy>
  <cp:revision>2</cp:revision>
  <cp:lastPrinted>2021-09-01T17:20:00Z</cp:lastPrinted>
  <dcterms:created xsi:type="dcterms:W3CDTF">2024-09-19T14:54:00Z</dcterms:created>
  <dcterms:modified xsi:type="dcterms:W3CDTF">2024-09-19T14:54:00Z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2dd257e33e794943835196a14c70d8d4</vt:lpwstr>
  </property>
  <property fmtid="{D5CDD505-2E9C-101B-9397-08002B2CF9AE}" pid="3" name="GrammarlyDocumentId">
    <vt:lpwstr>9afb9de93591b954458a4bfea6a36cb74e3b1640f9884c6ca1f434d1875c51c1</vt:lpwstr>
  </property>
</Properties>
</file>