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7D7CCD" w14:textId="75BF5A58" w:rsidR="005E079B" w:rsidRDefault="00C93EF8" w:rsidP="005E079B">
      <w:pPr>
        <w:pStyle w:val="NormalWeb"/>
        <w:jc w:val="center"/>
        <w:rPr>
          <w:rStyle w:val="eop"/>
          <w:rFonts w:ascii="Helvetica Neue" w:hAnsi="Helvetica Neue"/>
          <w:b/>
          <w:bCs/>
          <w:color w:val="002060"/>
          <w:sz w:val="38"/>
          <w:szCs w:val="38"/>
        </w:rPr>
      </w:pPr>
      <w:r>
        <w:rPr>
          <w:rStyle w:val="normaltextrun"/>
          <w:rFonts w:ascii="Helvetica Neue" w:hAnsi="Helvetica Neue"/>
          <w:b/>
          <w:bCs/>
          <w:color w:val="002060"/>
          <w:sz w:val="38"/>
          <w:szCs w:val="38"/>
        </w:rPr>
        <w:t>Karen Silverman</w:t>
      </w:r>
    </w:p>
    <w:p w14:paraId="5313BF1F" w14:textId="5E473642" w:rsidR="00CF4A06" w:rsidRPr="00CF4A06" w:rsidRDefault="00CF4A06" w:rsidP="00CF4A06">
      <w:pPr>
        <w:pStyle w:val="body0"/>
        <w:rPr>
          <w:rStyle w:val="contentpasted0"/>
          <w:rFonts w:ascii="Helvetica Neue Light" w:hAnsi="Helvetica Neue Light" w:cs="Calibri"/>
          <w:color w:val="000000"/>
          <w:sz w:val="28"/>
          <w:szCs w:val="28"/>
        </w:rPr>
      </w:pPr>
      <w:r w:rsidRPr="00CF4A06">
        <w:rPr>
          <w:rStyle w:val="contentpasted0"/>
          <w:rFonts w:ascii="Helvetica Neue Light" w:hAnsi="Helvetica Neue Light" w:cs="Calibri"/>
          <w:color w:val="000000"/>
          <w:sz w:val="28"/>
          <w:szCs w:val="28"/>
        </w:rPr>
        <w:t>Karen is a leading global expert in practical governance strategies for AI and other frontier technologies. As the CEO and Founder of The Cantellus Group, she advises Fortune 50 companies, startups, consortia, and the public sector on how to manage cutting-edge technologies in a rapidly changing policy environment. Her expertise is informed by more than 20 years of practice and management leadership at Latham &amp; Watkins, LLP where she advised global businesses in complex antitrust matters, M&amp;A, governance, ESG, and crisis management.</w:t>
      </w:r>
    </w:p>
    <w:p w14:paraId="17BF900A" w14:textId="3797E925" w:rsidR="006A2ABB" w:rsidRPr="00376914" w:rsidRDefault="00CF4A06" w:rsidP="00CF4A06">
      <w:pPr>
        <w:pStyle w:val="body0"/>
        <w:spacing w:before="0" w:beforeAutospacing="0" w:after="0" w:afterAutospacing="0"/>
        <w:rPr>
          <w:rFonts w:ascii="Helvetica Neue Light" w:hAnsi="Helvetica Neue Light" w:cs="Calibri"/>
          <w:color w:val="212121"/>
        </w:rPr>
      </w:pPr>
      <w:r w:rsidRPr="00CF4A06">
        <w:rPr>
          <w:rStyle w:val="contentpasted0"/>
          <w:rFonts w:ascii="Helvetica Neue Light" w:hAnsi="Helvetica Neue Light" w:cs="Calibri"/>
          <w:color w:val="000000"/>
          <w:sz w:val="28"/>
          <w:szCs w:val="28"/>
        </w:rPr>
        <w:t>Karen serves on the ABA Task Force on the Law and Artificial Intelligence, was a World Economic Forum Global Innovator and a member of their Experts Network and an SME to the Business Roundtable. She sits on the Fast Company Impact Council and serves on the board of AIEDU and Not For Sale and sits on the Advisory Board of Legal Momentum. She is a frequent speaker and author on technology and corporate governance issues.</w:t>
      </w:r>
    </w:p>
    <w:sectPr w:rsidR="006A2ABB" w:rsidRPr="00376914">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790CE9" w14:textId="77777777" w:rsidR="00F115B3" w:rsidRDefault="00F115B3" w:rsidP="001B7466">
      <w:r>
        <w:separator/>
      </w:r>
    </w:p>
  </w:endnote>
  <w:endnote w:type="continuationSeparator" w:id="0">
    <w:p w14:paraId="00F2C7B0" w14:textId="77777777" w:rsidR="00F115B3" w:rsidRDefault="00F115B3" w:rsidP="001B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4D"/>
    <w:family w:val="auto"/>
    <w:pitch w:val="variable"/>
    <w:sig w:usb0="E50002FF" w:usb1="500079DB" w:usb2="00000010" w:usb3="00000000" w:csb0="00000111"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AE5A8F" w14:textId="77777777" w:rsidR="00F115B3" w:rsidRDefault="00F115B3" w:rsidP="001B7466">
      <w:r>
        <w:separator/>
      </w:r>
    </w:p>
  </w:footnote>
  <w:footnote w:type="continuationSeparator" w:id="0">
    <w:p w14:paraId="47BF203B" w14:textId="77777777" w:rsidR="00F115B3" w:rsidRDefault="00F115B3" w:rsidP="001B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98970" w14:textId="11A011E8" w:rsidR="00194410" w:rsidRDefault="00194410">
    <w:pPr>
      <w:pStyle w:val="Header"/>
    </w:pPr>
    <w:r>
      <w:rPr>
        <w:noProof/>
      </w:rPr>
      <w:drawing>
        <wp:inline distT="0" distB="0" distL="0" distR="0" wp14:anchorId="0C362780" wp14:editId="006F1149">
          <wp:extent cx="2020526" cy="509666"/>
          <wp:effectExtent l="0" t="0" r="0" b="0"/>
          <wp:docPr id="77791998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7919988" name="Picture 1"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02919" cy="530449"/>
                  </a:xfrm>
                  <a:prstGeom prst="rect">
                    <a:avLst/>
                  </a:prstGeom>
                </pic:spPr>
              </pic:pic>
            </a:graphicData>
          </a:graphic>
        </wp:inline>
      </w:drawing>
    </w:r>
  </w:p>
  <w:p w14:paraId="36E150E4" w14:textId="77777777" w:rsidR="00194410" w:rsidRDefault="001944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79B"/>
    <w:rsid w:val="00012548"/>
    <w:rsid w:val="000B6FF4"/>
    <w:rsid w:val="000C26C0"/>
    <w:rsid w:val="001050C1"/>
    <w:rsid w:val="00194410"/>
    <w:rsid w:val="001B7466"/>
    <w:rsid w:val="001F3FD4"/>
    <w:rsid w:val="002A337C"/>
    <w:rsid w:val="00376914"/>
    <w:rsid w:val="003E23BE"/>
    <w:rsid w:val="00416D95"/>
    <w:rsid w:val="00516C41"/>
    <w:rsid w:val="00523D95"/>
    <w:rsid w:val="005E079B"/>
    <w:rsid w:val="006A2ABB"/>
    <w:rsid w:val="0076210F"/>
    <w:rsid w:val="0087334F"/>
    <w:rsid w:val="008862A8"/>
    <w:rsid w:val="008E58F4"/>
    <w:rsid w:val="00955C56"/>
    <w:rsid w:val="009C0B76"/>
    <w:rsid w:val="00C12127"/>
    <w:rsid w:val="00C63196"/>
    <w:rsid w:val="00C93EF8"/>
    <w:rsid w:val="00CF4A06"/>
    <w:rsid w:val="00D24E2B"/>
    <w:rsid w:val="00F115B3"/>
    <w:rsid w:val="00F5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E68A1"/>
  <w15:chartTrackingRefBased/>
  <w15:docId w15:val="{70D69711-C132-204C-AB95-0A5C6C23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E079B"/>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1050C1"/>
  </w:style>
  <w:style w:type="character" w:styleId="CommentReference">
    <w:name w:val="annotation reference"/>
    <w:basedOn w:val="DefaultParagraphFont"/>
    <w:uiPriority w:val="99"/>
    <w:semiHidden/>
    <w:unhideWhenUsed/>
    <w:rsid w:val="001050C1"/>
    <w:rPr>
      <w:sz w:val="16"/>
      <w:szCs w:val="16"/>
    </w:rPr>
  </w:style>
  <w:style w:type="paragraph" w:styleId="CommentText">
    <w:name w:val="annotation text"/>
    <w:basedOn w:val="Normal"/>
    <w:link w:val="CommentTextChar"/>
    <w:uiPriority w:val="99"/>
    <w:semiHidden/>
    <w:unhideWhenUsed/>
    <w:rsid w:val="001050C1"/>
    <w:rPr>
      <w:sz w:val="20"/>
      <w:szCs w:val="20"/>
    </w:rPr>
  </w:style>
  <w:style w:type="character" w:customStyle="1" w:styleId="CommentTextChar">
    <w:name w:val="Comment Text Char"/>
    <w:basedOn w:val="DefaultParagraphFont"/>
    <w:link w:val="CommentText"/>
    <w:uiPriority w:val="99"/>
    <w:semiHidden/>
    <w:rsid w:val="001050C1"/>
    <w:rPr>
      <w:sz w:val="20"/>
      <w:szCs w:val="20"/>
    </w:rPr>
  </w:style>
  <w:style w:type="paragraph" w:styleId="CommentSubject">
    <w:name w:val="annotation subject"/>
    <w:basedOn w:val="CommentText"/>
    <w:next w:val="CommentText"/>
    <w:link w:val="CommentSubjectChar"/>
    <w:uiPriority w:val="99"/>
    <w:semiHidden/>
    <w:unhideWhenUsed/>
    <w:rsid w:val="001050C1"/>
    <w:rPr>
      <w:b/>
      <w:bCs/>
    </w:rPr>
  </w:style>
  <w:style w:type="character" w:customStyle="1" w:styleId="CommentSubjectChar">
    <w:name w:val="Comment Subject Char"/>
    <w:basedOn w:val="CommentTextChar"/>
    <w:link w:val="CommentSubject"/>
    <w:uiPriority w:val="99"/>
    <w:semiHidden/>
    <w:rsid w:val="001050C1"/>
    <w:rPr>
      <w:b/>
      <w:bCs/>
      <w:sz w:val="20"/>
      <w:szCs w:val="20"/>
    </w:rPr>
  </w:style>
  <w:style w:type="paragraph" w:styleId="Header">
    <w:name w:val="header"/>
    <w:basedOn w:val="Normal"/>
    <w:link w:val="HeaderChar"/>
    <w:uiPriority w:val="99"/>
    <w:unhideWhenUsed/>
    <w:rsid w:val="001B7466"/>
    <w:pPr>
      <w:tabs>
        <w:tab w:val="center" w:pos="4680"/>
        <w:tab w:val="right" w:pos="9360"/>
      </w:tabs>
    </w:pPr>
  </w:style>
  <w:style w:type="character" w:customStyle="1" w:styleId="HeaderChar">
    <w:name w:val="Header Char"/>
    <w:basedOn w:val="DefaultParagraphFont"/>
    <w:link w:val="Header"/>
    <w:uiPriority w:val="99"/>
    <w:rsid w:val="001B7466"/>
  </w:style>
  <w:style w:type="paragraph" w:styleId="Footer">
    <w:name w:val="footer"/>
    <w:basedOn w:val="Normal"/>
    <w:link w:val="FooterChar"/>
    <w:uiPriority w:val="99"/>
    <w:unhideWhenUsed/>
    <w:rsid w:val="001B7466"/>
    <w:pPr>
      <w:tabs>
        <w:tab w:val="center" w:pos="4680"/>
        <w:tab w:val="right" w:pos="9360"/>
      </w:tabs>
    </w:pPr>
  </w:style>
  <w:style w:type="character" w:customStyle="1" w:styleId="FooterChar">
    <w:name w:val="Footer Char"/>
    <w:basedOn w:val="DefaultParagraphFont"/>
    <w:link w:val="Footer"/>
    <w:uiPriority w:val="99"/>
    <w:rsid w:val="001B7466"/>
  </w:style>
  <w:style w:type="character" w:customStyle="1" w:styleId="normaltextrun">
    <w:name w:val="normaltextrun"/>
    <w:basedOn w:val="DefaultParagraphFont"/>
    <w:rsid w:val="003E23BE"/>
  </w:style>
  <w:style w:type="character" w:customStyle="1" w:styleId="eop">
    <w:name w:val="eop"/>
    <w:basedOn w:val="DefaultParagraphFont"/>
    <w:rsid w:val="003E23BE"/>
  </w:style>
  <w:style w:type="paragraph" w:customStyle="1" w:styleId="Body">
    <w:name w:val="Body"/>
    <w:rsid w:val="003E23BE"/>
    <w:pPr>
      <w:pBdr>
        <w:top w:val="nil"/>
        <w:left w:val="nil"/>
        <w:bottom w:val="nil"/>
        <w:right w:val="nil"/>
        <w:between w:val="nil"/>
        <w:bar w:val="nil"/>
      </w:pBdr>
    </w:pPr>
    <w:rPr>
      <w:rFonts w:ascii="Calibri" w:eastAsia="Arial Unicode MS" w:hAnsi="Calibri" w:cs="Arial Unicode MS"/>
      <w:color w:val="000000"/>
      <w:kern w:val="0"/>
      <w:u w:color="000000"/>
      <w:bdr w:val="nil"/>
      <w14:textOutline w14:w="0" w14:cap="flat" w14:cmpd="sng" w14:algn="ctr">
        <w14:noFill/>
        <w14:prstDash w14:val="solid"/>
        <w14:bevel/>
      </w14:textOutline>
      <w14:ligatures w14:val="none"/>
    </w:rPr>
  </w:style>
  <w:style w:type="paragraph" w:customStyle="1" w:styleId="body0">
    <w:name w:val="body"/>
    <w:basedOn w:val="Normal"/>
    <w:rsid w:val="00376914"/>
    <w:pPr>
      <w:spacing w:before="100" w:beforeAutospacing="1" w:after="100" w:afterAutospacing="1"/>
    </w:pPr>
    <w:rPr>
      <w:rFonts w:ascii="Times New Roman" w:eastAsia="Times New Roman" w:hAnsi="Times New Roman" w:cs="Times New Roman"/>
      <w:kern w:val="0"/>
      <w14:ligatures w14:val="none"/>
    </w:rPr>
  </w:style>
  <w:style w:type="character" w:customStyle="1" w:styleId="contentpasted0">
    <w:name w:val="contentpasted0"/>
    <w:basedOn w:val="DefaultParagraphFont"/>
    <w:rsid w:val="003769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812662">
      <w:bodyDiv w:val="1"/>
      <w:marLeft w:val="0"/>
      <w:marRight w:val="0"/>
      <w:marTop w:val="0"/>
      <w:marBottom w:val="0"/>
      <w:divBdr>
        <w:top w:val="none" w:sz="0" w:space="0" w:color="auto"/>
        <w:left w:val="none" w:sz="0" w:space="0" w:color="auto"/>
        <w:bottom w:val="none" w:sz="0" w:space="0" w:color="auto"/>
        <w:right w:val="none" w:sz="0" w:space="0" w:color="auto"/>
      </w:divBdr>
    </w:div>
    <w:div w:id="672486751">
      <w:bodyDiv w:val="1"/>
      <w:marLeft w:val="0"/>
      <w:marRight w:val="0"/>
      <w:marTop w:val="0"/>
      <w:marBottom w:val="0"/>
      <w:divBdr>
        <w:top w:val="none" w:sz="0" w:space="0" w:color="auto"/>
        <w:left w:val="none" w:sz="0" w:space="0" w:color="auto"/>
        <w:bottom w:val="none" w:sz="0" w:space="0" w:color="auto"/>
        <w:right w:val="none" w:sz="0" w:space="0" w:color="auto"/>
      </w:divBdr>
    </w:div>
    <w:div w:id="760416215">
      <w:bodyDiv w:val="1"/>
      <w:marLeft w:val="0"/>
      <w:marRight w:val="0"/>
      <w:marTop w:val="0"/>
      <w:marBottom w:val="0"/>
      <w:divBdr>
        <w:top w:val="none" w:sz="0" w:space="0" w:color="auto"/>
        <w:left w:val="none" w:sz="0" w:space="0" w:color="auto"/>
        <w:bottom w:val="none" w:sz="0" w:space="0" w:color="auto"/>
        <w:right w:val="none" w:sz="0" w:space="0" w:color="auto"/>
      </w:divBdr>
    </w:div>
    <w:div w:id="20457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159</Words>
  <Characters>820</Characters>
  <Application>Microsoft Office Word</Application>
  <DocSecurity>0</DocSecurity>
  <Lines>15</Lines>
  <Paragraphs>3</Paragraphs>
  <ScaleCrop>false</ScaleCrop>
  <Company/>
  <LinksUpToDate>false</LinksUpToDate>
  <CharactersWithSpaces>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Silverman</dc:creator>
  <cp:keywords/>
  <dc:description/>
  <cp:lastModifiedBy>Tijender Singh</cp:lastModifiedBy>
  <cp:revision>9</cp:revision>
  <cp:lastPrinted>2023-08-22T00:18:00Z</cp:lastPrinted>
  <dcterms:created xsi:type="dcterms:W3CDTF">2023-10-03T19:19:00Z</dcterms:created>
  <dcterms:modified xsi:type="dcterms:W3CDTF">2024-03-22T11:02:00Z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8243acdf4ab30026f470cff76b6de5a1e340cbfe6a52ed5fd154d619f728edd3</vt:lpwstr>
  </property>
</Properties>
</file>