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7D7CCD" w14:textId="6FF30F6A" w:rsidR="005E079B" w:rsidRDefault="003E23BE" w:rsidP="005E079B">
      <w:pPr>
        <w:pStyle w:val="NormalWeb"/>
        <w:jc w:val="center"/>
        <w:rPr>
          <w:rStyle w:val="eop"/>
          <w:rFonts w:ascii="Helvetica Neue" w:hAnsi="Helvetica Neue"/>
          <w:b/>
          <w:bCs/>
          <w:color w:val="002060"/>
          <w:sz w:val="38"/>
          <w:szCs w:val="38"/>
        </w:rPr>
      </w:pPr>
      <w:r>
        <w:rPr>
          <w:rStyle w:val="normaltextrun"/>
          <w:rFonts w:ascii="Helvetica Neue" w:hAnsi="Helvetica Neue"/>
          <w:b/>
          <w:bCs/>
          <w:color w:val="002060"/>
          <w:sz w:val="38"/>
          <w:szCs w:val="38"/>
        </w:rPr>
        <w:t>JoAnn C. Stonier</w:t>
      </w:r>
    </w:p>
    <w:p w14:paraId="05ABB76F" w14:textId="0CD31A36" w:rsidR="003E23BE" w:rsidRPr="003E23BE" w:rsidRDefault="003E23BE" w:rsidP="003E23BE">
      <w:pPr>
        <w:pStyle w:val="Body"/>
        <w:rPr>
          <w:rFonts w:ascii="Helvetica Neue Light" w:hAnsi="Helvetica Neue Light"/>
          <w:color w:val="201F1E"/>
          <w:sz w:val="28"/>
          <w:szCs w:val="28"/>
          <w:u w:color="201F1E"/>
          <w:shd w:val="clear" w:color="auto" w:fill="FFFFFF"/>
        </w:rPr>
      </w:pPr>
      <w:r w:rsidRPr="00C12A17">
        <w:rPr>
          <w:rFonts w:ascii="Helvetica Neue Light" w:hAnsi="Helvetica Neue Light"/>
          <w:color w:val="201F1E"/>
          <w:sz w:val="28"/>
          <w:szCs w:val="28"/>
          <w:u w:color="201F1E"/>
          <w:shd w:val="clear" w:color="auto" w:fill="FFFFFF"/>
        </w:rPr>
        <w:t xml:space="preserve">JoAnn C. Stonier serves as a Mastercard Fellow focusing on Data, </w:t>
      </w:r>
      <w:proofErr w:type="gramStart"/>
      <w:r w:rsidRPr="00C12A17">
        <w:rPr>
          <w:rFonts w:ascii="Helvetica Neue Light" w:hAnsi="Helvetica Neue Light"/>
          <w:color w:val="201F1E"/>
          <w:sz w:val="28"/>
          <w:szCs w:val="28"/>
          <w:u w:color="201F1E"/>
          <w:shd w:val="clear" w:color="auto" w:fill="FFFFFF"/>
        </w:rPr>
        <w:t>AI</w:t>
      </w:r>
      <w:proofErr w:type="gramEnd"/>
      <w:r w:rsidRPr="00C12A17">
        <w:rPr>
          <w:rFonts w:ascii="Helvetica Neue Light" w:hAnsi="Helvetica Neue Light"/>
          <w:color w:val="201F1E"/>
          <w:sz w:val="28"/>
          <w:szCs w:val="28"/>
          <w:u w:color="201F1E"/>
          <w:shd w:val="clear" w:color="auto" w:fill="FFFFFF"/>
        </w:rPr>
        <w:t xml:space="preserve"> and Privacy, having previously served as their Chief Data Officer and Chief Privacy Officer. She is a recognized global data strategist with extensive experience in artificial intelligence, data governance, science, platforms with an emphasis on responsible data design. A lawyer and privacy professional, she also keeps pace with the changing data and AI regulatory landscape with an eye toward practical implementation solutions. She has advised industry executives, </w:t>
      </w:r>
      <w:proofErr w:type="gramStart"/>
      <w:r w:rsidRPr="00C12A17">
        <w:rPr>
          <w:rFonts w:ascii="Helvetica Neue Light" w:hAnsi="Helvetica Neue Light"/>
          <w:color w:val="201F1E"/>
          <w:sz w:val="28"/>
          <w:szCs w:val="28"/>
          <w:u w:color="201F1E"/>
          <w:shd w:val="clear" w:color="auto" w:fill="FFFFFF"/>
        </w:rPr>
        <w:t>governments</w:t>
      </w:r>
      <w:proofErr w:type="gramEnd"/>
      <w:r w:rsidRPr="00C12A17">
        <w:rPr>
          <w:rFonts w:ascii="Helvetica Neue Light" w:hAnsi="Helvetica Neue Light"/>
          <w:color w:val="201F1E"/>
          <w:sz w:val="28"/>
          <w:szCs w:val="28"/>
          <w:u w:color="201F1E"/>
          <w:shd w:val="clear" w:color="auto" w:fill="FFFFFF"/>
        </w:rPr>
        <w:t xml:space="preserve"> and NGOs on both commercial and non-profit solutions. Currently, she serves as the co-chair of the World Economic Forum’s Global Future Council on Data Equity, is a member of the United Nations Expert Group on Governance and Artificial Intelligence and is a member of </w:t>
      </w:r>
      <w:proofErr w:type="spellStart"/>
      <w:r w:rsidRPr="00C12A17">
        <w:rPr>
          <w:rFonts w:ascii="Helvetica Neue Light" w:hAnsi="Helvetica Neue Light"/>
          <w:color w:val="201F1E"/>
          <w:sz w:val="28"/>
          <w:szCs w:val="28"/>
          <w:u w:color="201F1E"/>
          <w:shd w:val="clear" w:color="auto" w:fill="FFFFFF"/>
        </w:rPr>
        <w:t>OmniCon</w:t>
      </w:r>
      <w:proofErr w:type="spellEnd"/>
      <w:r w:rsidRPr="00C12A17">
        <w:rPr>
          <w:rFonts w:ascii="Helvetica Neue Light" w:hAnsi="Helvetica Neue Light"/>
          <w:color w:val="201F1E"/>
          <w:sz w:val="28"/>
          <w:szCs w:val="28"/>
          <w:u w:color="201F1E"/>
          <w:shd w:val="clear" w:color="auto" w:fill="FFFFFF"/>
        </w:rPr>
        <w:t xml:space="preserve"> Group’s AI Advisory Board. In addition to this service, Ms. Stonier teaches at Carnegie Mellon University as part of their Data Officer professional program, and is an adjunct professor at Pratt Institute, where she teaches business strategy in their Design Management </w:t>
      </w:r>
      <w:proofErr w:type="spellStart"/>
      <w:proofErr w:type="gramStart"/>
      <w:r w:rsidRPr="00C12A17">
        <w:rPr>
          <w:rFonts w:ascii="Helvetica Neue Light" w:hAnsi="Helvetica Neue Light"/>
          <w:color w:val="201F1E"/>
          <w:sz w:val="28"/>
          <w:szCs w:val="28"/>
          <w:u w:color="201F1E"/>
          <w:shd w:val="clear" w:color="auto" w:fill="FFFFFF"/>
        </w:rPr>
        <w:t>Masters</w:t>
      </w:r>
      <w:proofErr w:type="spellEnd"/>
      <w:proofErr w:type="gramEnd"/>
      <w:r w:rsidRPr="00C12A17">
        <w:rPr>
          <w:rFonts w:ascii="Helvetica Neue Light" w:hAnsi="Helvetica Neue Light"/>
          <w:color w:val="201F1E"/>
          <w:sz w:val="28"/>
          <w:szCs w:val="28"/>
          <w:u w:color="201F1E"/>
          <w:shd w:val="clear" w:color="auto" w:fill="FFFFFF"/>
        </w:rPr>
        <w:t xml:space="preserve"> program.</w:t>
      </w:r>
    </w:p>
    <w:sectPr w:rsidR="003E23BE" w:rsidRPr="003E23BE">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DE6F8C" w14:textId="77777777" w:rsidR="00105BF9" w:rsidRDefault="00105BF9" w:rsidP="001B7466">
      <w:r>
        <w:separator/>
      </w:r>
    </w:p>
  </w:endnote>
  <w:endnote w:type="continuationSeparator" w:id="0">
    <w:p w14:paraId="1B5A6B10" w14:textId="77777777" w:rsidR="00105BF9" w:rsidRDefault="00105BF9" w:rsidP="001B74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panose1 w:val="02000503000000020004"/>
    <w:charset w:val="4D"/>
    <w:family w:val="auto"/>
    <w:pitch w:val="variable"/>
    <w:sig w:usb0="E50002FF" w:usb1="500079DB" w:usb2="00000010" w:usb3="00000000" w:csb0="00000111" w:csb1="00000000"/>
  </w:font>
  <w:font w:name="Helvetica Neue Light">
    <w:panose1 w:val="02000403000000020004"/>
    <w:charset w:val="00"/>
    <w:family w:val="auto"/>
    <w:pitch w:val="variable"/>
    <w:sig w:usb0="A00002FF" w:usb1="5000205B" w:usb2="00000002" w:usb3="00000000" w:csb0="00000007"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837DBD" w14:textId="77777777" w:rsidR="00105BF9" w:rsidRDefault="00105BF9" w:rsidP="001B7466">
      <w:r>
        <w:separator/>
      </w:r>
    </w:p>
  </w:footnote>
  <w:footnote w:type="continuationSeparator" w:id="0">
    <w:p w14:paraId="71B8C5F4" w14:textId="77777777" w:rsidR="00105BF9" w:rsidRDefault="00105BF9" w:rsidP="001B74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98970" w14:textId="11A011E8" w:rsidR="00194410" w:rsidRDefault="00194410">
    <w:pPr>
      <w:pStyle w:val="Header"/>
    </w:pPr>
    <w:r>
      <w:rPr>
        <w:noProof/>
      </w:rPr>
      <w:drawing>
        <wp:inline distT="0" distB="0" distL="0" distR="0" wp14:anchorId="0C362780" wp14:editId="006F1149">
          <wp:extent cx="2020526" cy="509666"/>
          <wp:effectExtent l="0" t="0" r="0" b="0"/>
          <wp:docPr id="777919988" name="Picture 1" descr="A close-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7919988" name="Picture 1" descr="A close-up of a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2102919" cy="530449"/>
                  </a:xfrm>
                  <a:prstGeom prst="rect">
                    <a:avLst/>
                  </a:prstGeom>
                </pic:spPr>
              </pic:pic>
            </a:graphicData>
          </a:graphic>
        </wp:inline>
      </w:drawing>
    </w:r>
  </w:p>
  <w:p w14:paraId="36E150E4" w14:textId="77777777" w:rsidR="00194410" w:rsidRDefault="001944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079B"/>
    <w:rsid w:val="00012548"/>
    <w:rsid w:val="000B6FF4"/>
    <w:rsid w:val="000C26C0"/>
    <w:rsid w:val="001050C1"/>
    <w:rsid w:val="00105BF9"/>
    <w:rsid w:val="00194410"/>
    <w:rsid w:val="001B7466"/>
    <w:rsid w:val="001F3FD4"/>
    <w:rsid w:val="002A337C"/>
    <w:rsid w:val="003E23BE"/>
    <w:rsid w:val="00416D95"/>
    <w:rsid w:val="00516C41"/>
    <w:rsid w:val="005E079B"/>
    <w:rsid w:val="0076210F"/>
    <w:rsid w:val="0087334F"/>
    <w:rsid w:val="008862A8"/>
    <w:rsid w:val="008E58F4"/>
    <w:rsid w:val="009C0B76"/>
    <w:rsid w:val="00C12127"/>
    <w:rsid w:val="00F516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33E68A1"/>
  <w15:chartTrackingRefBased/>
  <w15:docId w15:val="{70D69711-C132-204C-AB95-0A5C6C23C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E079B"/>
    <w:pPr>
      <w:spacing w:before="100" w:beforeAutospacing="1" w:after="100" w:afterAutospacing="1"/>
    </w:pPr>
    <w:rPr>
      <w:rFonts w:ascii="Times New Roman" w:eastAsia="Times New Roman" w:hAnsi="Times New Roman" w:cs="Times New Roman"/>
      <w:kern w:val="0"/>
      <w14:ligatures w14:val="none"/>
    </w:rPr>
  </w:style>
  <w:style w:type="paragraph" w:styleId="Revision">
    <w:name w:val="Revision"/>
    <w:hidden/>
    <w:uiPriority w:val="99"/>
    <w:semiHidden/>
    <w:rsid w:val="001050C1"/>
  </w:style>
  <w:style w:type="character" w:styleId="CommentReference">
    <w:name w:val="annotation reference"/>
    <w:basedOn w:val="DefaultParagraphFont"/>
    <w:uiPriority w:val="99"/>
    <w:semiHidden/>
    <w:unhideWhenUsed/>
    <w:rsid w:val="001050C1"/>
    <w:rPr>
      <w:sz w:val="16"/>
      <w:szCs w:val="16"/>
    </w:rPr>
  </w:style>
  <w:style w:type="paragraph" w:styleId="CommentText">
    <w:name w:val="annotation text"/>
    <w:basedOn w:val="Normal"/>
    <w:link w:val="CommentTextChar"/>
    <w:uiPriority w:val="99"/>
    <w:semiHidden/>
    <w:unhideWhenUsed/>
    <w:rsid w:val="001050C1"/>
    <w:rPr>
      <w:sz w:val="20"/>
      <w:szCs w:val="20"/>
    </w:rPr>
  </w:style>
  <w:style w:type="character" w:customStyle="1" w:styleId="CommentTextChar">
    <w:name w:val="Comment Text Char"/>
    <w:basedOn w:val="DefaultParagraphFont"/>
    <w:link w:val="CommentText"/>
    <w:uiPriority w:val="99"/>
    <w:semiHidden/>
    <w:rsid w:val="001050C1"/>
    <w:rPr>
      <w:sz w:val="20"/>
      <w:szCs w:val="20"/>
    </w:rPr>
  </w:style>
  <w:style w:type="paragraph" w:styleId="CommentSubject">
    <w:name w:val="annotation subject"/>
    <w:basedOn w:val="CommentText"/>
    <w:next w:val="CommentText"/>
    <w:link w:val="CommentSubjectChar"/>
    <w:uiPriority w:val="99"/>
    <w:semiHidden/>
    <w:unhideWhenUsed/>
    <w:rsid w:val="001050C1"/>
    <w:rPr>
      <w:b/>
      <w:bCs/>
    </w:rPr>
  </w:style>
  <w:style w:type="character" w:customStyle="1" w:styleId="CommentSubjectChar">
    <w:name w:val="Comment Subject Char"/>
    <w:basedOn w:val="CommentTextChar"/>
    <w:link w:val="CommentSubject"/>
    <w:uiPriority w:val="99"/>
    <w:semiHidden/>
    <w:rsid w:val="001050C1"/>
    <w:rPr>
      <w:b/>
      <w:bCs/>
      <w:sz w:val="20"/>
      <w:szCs w:val="20"/>
    </w:rPr>
  </w:style>
  <w:style w:type="paragraph" w:styleId="Header">
    <w:name w:val="header"/>
    <w:basedOn w:val="Normal"/>
    <w:link w:val="HeaderChar"/>
    <w:uiPriority w:val="99"/>
    <w:unhideWhenUsed/>
    <w:rsid w:val="001B7466"/>
    <w:pPr>
      <w:tabs>
        <w:tab w:val="center" w:pos="4680"/>
        <w:tab w:val="right" w:pos="9360"/>
      </w:tabs>
    </w:pPr>
  </w:style>
  <w:style w:type="character" w:customStyle="1" w:styleId="HeaderChar">
    <w:name w:val="Header Char"/>
    <w:basedOn w:val="DefaultParagraphFont"/>
    <w:link w:val="Header"/>
    <w:uiPriority w:val="99"/>
    <w:rsid w:val="001B7466"/>
  </w:style>
  <w:style w:type="paragraph" w:styleId="Footer">
    <w:name w:val="footer"/>
    <w:basedOn w:val="Normal"/>
    <w:link w:val="FooterChar"/>
    <w:uiPriority w:val="99"/>
    <w:unhideWhenUsed/>
    <w:rsid w:val="001B7466"/>
    <w:pPr>
      <w:tabs>
        <w:tab w:val="center" w:pos="4680"/>
        <w:tab w:val="right" w:pos="9360"/>
      </w:tabs>
    </w:pPr>
  </w:style>
  <w:style w:type="character" w:customStyle="1" w:styleId="FooterChar">
    <w:name w:val="Footer Char"/>
    <w:basedOn w:val="DefaultParagraphFont"/>
    <w:link w:val="Footer"/>
    <w:uiPriority w:val="99"/>
    <w:rsid w:val="001B7466"/>
  </w:style>
  <w:style w:type="character" w:customStyle="1" w:styleId="normaltextrun">
    <w:name w:val="normaltextrun"/>
    <w:basedOn w:val="DefaultParagraphFont"/>
    <w:rsid w:val="003E23BE"/>
  </w:style>
  <w:style w:type="character" w:customStyle="1" w:styleId="eop">
    <w:name w:val="eop"/>
    <w:basedOn w:val="DefaultParagraphFont"/>
    <w:rsid w:val="003E23BE"/>
  </w:style>
  <w:style w:type="paragraph" w:customStyle="1" w:styleId="Body">
    <w:name w:val="Body"/>
    <w:rsid w:val="003E23BE"/>
    <w:pPr>
      <w:pBdr>
        <w:top w:val="nil"/>
        <w:left w:val="nil"/>
        <w:bottom w:val="nil"/>
        <w:right w:val="nil"/>
        <w:between w:val="nil"/>
        <w:bar w:val="nil"/>
      </w:pBdr>
    </w:pPr>
    <w:rPr>
      <w:rFonts w:ascii="Calibri" w:eastAsia="Arial Unicode MS" w:hAnsi="Calibri" w:cs="Arial Unicode MS"/>
      <w:color w:val="000000"/>
      <w:kern w:val="0"/>
      <w:u w:color="000000"/>
      <w:bdr w:val="nil"/>
      <w14:textOutline w14:w="0" w14:cap="flat" w14:cmpd="sng" w14:algn="ctr">
        <w14:noFill/>
        <w14:prstDash w14:val="solid"/>
        <w14:bevel/>
      </w14:textOutli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2486751">
      <w:bodyDiv w:val="1"/>
      <w:marLeft w:val="0"/>
      <w:marRight w:val="0"/>
      <w:marTop w:val="0"/>
      <w:marBottom w:val="0"/>
      <w:divBdr>
        <w:top w:val="none" w:sz="0" w:space="0" w:color="auto"/>
        <w:left w:val="none" w:sz="0" w:space="0" w:color="auto"/>
        <w:bottom w:val="none" w:sz="0" w:space="0" w:color="auto"/>
        <w:right w:val="none" w:sz="0" w:space="0" w:color="auto"/>
      </w:divBdr>
    </w:div>
    <w:div w:id="760416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168</Words>
  <Characters>960</Characters>
  <Application>Microsoft Office Word</Application>
  <DocSecurity>0</DocSecurity>
  <Lines>8</Lines>
  <Paragraphs>2</Paragraphs>
  <ScaleCrop>false</ScaleCrop>
  <Company/>
  <LinksUpToDate>false</LinksUpToDate>
  <CharactersWithSpaces>1126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Silverman</dc:creator>
  <cp:keywords/>
  <dc:description/>
  <cp:lastModifiedBy>Betsie Hidalgo</cp:lastModifiedBy>
  <cp:revision>2</cp:revision>
  <cp:lastPrinted>2023-08-22T00:18:00Z</cp:lastPrinted>
  <dcterms:created xsi:type="dcterms:W3CDTF">2023-08-31T17:45:00Z</dcterms:created>
  <dcterms:modified xsi:type="dcterms:W3CDTF">2023-08-31T17:45:00Z</dcterms:modified>
</cp:coreProperties>
</file>