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75FC" w14:textId="296105B0" w:rsidR="008F3A83" w:rsidRPr="002D7B1C" w:rsidRDefault="008F3A83" w:rsidP="00327DAA">
      <w:pPr>
        <w:pStyle w:val="Heading1"/>
      </w:pPr>
      <w:bookmarkStart w:id="0" w:name="_Hlk193184150"/>
      <w:r w:rsidRPr="002D7B1C">
        <w:t xml:space="preserve">Key </w:t>
      </w:r>
      <w:r w:rsidRPr="00327DAA">
        <w:t>Messages</w:t>
      </w:r>
      <w:r w:rsidR="003B35F0" w:rsidRPr="002D7B1C">
        <w:t xml:space="preserve"> – </w:t>
      </w:r>
      <w:r w:rsidR="00872AE4">
        <w:t>M</w:t>
      </w:r>
      <w:r w:rsidR="001C50C1">
        <w:t>ay</w:t>
      </w:r>
      <w:r w:rsidR="008D02D2" w:rsidRPr="002D7B1C">
        <w:t xml:space="preserve"> </w:t>
      </w:r>
      <w:r w:rsidR="003B35F0" w:rsidRPr="00327DAA">
        <w:t>202</w:t>
      </w:r>
      <w:r w:rsidR="008D02D2" w:rsidRPr="00327DAA">
        <w:t>5</w:t>
      </w:r>
    </w:p>
    <w:p w14:paraId="102D12EA" w14:textId="25086884" w:rsidR="009711C2" w:rsidRPr="002D7B1C" w:rsidRDefault="009711C2" w:rsidP="00327DAA">
      <w:pPr>
        <w:rPr>
          <w:lang w:val="en-GB"/>
        </w:rPr>
      </w:pPr>
      <w:r w:rsidRPr="002D7B1C">
        <w:rPr>
          <w:lang w:val="en-GB"/>
        </w:rPr>
        <w:t xml:space="preserve">The DPO Coalition meets with a wide range of agencies. The objective of our meetings with officials is always to get improved outcomes for disabled people. We regularly discuss the need to ensure accessibility and to uphold the rights of disabled people under the United Nations Convention on the Rights of Persons with Disabilities (“the Disability Convention”). </w:t>
      </w:r>
    </w:p>
    <w:p w14:paraId="02BBBA60" w14:textId="2989E691" w:rsidR="00B934F9" w:rsidRPr="002D7B1C" w:rsidRDefault="009711C2" w:rsidP="00327DAA">
      <w:pPr>
        <w:rPr>
          <w:lang w:val="en-GB"/>
        </w:rPr>
      </w:pPr>
      <w:r w:rsidRPr="002D7B1C">
        <w:rPr>
          <w:lang w:val="en-GB"/>
        </w:rPr>
        <w:t xml:space="preserve">This set of Key Messages covers our DPO Coalition meeting in </w:t>
      </w:r>
      <w:r w:rsidR="00872AE4">
        <w:rPr>
          <w:lang w:val="en-GB"/>
        </w:rPr>
        <w:t>M</w:t>
      </w:r>
      <w:r w:rsidR="001C50C1">
        <w:rPr>
          <w:lang w:val="en-GB"/>
        </w:rPr>
        <w:t>ay</w:t>
      </w:r>
      <w:r w:rsidR="00EC3593" w:rsidRPr="002D7B1C">
        <w:rPr>
          <w:lang w:val="en-GB"/>
        </w:rPr>
        <w:t xml:space="preserve"> 2025</w:t>
      </w:r>
      <w:r w:rsidRPr="002D7B1C">
        <w:rPr>
          <w:lang w:val="en-GB"/>
        </w:rPr>
        <w:t>.</w:t>
      </w:r>
      <w:r w:rsidR="00AB61EA">
        <w:rPr>
          <w:lang w:val="en-GB"/>
        </w:rPr>
        <w:t xml:space="preserve"> Our apologies for the lateness these reach everyone.</w:t>
      </w:r>
    </w:p>
    <w:p w14:paraId="563A4C21" w14:textId="07FA657A" w:rsidR="00B25A85" w:rsidRDefault="001F22DB" w:rsidP="00327DAA">
      <w:pPr>
        <w:pStyle w:val="Heading2"/>
      </w:pPr>
      <w:r>
        <w:t>Whaikaha</w:t>
      </w:r>
      <w:r w:rsidR="00327DAA">
        <w:t xml:space="preserve"> | Ministry of Disabled People</w:t>
      </w:r>
    </w:p>
    <w:p w14:paraId="0C09BE6A" w14:textId="5A524966" w:rsidR="007159AE" w:rsidRPr="00327DAA" w:rsidRDefault="007159AE" w:rsidP="00327DAA">
      <w:pPr>
        <w:pStyle w:val="Heading3"/>
      </w:pPr>
      <w:r w:rsidRPr="00327DAA">
        <w:t xml:space="preserve">Workshop on draft Vision, Principles and Approach of the new Disability Strategy </w:t>
      </w:r>
    </w:p>
    <w:p w14:paraId="394F1C29" w14:textId="2C13B74A" w:rsidR="00B25A85" w:rsidRPr="00B25A85" w:rsidRDefault="00B25A85" w:rsidP="00327DAA">
      <w:r w:rsidRPr="00B25A85">
        <w:t xml:space="preserve">The DPO Coalition was involved in a workshop with Whaikaha and Te Amokura to provide input to the draft Vision, Principles and Approach of the new Disability Strategy.  Whaikaha will collate the themes into a draft Vision and Principles report for the DPO Coalition to provide feedback on in June. </w:t>
      </w:r>
    </w:p>
    <w:p w14:paraId="34ACBEBD" w14:textId="1C71E544" w:rsidR="007159AE" w:rsidRDefault="00B25A85" w:rsidP="00327DAA">
      <w:pPr>
        <w:rPr>
          <w:b/>
          <w:lang w:val="en-GB"/>
        </w:rPr>
      </w:pPr>
      <w:r w:rsidRPr="00B25A85">
        <w:rPr>
          <w:lang w:val="en-GB"/>
        </w:rPr>
        <w:t xml:space="preserve">The DPO Coalition </w:t>
      </w:r>
      <w:r w:rsidR="00327DAA">
        <w:rPr>
          <w:lang w:val="en-GB"/>
        </w:rPr>
        <w:t xml:space="preserve">supporting having </w:t>
      </w:r>
      <w:r w:rsidRPr="00B25A85">
        <w:rPr>
          <w:lang w:val="en-GB"/>
        </w:rPr>
        <w:t xml:space="preserve">photos </w:t>
      </w:r>
      <w:r w:rsidR="00327DAA">
        <w:rPr>
          <w:lang w:val="en-GB"/>
        </w:rPr>
        <w:t xml:space="preserve">taken during the </w:t>
      </w:r>
      <w:r w:rsidRPr="00B25A85">
        <w:rPr>
          <w:lang w:val="en-GB"/>
        </w:rPr>
        <w:t xml:space="preserve">workshop </w:t>
      </w:r>
      <w:r w:rsidR="00327DAA">
        <w:rPr>
          <w:lang w:val="en-GB"/>
        </w:rPr>
        <w:t xml:space="preserve">with Whaikaha. DPOs have shared these on their respective social media platforms. </w:t>
      </w:r>
    </w:p>
    <w:p w14:paraId="2FBDD0F2" w14:textId="77777777" w:rsidR="00523E82" w:rsidRDefault="00523E82" w:rsidP="00327DAA">
      <w:pPr>
        <w:pStyle w:val="Heading3"/>
        <w:rPr>
          <w:bCs/>
        </w:rPr>
      </w:pPr>
      <w:r w:rsidRPr="00523E82">
        <w:t xml:space="preserve">Regular </w:t>
      </w:r>
      <w:r w:rsidRPr="00327DAA">
        <w:t>meeting</w:t>
      </w:r>
    </w:p>
    <w:p w14:paraId="5037A456" w14:textId="58753373" w:rsidR="007159AE" w:rsidRPr="00327DAA" w:rsidRDefault="00327DAA" w:rsidP="00327DAA">
      <w:r w:rsidRPr="00327DAA">
        <w:t xml:space="preserve">We </w:t>
      </w:r>
      <w:r w:rsidR="007159AE" w:rsidRPr="00327DAA">
        <w:t>met with Whaikaha’s Chief Executive</w:t>
      </w:r>
      <w:r w:rsidRPr="00327DAA">
        <w:t xml:space="preserve"> Paula Tesoriero, </w:t>
      </w:r>
      <w:r w:rsidR="007159AE" w:rsidRPr="00327DAA">
        <w:t xml:space="preserve">the Deputy Chief Executive Policy and Insights </w:t>
      </w:r>
      <w:r w:rsidRPr="00327DAA">
        <w:t xml:space="preserve">Ben O’Meara, </w:t>
      </w:r>
      <w:r w:rsidR="007159AE" w:rsidRPr="00327DAA">
        <w:t>and the Deputy Chief Executive Outreach and Innovation</w:t>
      </w:r>
      <w:r w:rsidRPr="00327DAA">
        <w:t xml:space="preserve"> Rebecca Elvy. </w:t>
      </w:r>
    </w:p>
    <w:p w14:paraId="1D49244F" w14:textId="77777777" w:rsidR="00AB61EA" w:rsidRDefault="007159AE" w:rsidP="00327DAA">
      <w:r w:rsidRPr="43E879F1">
        <w:t xml:space="preserve">The DPO Coalition talked </w:t>
      </w:r>
      <w:r w:rsidR="00327DAA">
        <w:t xml:space="preserve">with </w:t>
      </w:r>
      <w:r w:rsidRPr="43E879F1">
        <w:t>Whaikaha about its work programme</w:t>
      </w:r>
      <w:r w:rsidR="009A5B50">
        <w:t xml:space="preserve">, refreshing the New Zealand Disability Strategy </w:t>
      </w:r>
      <w:r w:rsidRPr="43E879F1">
        <w:t xml:space="preserve">and </w:t>
      </w:r>
      <w:r w:rsidR="009A5B50">
        <w:t xml:space="preserve">its </w:t>
      </w:r>
      <w:r w:rsidRPr="43E879F1">
        <w:t xml:space="preserve">structure.  </w:t>
      </w:r>
    </w:p>
    <w:p w14:paraId="314CA387" w14:textId="4AC387CB" w:rsidR="007159AE" w:rsidRDefault="00327DAA" w:rsidP="00327DAA">
      <w:pPr>
        <w:rPr>
          <w:lang w:val="en-GB"/>
        </w:rPr>
      </w:pPr>
      <w:r>
        <w:lastRenderedPageBreak/>
        <w:t xml:space="preserve">We also talked about </w:t>
      </w:r>
      <w:r w:rsidR="00AB61EA">
        <w:t xml:space="preserve">many other topics include </w:t>
      </w:r>
      <w:r>
        <w:t xml:space="preserve">the many challenges </w:t>
      </w:r>
      <w:r>
        <w:rPr>
          <w:lang w:val="en-GB"/>
        </w:rPr>
        <w:t>disabled people are experiencing such as</w:t>
      </w:r>
      <w:r w:rsidR="007159AE" w:rsidRPr="007159AE">
        <w:rPr>
          <w:lang w:val="en-GB"/>
        </w:rPr>
        <w:t xml:space="preserve"> cost of disability and </w:t>
      </w:r>
      <w:r>
        <w:rPr>
          <w:lang w:val="en-GB"/>
        </w:rPr>
        <w:t xml:space="preserve">standard of </w:t>
      </w:r>
      <w:r w:rsidR="007159AE" w:rsidRPr="007159AE">
        <w:rPr>
          <w:lang w:val="en-GB"/>
        </w:rPr>
        <w:t xml:space="preserve">living, </w:t>
      </w:r>
      <w:r>
        <w:rPr>
          <w:lang w:val="en-GB"/>
        </w:rPr>
        <w:t xml:space="preserve">and </w:t>
      </w:r>
      <w:r w:rsidR="007159AE" w:rsidRPr="007159AE">
        <w:rPr>
          <w:lang w:val="en-GB"/>
        </w:rPr>
        <w:t>accessibility</w:t>
      </w:r>
      <w:r>
        <w:rPr>
          <w:lang w:val="en-GB"/>
        </w:rPr>
        <w:t xml:space="preserve"> in the broadest terms to </w:t>
      </w:r>
      <w:r w:rsidR="007159AE" w:rsidRPr="007159AE">
        <w:rPr>
          <w:lang w:val="en-GB"/>
        </w:rPr>
        <w:t xml:space="preserve">housing, education, transport, </w:t>
      </w:r>
      <w:r>
        <w:rPr>
          <w:lang w:val="en-GB"/>
        </w:rPr>
        <w:t xml:space="preserve">and </w:t>
      </w:r>
      <w:r w:rsidR="007159AE" w:rsidRPr="007159AE">
        <w:rPr>
          <w:lang w:val="en-GB"/>
        </w:rPr>
        <w:t>mental health services</w:t>
      </w:r>
      <w:r>
        <w:rPr>
          <w:lang w:val="en-GB"/>
        </w:rPr>
        <w:t xml:space="preserve">. Identification requirements and inconsistencies by banks and retailers </w:t>
      </w:r>
      <w:r w:rsidR="00AB61EA">
        <w:rPr>
          <w:lang w:val="en-GB"/>
        </w:rPr>
        <w:t xml:space="preserve">and their lack of knowledge </w:t>
      </w:r>
      <w:r>
        <w:rPr>
          <w:lang w:val="en-GB"/>
        </w:rPr>
        <w:t>around the Kiwi Access Card</w:t>
      </w:r>
      <w:r w:rsidR="00AB61EA">
        <w:rPr>
          <w:lang w:val="en-GB"/>
        </w:rPr>
        <w:t xml:space="preserve"> as a form of ID</w:t>
      </w:r>
      <w:r w:rsidR="009A5B50">
        <w:rPr>
          <w:lang w:val="en-GB"/>
        </w:rPr>
        <w:t>, were also raised.</w:t>
      </w:r>
    </w:p>
    <w:p w14:paraId="4E76031A" w14:textId="2DA55807" w:rsidR="00F91553" w:rsidRDefault="007159AE" w:rsidP="00327DAA">
      <w:pPr>
        <w:rPr>
          <w:lang w:val="en-GB"/>
        </w:rPr>
      </w:pPr>
      <w:r w:rsidRPr="007159AE">
        <w:rPr>
          <w:lang w:val="en-GB"/>
        </w:rPr>
        <w:t>There was also an opportunity to discuss the Chief Executive’s upcoming trip to the Conference of State</w:t>
      </w:r>
      <w:r w:rsidR="009A5B50">
        <w:rPr>
          <w:lang w:val="en-GB"/>
        </w:rPr>
        <w:t>s</w:t>
      </w:r>
      <w:r w:rsidRPr="007159AE">
        <w:rPr>
          <w:lang w:val="en-GB"/>
        </w:rPr>
        <w:t xml:space="preserve"> Parties</w:t>
      </w:r>
      <w:r w:rsidR="009A5B50">
        <w:rPr>
          <w:lang w:val="en-GB"/>
        </w:rPr>
        <w:t xml:space="preserve"> in New York early in June.</w:t>
      </w:r>
    </w:p>
    <w:p w14:paraId="296237DC" w14:textId="77777777" w:rsidR="00133A03" w:rsidRDefault="00EA1764" w:rsidP="00327DAA">
      <w:pPr>
        <w:pStyle w:val="Heading2"/>
        <w:rPr>
          <w:rFonts w:eastAsiaTheme="minorEastAsia"/>
          <w:lang w:val="en-GB"/>
        </w:rPr>
      </w:pPr>
      <w:r w:rsidRPr="008C5B1D">
        <w:rPr>
          <w:rFonts w:eastAsiaTheme="minorEastAsia"/>
          <w:lang w:val="en-GB"/>
        </w:rPr>
        <w:t>Refres</w:t>
      </w:r>
      <w:r w:rsidR="007125C0" w:rsidRPr="008C5B1D">
        <w:rPr>
          <w:rFonts w:eastAsiaTheme="minorEastAsia"/>
          <w:lang w:val="en-GB"/>
        </w:rPr>
        <w:t xml:space="preserve">h of the </w:t>
      </w:r>
      <w:r w:rsidRPr="008C5B1D">
        <w:rPr>
          <w:rFonts w:eastAsiaTheme="minorEastAsia"/>
          <w:lang w:val="en-GB"/>
        </w:rPr>
        <w:t xml:space="preserve">Lead Toolkit </w:t>
      </w:r>
      <w:r w:rsidR="00B25A85" w:rsidRPr="008C5B1D">
        <w:rPr>
          <w:rFonts w:eastAsiaTheme="minorEastAsia"/>
          <w:lang w:val="en-GB"/>
        </w:rPr>
        <w:t xml:space="preserve">  </w:t>
      </w:r>
    </w:p>
    <w:p w14:paraId="1535313E" w14:textId="3022AC97" w:rsidR="00DD75E7" w:rsidRDefault="008C5B1D" w:rsidP="00DD75E7">
      <w:pPr>
        <w:rPr>
          <w:lang w:val="en-GB"/>
        </w:rPr>
      </w:pPr>
      <w:r w:rsidRPr="00660ECE">
        <w:rPr>
          <w:lang w:val="en-GB"/>
        </w:rPr>
        <w:t xml:space="preserve">The DPO Coalition met with the Programme Lead, Employment Pathways </w:t>
      </w:r>
      <w:r w:rsidR="009A5B50">
        <w:rPr>
          <w:lang w:val="en-GB"/>
        </w:rPr>
        <w:t xml:space="preserve">Lilian </w:t>
      </w:r>
      <w:r w:rsidR="00AB61EA">
        <w:rPr>
          <w:lang w:val="en-GB"/>
        </w:rPr>
        <w:t xml:space="preserve">Singson </w:t>
      </w:r>
      <w:r w:rsidRPr="00660ECE">
        <w:rPr>
          <w:lang w:val="en-GB"/>
        </w:rPr>
        <w:t xml:space="preserve">and Senior Advisor </w:t>
      </w:r>
      <w:r w:rsidR="00AB61EA">
        <w:rPr>
          <w:lang w:val="en-GB"/>
        </w:rPr>
        <w:t xml:space="preserve">to the Chief Executive </w:t>
      </w:r>
      <w:r w:rsidR="009A5B50">
        <w:rPr>
          <w:lang w:val="en-GB"/>
        </w:rPr>
        <w:t xml:space="preserve">Loren Savage </w:t>
      </w:r>
      <w:r w:rsidRPr="00660ECE">
        <w:rPr>
          <w:lang w:val="en-GB"/>
        </w:rPr>
        <w:t xml:space="preserve">to discuss </w:t>
      </w:r>
      <w:r w:rsidR="00DD75E7">
        <w:rPr>
          <w:lang w:val="en-GB"/>
        </w:rPr>
        <w:t xml:space="preserve">work happening </w:t>
      </w:r>
      <w:r w:rsidR="00964FB2">
        <w:rPr>
          <w:lang w:val="en-GB"/>
        </w:rPr>
        <w:t xml:space="preserve">with </w:t>
      </w:r>
      <w:r w:rsidR="00DD75E7">
        <w:rPr>
          <w:lang w:val="en-GB"/>
        </w:rPr>
        <w:t>refresh</w:t>
      </w:r>
      <w:r w:rsidR="00964FB2">
        <w:rPr>
          <w:lang w:val="en-GB"/>
        </w:rPr>
        <w:t>ing</w:t>
      </w:r>
      <w:r w:rsidR="00DD75E7">
        <w:rPr>
          <w:lang w:val="en-GB"/>
        </w:rPr>
        <w:t xml:space="preserve"> </w:t>
      </w:r>
      <w:r w:rsidRPr="00660ECE">
        <w:rPr>
          <w:lang w:val="en-GB"/>
        </w:rPr>
        <w:t>the Lead Toolkit</w:t>
      </w:r>
      <w:r w:rsidR="00DD75E7">
        <w:rPr>
          <w:lang w:val="en-GB"/>
        </w:rPr>
        <w:t xml:space="preserve">. </w:t>
      </w:r>
      <w:r w:rsidR="00AB61EA">
        <w:rPr>
          <w:lang w:val="en-GB"/>
        </w:rPr>
        <w:t xml:space="preserve">This </w:t>
      </w:r>
      <w:r w:rsidRPr="00660ECE">
        <w:rPr>
          <w:lang w:val="en-GB"/>
        </w:rPr>
        <w:t xml:space="preserve">is a valuable resource for employers, leaders, managers and human resource professionals to create an inclusive and welcoming environment for disabled people. </w:t>
      </w:r>
    </w:p>
    <w:p w14:paraId="69A860A6" w14:textId="77777777" w:rsidR="00964FB2" w:rsidRDefault="00DD75E7" w:rsidP="00DD75E7">
      <w:r>
        <w:rPr>
          <w:lang w:val="en-GB"/>
        </w:rPr>
        <w:t>D</w:t>
      </w:r>
      <w:r w:rsidR="008C5B1D" w:rsidRPr="00660ECE">
        <w:rPr>
          <w:lang w:val="en-GB"/>
        </w:rPr>
        <w:t>eveloped by the Ministry of Social Development</w:t>
      </w:r>
      <w:r>
        <w:rPr>
          <w:lang w:val="en-GB"/>
        </w:rPr>
        <w:t xml:space="preserve"> in 2016, the Lead Toolkit </w:t>
      </w:r>
      <w:r w:rsidR="009A5B50">
        <w:rPr>
          <w:lang w:val="en-GB"/>
        </w:rPr>
        <w:t xml:space="preserve">has been </w:t>
      </w:r>
      <w:r w:rsidRPr="00DD75E7">
        <w:t xml:space="preserve">transferred </w:t>
      </w:r>
      <w:r w:rsidR="009A5B50" w:rsidRPr="00DD75E7">
        <w:t>to Whaikaha</w:t>
      </w:r>
      <w:r w:rsidR="00964FB2">
        <w:t xml:space="preserve"> where one of its 2025 strategic priorities is e</w:t>
      </w:r>
      <w:r>
        <w:t>mployment of disabled people in the public service</w:t>
      </w:r>
      <w:r w:rsidR="00964FB2">
        <w:t>.</w:t>
      </w:r>
    </w:p>
    <w:p w14:paraId="447BD033" w14:textId="0E608910" w:rsidR="00DD75E7" w:rsidRDefault="00DD75E7" w:rsidP="00DD75E7">
      <w:r w:rsidRPr="00DD75E7">
        <w:t>The refreshed Lead Toolkit will be combined with the Inclusive Recruitment Guidance recently drafted by Whaikaha. Both sets of guidance form a suite of accessible employment guidelines which will be made available online with printable versions of the e-booklet.</w:t>
      </w:r>
    </w:p>
    <w:p w14:paraId="7829F808" w14:textId="3F29D392" w:rsidR="00DD75E7" w:rsidRPr="00DD75E7" w:rsidRDefault="00DD75E7" w:rsidP="00DD75E7">
      <w:r>
        <w:t>The DPO Coalition welcomed the opportunity to provide input into this work.</w:t>
      </w:r>
    </w:p>
    <w:p w14:paraId="23EF4725" w14:textId="2F3B7203" w:rsidR="002D7D5C" w:rsidRPr="00091DFC" w:rsidRDefault="00091DFC" w:rsidP="00327DAA">
      <w:pPr>
        <w:pStyle w:val="Heading2"/>
      </w:pPr>
      <w:r>
        <w:lastRenderedPageBreak/>
        <w:t>Health Quality and Safety Commission</w:t>
      </w:r>
    </w:p>
    <w:p w14:paraId="0B3ABDAE" w14:textId="7718041A" w:rsidR="00DD75E7" w:rsidRDefault="00915067" w:rsidP="00DD75E7">
      <w:pPr>
        <w:rPr>
          <w:szCs w:val="32"/>
        </w:rPr>
      </w:pPr>
      <w:r w:rsidRPr="00660ECE">
        <w:rPr>
          <w:lang w:val="en-GB"/>
        </w:rPr>
        <w:t xml:space="preserve">The DPO Coalition met with </w:t>
      </w:r>
      <w:r w:rsidR="00AB61EA">
        <w:rPr>
          <w:lang w:val="en-GB"/>
        </w:rPr>
        <w:t>t</w:t>
      </w:r>
      <w:r w:rsidRPr="00660ECE">
        <w:rPr>
          <w:lang w:val="en-GB"/>
        </w:rPr>
        <w:t>he Health Quality and Safety Commission</w:t>
      </w:r>
      <w:r w:rsidR="00AB61EA">
        <w:rPr>
          <w:lang w:val="en-GB"/>
        </w:rPr>
        <w:t xml:space="preserve">’s </w:t>
      </w:r>
      <w:r w:rsidR="00AB61EA" w:rsidRPr="00660ECE">
        <w:rPr>
          <w:lang w:val="en-GB"/>
        </w:rPr>
        <w:t>Senior Manager, System Safety Strategy</w:t>
      </w:r>
      <w:r w:rsidR="00DD75E7">
        <w:rPr>
          <w:lang w:val="en-GB"/>
        </w:rPr>
        <w:t xml:space="preserve">. We provided input in response to five core questions to assist </w:t>
      </w:r>
      <w:r w:rsidR="00DD75E7" w:rsidRPr="009F0C6D">
        <w:rPr>
          <w:szCs w:val="32"/>
        </w:rPr>
        <w:t>with the development of a national system safety strategy for the health and disability system in Aotearoa New Zealand.</w:t>
      </w:r>
    </w:p>
    <w:p w14:paraId="5439CB1F" w14:textId="224324BF" w:rsidR="00B2181C" w:rsidRPr="00B2181C" w:rsidRDefault="00B2181C" w:rsidP="00B2181C">
      <w:pPr>
        <w:spacing w:after="120" w:line="276" w:lineRule="auto"/>
        <w:rPr>
          <w:szCs w:val="32"/>
        </w:rPr>
      </w:pPr>
      <w:r w:rsidRPr="00B2181C">
        <w:rPr>
          <w:szCs w:val="32"/>
        </w:rPr>
        <w:t xml:space="preserve">The </w:t>
      </w:r>
      <w:r>
        <w:rPr>
          <w:szCs w:val="32"/>
        </w:rPr>
        <w:t xml:space="preserve">Health Quality and Safety Commission’s development of this strategy </w:t>
      </w:r>
      <w:r w:rsidRPr="00B2181C">
        <w:rPr>
          <w:szCs w:val="32"/>
        </w:rPr>
        <w:t>is at the request of the Minister of Health</w:t>
      </w:r>
      <w:r>
        <w:rPr>
          <w:szCs w:val="32"/>
        </w:rPr>
        <w:t xml:space="preserve"> as </w:t>
      </w:r>
      <w:r w:rsidRPr="00B2181C">
        <w:rPr>
          <w:szCs w:val="32"/>
        </w:rPr>
        <w:t>defined in the Government Policy Statement (GPS)</w:t>
      </w:r>
      <w:r>
        <w:rPr>
          <w:szCs w:val="32"/>
        </w:rPr>
        <w:t xml:space="preserve"> </w:t>
      </w:r>
      <w:r w:rsidRPr="00B2181C">
        <w:rPr>
          <w:szCs w:val="32"/>
        </w:rPr>
        <w:t>supporting Aotearoa New Zealand’s commitment to minimising harm and improving health care.</w:t>
      </w:r>
    </w:p>
    <w:p w14:paraId="43B13EA6" w14:textId="1AA12669" w:rsidR="009B6C4E" w:rsidRDefault="006D64A1" w:rsidP="00327DAA">
      <w:pPr>
        <w:pStyle w:val="Heading2"/>
      </w:pPr>
      <w:r>
        <w:t>Department of Internal Affairs</w:t>
      </w:r>
    </w:p>
    <w:p w14:paraId="2CFB4193" w14:textId="77777777" w:rsidR="00854B16" w:rsidRPr="00660ECE" w:rsidRDefault="00854B16" w:rsidP="00327DAA">
      <w:pPr>
        <w:rPr>
          <w:lang w:val="en-GB"/>
        </w:rPr>
      </w:pPr>
      <w:r w:rsidRPr="00660ECE">
        <w:rPr>
          <w:lang w:val="en-GB"/>
        </w:rPr>
        <w:t xml:space="preserve">The DPO Coalition met with the Senior Advisor of the Department of Internal Affairs to discuss the updates to the Te Puna </w:t>
      </w:r>
      <w:proofErr w:type="spellStart"/>
      <w:r w:rsidRPr="00660ECE">
        <w:rPr>
          <w:lang w:val="en-GB"/>
        </w:rPr>
        <w:t>Tahua</w:t>
      </w:r>
      <w:proofErr w:type="spellEnd"/>
      <w:r w:rsidRPr="00660ECE">
        <w:rPr>
          <w:lang w:val="en-GB"/>
        </w:rPr>
        <w:t xml:space="preserve"> Lottery Grants Board’s draft outcomes framework.  The DPO Coalition also received an update on the new data dashboard reporting which will support the Lottery Grants Board decision-making and identify where the Lottery Grant funding is most needed in the community.</w:t>
      </w:r>
    </w:p>
    <w:p w14:paraId="01A0F1B1" w14:textId="5DAB33E6" w:rsidR="007471D4" w:rsidRPr="002D7B1C" w:rsidRDefault="00614B90" w:rsidP="00327DAA">
      <w:pPr>
        <w:pStyle w:val="Heading2"/>
      </w:pPr>
      <w:r>
        <w:t>Ministry of Social Development</w:t>
      </w:r>
    </w:p>
    <w:p w14:paraId="3E98AD5A" w14:textId="77777777" w:rsidR="00614B90" w:rsidRDefault="00614B90" w:rsidP="00327DAA">
      <w:pPr>
        <w:rPr>
          <w:b/>
          <w:bCs/>
        </w:rPr>
      </w:pPr>
      <w:r w:rsidRPr="00614B90">
        <w:t>The DPO Coalition met with the Principal Disability Advisor and the Disability team from the Ministry of Social Development to discuss the current issues relating to benefit changes and sanctions. The DPO Coalition received an update on system changes, long-term sustainability of disability benefits and sought clarification on the use of artificial intelligence</w:t>
      </w:r>
    </w:p>
    <w:p w14:paraId="50173C29" w14:textId="77777777" w:rsidR="00345182" w:rsidRPr="002D7B1C" w:rsidRDefault="00345182" w:rsidP="00327DAA">
      <w:pPr>
        <w:pStyle w:val="Heading2"/>
      </w:pPr>
      <w:r w:rsidRPr="002D7B1C">
        <w:t>Voice of disabled people</w:t>
      </w:r>
    </w:p>
    <w:p w14:paraId="0D8AD5B1" w14:textId="12A54235" w:rsidR="007471D4" w:rsidRPr="00BF052B" w:rsidRDefault="00345182" w:rsidP="00327DAA">
      <w:r w:rsidRPr="002D7B1C">
        <w:t xml:space="preserve">The DPO Coalition is the first place that the Government goes to when wanting to engage with the voice of disabled people. We are </w:t>
      </w:r>
      <w:r w:rsidRPr="002D7B1C">
        <w:lastRenderedPageBreak/>
        <w:t xml:space="preserve">continually looking for new member organisations to join the DPO Coalition to increase our coverage across the disability community. New members must represent disabled people who are not already represented by an existing member. If you would like to apply, please email the Secretariat at: </w:t>
      </w:r>
      <w:hyperlink r:id="rId10" w:history="1">
        <w:r w:rsidRPr="002D7B1C">
          <w:rPr>
            <w:rStyle w:val="Hyperlink"/>
            <w:rFonts w:cs="Arial"/>
            <w:szCs w:val="32"/>
          </w:rPr>
          <w:t>us-dpo@groups.io</w:t>
        </w:r>
      </w:hyperlink>
      <w:r w:rsidRPr="00CA6B80">
        <w:t xml:space="preserve"> </w:t>
      </w:r>
      <w:bookmarkEnd w:id="0"/>
    </w:p>
    <w:sectPr w:rsidR="007471D4" w:rsidRPr="00BF052B" w:rsidSect="00327DAA">
      <w:headerReference w:type="first" r:id="rId11"/>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35D5" w14:textId="77777777" w:rsidR="00112CFA" w:rsidRDefault="00112CFA" w:rsidP="00327DAA">
      <w:r>
        <w:separator/>
      </w:r>
    </w:p>
  </w:endnote>
  <w:endnote w:type="continuationSeparator" w:id="0">
    <w:p w14:paraId="77614952" w14:textId="77777777" w:rsidR="00112CFA" w:rsidRDefault="00112CFA" w:rsidP="0032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E33B" w14:textId="77777777" w:rsidR="00112CFA" w:rsidRDefault="00112CFA" w:rsidP="00327DAA">
      <w:r>
        <w:separator/>
      </w:r>
    </w:p>
  </w:footnote>
  <w:footnote w:type="continuationSeparator" w:id="0">
    <w:p w14:paraId="784DE9AA" w14:textId="77777777" w:rsidR="00112CFA" w:rsidRDefault="00112CFA" w:rsidP="00327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758D" w14:textId="726B5F35" w:rsidR="001342F6" w:rsidRDefault="0096352E" w:rsidP="00327DAA">
    <w:pPr>
      <w:pStyle w:val="Header"/>
    </w:pPr>
    <w:r>
      <w:rPr>
        <w:noProof/>
      </w:rPr>
      <w:drawing>
        <wp:anchor distT="0" distB="0" distL="114300" distR="114300" simplePos="0" relativeHeight="251659264" behindDoc="0" locked="0" layoutInCell="1" allowOverlap="1" wp14:anchorId="5D192AFD" wp14:editId="57816AF3">
          <wp:simplePos x="0" y="0"/>
          <wp:positionH relativeFrom="column">
            <wp:posOffset>-219075</wp:posOffset>
          </wp:positionH>
          <wp:positionV relativeFrom="paragraph">
            <wp:posOffset>-238760</wp:posOffset>
          </wp:positionV>
          <wp:extent cx="4381500" cy="895278"/>
          <wp:effectExtent l="0" t="0" r="0" b="0"/>
          <wp:wrapNone/>
          <wp:docPr id="821931478"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31478" name="Picture 1" descr="A black background with purpl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81500" cy="8952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46E"/>
    <w:multiLevelType w:val="hybridMultilevel"/>
    <w:tmpl w:val="D1206808"/>
    <w:lvl w:ilvl="0" w:tplc="14090005">
      <w:start w:val="1"/>
      <w:numFmt w:val="bullet"/>
      <w:lvlText w:val=""/>
      <w:lvlJc w:val="left"/>
      <w:pPr>
        <w:ind w:left="810" w:hanging="360"/>
      </w:pPr>
      <w:rPr>
        <w:rFonts w:ascii="Wingdings" w:hAnsi="Wingdings"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1" w15:restartNumberingAfterBreak="0">
    <w:nsid w:val="069B289F"/>
    <w:multiLevelType w:val="hybridMultilevel"/>
    <w:tmpl w:val="2E34F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F528FB"/>
    <w:multiLevelType w:val="hybridMultilevel"/>
    <w:tmpl w:val="7204837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C073D5"/>
    <w:multiLevelType w:val="hybridMultilevel"/>
    <w:tmpl w:val="255CA15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CAE39A3"/>
    <w:multiLevelType w:val="hybridMultilevel"/>
    <w:tmpl w:val="0D561BD8"/>
    <w:lvl w:ilvl="0" w:tplc="1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874799"/>
    <w:multiLevelType w:val="hybridMultilevel"/>
    <w:tmpl w:val="670E171C"/>
    <w:lvl w:ilvl="0" w:tplc="1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4D6244"/>
    <w:multiLevelType w:val="hybridMultilevel"/>
    <w:tmpl w:val="AFC6C97A"/>
    <w:lvl w:ilvl="0" w:tplc="F142227C">
      <w:start w:val="1"/>
      <w:numFmt w:val="bullet"/>
      <w:pStyle w:val="Level1Bulletpoin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0E2A5F"/>
    <w:multiLevelType w:val="hybridMultilevel"/>
    <w:tmpl w:val="EAF65E7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40D01B7"/>
    <w:multiLevelType w:val="hybridMultilevel"/>
    <w:tmpl w:val="5EC66FA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DD1373F"/>
    <w:multiLevelType w:val="hybridMultilevel"/>
    <w:tmpl w:val="E3141DC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07636387">
    <w:abstractNumId w:val="1"/>
  </w:num>
  <w:num w:numId="2" w16cid:durableId="221793505">
    <w:abstractNumId w:val="6"/>
  </w:num>
  <w:num w:numId="3" w16cid:durableId="3365916">
    <w:abstractNumId w:val="7"/>
  </w:num>
  <w:num w:numId="4" w16cid:durableId="1759254166">
    <w:abstractNumId w:val="3"/>
  </w:num>
  <w:num w:numId="5" w16cid:durableId="1936014169">
    <w:abstractNumId w:val="6"/>
  </w:num>
  <w:num w:numId="6" w16cid:durableId="1181511371">
    <w:abstractNumId w:val="6"/>
  </w:num>
  <w:num w:numId="7" w16cid:durableId="1273320181">
    <w:abstractNumId w:val="6"/>
  </w:num>
  <w:num w:numId="8" w16cid:durableId="777607897">
    <w:abstractNumId w:val="6"/>
  </w:num>
  <w:num w:numId="9" w16cid:durableId="1287859182">
    <w:abstractNumId w:val="6"/>
  </w:num>
  <w:num w:numId="10" w16cid:durableId="917373474">
    <w:abstractNumId w:val="6"/>
  </w:num>
  <w:num w:numId="11" w16cid:durableId="1569225819">
    <w:abstractNumId w:val="6"/>
  </w:num>
  <w:num w:numId="12" w16cid:durableId="1091197890">
    <w:abstractNumId w:val="6"/>
  </w:num>
  <w:num w:numId="13" w16cid:durableId="653335757">
    <w:abstractNumId w:val="6"/>
  </w:num>
  <w:num w:numId="14" w16cid:durableId="527380290">
    <w:abstractNumId w:val="6"/>
  </w:num>
  <w:num w:numId="15" w16cid:durableId="451873118">
    <w:abstractNumId w:val="2"/>
  </w:num>
  <w:num w:numId="16" w16cid:durableId="1160654134">
    <w:abstractNumId w:val="9"/>
  </w:num>
  <w:num w:numId="17" w16cid:durableId="1478260195">
    <w:abstractNumId w:val="0"/>
  </w:num>
  <w:num w:numId="18" w16cid:durableId="286353136">
    <w:abstractNumId w:val="8"/>
  </w:num>
  <w:num w:numId="19" w16cid:durableId="1775397682">
    <w:abstractNumId w:val="5"/>
  </w:num>
  <w:num w:numId="20" w16cid:durableId="1796363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9E"/>
    <w:rsid w:val="00014340"/>
    <w:rsid w:val="000203C0"/>
    <w:rsid w:val="000852AA"/>
    <w:rsid w:val="00091DFC"/>
    <w:rsid w:val="00093F7E"/>
    <w:rsid w:val="000A4C79"/>
    <w:rsid w:val="000A7556"/>
    <w:rsid w:val="000A7DEF"/>
    <w:rsid w:val="000E7139"/>
    <w:rsid w:val="00102A6F"/>
    <w:rsid w:val="00107C03"/>
    <w:rsid w:val="00112CFA"/>
    <w:rsid w:val="00133A03"/>
    <w:rsid w:val="001342F6"/>
    <w:rsid w:val="00146D92"/>
    <w:rsid w:val="00153AB8"/>
    <w:rsid w:val="00157F77"/>
    <w:rsid w:val="00162860"/>
    <w:rsid w:val="001A50C0"/>
    <w:rsid w:val="001B0DCB"/>
    <w:rsid w:val="001C2D13"/>
    <w:rsid w:val="001C50C1"/>
    <w:rsid w:val="001D5636"/>
    <w:rsid w:val="001E0A2C"/>
    <w:rsid w:val="001F22DB"/>
    <w:rsid w:val="001F4FA7"/>
    <w:rsid w:val="0021148C"/>
    <w:rsid w:val="002201CD"/>
    <w:rsid w:val="002214D6"/>
    <w:rsid w:val="0022403D"/>
    <w:rsid w:val="00224D3B"/>
    <w:rsid w:val="002305BB"/>
    <w:rsid w:val="002325DA"/>
    <w:rsid w:val="0025494F"/>
    <w:rsid w:val="00271E65"/>
    <w:rsid w:val="00274952"/>
    <w:rsid w:val="002A1E8B"/>
    <w:rsid w:val="002B2DDA"/>
    <w:rsid w:val="002B3D39"/>
    <w:rsid w:val="002C4B3A"/>
    <w:rsid w:val="002D75F6"/>
    <w:rsid w:val="002D7B1C"/>
    <w:rsid w:val="002D7D5C"/>
    <w:rsid w:val="002F65C0"/>
    <w:rsid w:val="002F6DA3"/>
    <w:rsid w:val="003252A0"/>
    <w:rsid w:val="00325778"/>
    <w:rsid w:val="00327DAA"/>
    <w:rsid w:val="00334F00"/>
    <w:rsid w:val="0034171B"/>
    <w:rsid w:val="00345182"/>
    <w:rsid w:val="003519D2"/>
    <w:rsid w:val="00360A04"/>
    <w:rsid w:val="00364AB1"/>
    <w:rsid w:val="00376ADA"/>
    <w:rsid w:val="00380F1D"/>
    <w:rsid w:val="003B35F0"/>
    <w:rsid w:val="003E1329"/>
    <w:rsid w:val="003E5ADD"/>
    <w:rsid w:val="003F5D4C"/>
    <w:rsid w:val="003F666A"/>
    <w:rsid w:val="003F6CEA"/>
    <w:rsid w:val="00414534"/>
    <w:rsid w:val="00420633"/>
    <w:rsid w:val="004237E7"/>
    <w:rsid w:val="00424906"/>
    <w:rsid w:val="004266CD"/>
    <w:rsid w:val="00432393"/>
    <w:rsid w:val="00432D53"/>
    <w:rsid w:val="00443BAD"/>
    <w:rsid w:val="00461EB1"/>
    <w:rsid w:val="004717FE"/>
    <w:rsid w:val="00475692"/>
    <w:rsid w:val="0047689D"/>
    <w:rsid w:val="0047731F"/>
    <w:rsid w:val="00477E33"/>
    <w:rsid w:val="004C4F60"/>
    <w:rsid w:val="004F46DD"/>
    <w:rsid w:val="00523E82"/>
    <w:rsid w:val="00547413"/>
    <w:rsid w:val="005611ED"/>
    <w:rsid w:val="00570D4A"/>
    <w:rsid w:val="00577EF8"/>
    <w:rsid w:val="00594269"/>
    <w:rsid w:val="005B5B3D"/>
    <w:rsid w:val="005C6BE2"/>
    <w:rsid w:val="005E32E7"/>
    <w:rsid w:val="005F09A4"/>
    <w:rsid w:val="00614B90"/>
    <w:rsid w:val="0061640B"/>
    <w:rsid w:val="0062169B"/>
    <w:rsid w:val="0062640D"/>
    <w:rsid w:val="0064187C"/>
    <w:rsid w:val="0064385D"/>
    <w:rsid w:val="00660ECE"/>
    <w:rsid w:val="0066702C"/>
    <w:rsid w:val="00681752"/>
    <w:rsid w:val="00693D30"/>
    <w:rsid w:val="006A0554"/>
    <w:rsid w:val="006A45A4"/>
    <w:rsid w:val="006A568C"/>
    <w:rsid w:val="006A637D"/>
    <w:rsid w:val="006C4678"/>
    <w:rsid w:val="006D302F"/>
    <w:rsid w:val="006D64A1"/>
    <w:rsid w:val="006D6623"/>
    <w:rsid w:val="006F0A53"/>
    <w:rsid w:val="0070594E"/>
    <w:rsid w:val="00711BB5"/>
    <w:rsid w:val="007125C0"/>
    <w:rsid w:val="007159AE"/>
    <w:rsid w:val="00746B3C"/>
    <w:rsid w:val="007471D4"/>
    <w:rsid w:val="00752220"/>
    <w:rsid w:val="007536E0"/>
    <w:rsid w:val="00757CC2"/>
    <w:rsid w:val="0076087B"/>
    <w:rsid w:val="00760B6E"/>
    <w:rsid w:val="0076629F"/>
    <w:rsid w:val="00767D34"/>
    <w:rsid w:val="007737DB"/>
    <w:rsid w:val="00774390"/>
    <w:rsid w:val="00776B1E"/>
    <w:rsid w:val="007912C2"/>
    <w:rsid w:val="007937D2"/>
    <w:rsid w:val="007B5E50"/>
    <w:rsid w:val="007C6DEE"/>
    <w:rsid w:val="007E1786"/>
    <w:rsid w:val="007E41D4"/>
    <w:rsid w:val="007E5F2F"/>
    <w:rsid w:val="007F3B29"/>
    <w:rsid w:val="00801D44"/>
    <w:rsid w:val="00804AC4"/>
    <w:rsid w:val="008206DF"/>
    <w:rsid w:val="0082451D"/>
    <w:rsid w:val="008357AD"/>
    <w:rsid w:val="00835B57"/>
    <w:rsid w:val="00842B44"/>
    <w:rsid w:val="00854B16"/>
    <w:rsid w:val="00872AE4"/>
    <w:rsid w:val="00880BD7"/>
    <w:rsid w:val="008868C4"/>
    <w:rsid w:val="008870A1"/>
    <w:rsid w:val="00887FA7"/>
    <w:rsid w:val="008A0C37"/>
    <w:rsid w:val="008A711A"/>
    <w:rsid w:val="008B17DE"/>
    <w:rsid w:val="008C4F9B"/>
    <w:rsid w:val="008C5B1D"/>
    <w:rsid w:val="008D02D2"/>
    <w:rsid w:val="008E0CDA"/>
    <w:rsid w:val="008F3A83"/>
    <w:rsid w:val="00915067"/>
    <w:rsid w:val="00935804"/>
    <w:rsid w:val="0094199C"/>
    <w:rsid w:val="0096352E"/>
    <w:rsid w:val="00964FB2"/>
    <w:rsid w:val="009711C2"/>
    <w:rsid w:val="00980124"/>
    <w:rsid w:val="00982E0A"/>
    <w:rsid w:val="009853E7"/>
    <w:rsid w:val="009A2AD1"/>
    <w:rsid w:val="009A5B50"/>
    <w:rsid w:val="009B6C4E"/>
    <w:rsid w:val="009C03C2"/>
    <w:rsid w:val="009C120B"/>
    <w:rsid w:val="009C50A8"/>
    <w:rsid w:val="009D2331"/>
    <w:rsid w:val="009E39CB"/>
    <w:rsid w:val="009E6392"/>
    <w:rsid w:val="009F70FB"/>
    <w:rsid w:val="00A01D95"/>
    <w:rsid w:val="00A062D0"/>
    <w:rsid w:val="00A13315"/>
    <w:rsid w:val="00A23527"/>
    <w:rsid w:val="00A23B21"/>
    <w:rsid w:val="00A37A15"/>
    <w:rsid w:val="00A53A41"/>
    <w:rsid w:val="00A5540D"/>
    <w:rsid w:val="00A62411"/>
    <w:rsid w:val="00A633F1"/>
    <w:rsid w:val="00A76F07"/>
    <w:rsid w:val="00A800F1"/>
    <w:rsid w:val="00A8209E"/>
    <w:rsid w:val="00A91DD7"/>
    <w:rsid w:val="00AB4BC9"/>
    <w:rsid w:val="00AB61EA"/>
    <w:rsid w:val="00AB7315"/>
    <w:rsid w:val="00AE39A5"/>
    <w:rsid w:val="00AF0669"/>
    <w:rsid w:val="00AF5285"/>
    <w:rsid w:val="00AF62A9"/>
    <w:rsid w:val="00B00248"/>
    <w:rsid w:val="00B00679"/>
    <w:rsid w:val="00B04995"/>
    <w:rsid w:val="00B04AA9"/>
    <w:rsid w:val="00B152E1"/>
    <w:rsid w:val="00B17A56"/>
    <w:rsid w:val="00B2181C"/>
    <w:rsid w:val="00B25A85"/>
    <w:rsid w:val="00B44F9A"/>
    <w:rsid w:val="00B52572"/>
    <w:rsid w:val="00B6734D"/>
    <w:rsid w:val="00B72E1D"/>
    <w:rsid w:val="00B74A2E"/>
    <w:rsid w:val="00B8423E"/>
    <w:rsid w:val="00B85238"/>
    <w:rsid w:val="00B8718C"/>
    <w:rsid w:val="00B922E4"/>
    <w:rsid w:val="00B934F9"/>
    <w:rsid w:val="00BA3D13"/>
    <w:rsid w:val="00BB4EBD"/>
    <w:rsid w:val="00BD2883"/>
    <w:rsid w:val="00BE4586"/>
    <w:rsid w:val="00BE72F6"/>
    <w:rsid w:val="00BF052B"/>
    <w:rsid w:val="00C05923"/>
    <w:rsid w:val="00C11E8A"/>
    <w:rsid w:val="00C22434"/>
    <w:rsid w:val="00C32EFB"/>
    <w:rsid w:val="00C3319A"/>
    <w:rsid w:val="00CA6B80"/>
    <w:rsid w:val="00CC3AFA"/>
    <w:rsid w:val="00CE6D5C"/>
    <w:rsid w:val="00CF145C"/>
    <w:rsid w:val="00D03C35"/>
    <w:rsid w:val="00D124ED"/>
    <w:rsid w:val="00D20690"/>
    <w:rsid w:val="00D60D6D"/>
    <w:rsid w:val="00D96894"/>
    <w:rsid w:val="00DA1388"/>
    <w:rsid w:val="00DA357B"/>
    <w:rsid w:val="00DA5D8C"/>
    <w:rsid w:val="00DD75E7"/>
    <w:rsid w:val="00DE4942"/>
    <w:rsid w:val="00DF025D"/>
    <w:rsid w:val="00DF2517"/>
    <w:rsid w:val="00E15578"/>
    <w:rsid w:val="00E47192"/>
    <w:rsid w:val="00E5307B"/>
    <w:rsid w:val="00E809B4"/>
    <w:rsid w:val="00E922FD"/>
    <w:rsid w:val="00E963E5"/>
    <w:rsid w:val="00E97EF0"/>
    <w:rsid w:val="00EA0ADF"/>
    <w:rsid w:val="00EA1764"/>
    <w:rsid w:val="00EA6802"/>
    <w:rsid w:val="00EC3593"/>
    <w:rsid w:val="00EC3651"/>
    <w:rsid w:val="00ED5DB0"/>
    <w:rsid w:val="00F018B7"/>
    <w:rsid w:val="00F020DA"/>
    <w:rsid w:val="00F11DC7"/>
    <w:rsid w:val="00F1209B"/>
    <w:rsid w:val="00F503CF"/>
    <w:rsid w:val="00F65C3F"/>
    <w:rsid w:val="00F848E4"/>
    <w:rsid w:val="00F86092"/>
    <w:rsid w:val="00F861FC"/>
    <w:rsid w:val="00F91553"/>
    <w:rsid w:val="00FA5169"/>
    <w:rsid w:val="00FA7FC5"/>
    <w:rsid w:val="00FC27E0"/>
    <w:rsid w:val="00FF2990"/>
    <w:rsid w:val="00FF5D5C"/>
    <w:rsid w:val="43E879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41118"/>
  <w15:chartTrackingRefBased/>
  <w15:docId w15:val="{C787D17B-FD72-47AF-892D-9C5DF742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AA"/>
    <w:pPr>
      <w:spacing w:after="240" w:line="288" w:lineRule="auto"/>
    </w:pPr>
    <w:rPr>
      <w:rFonts w:ascii="Arial" w:hAnsi="Arial"/>
      <w:sz w:val="32"/>
      <w:shd w:val="clear" w:color="auto" w:fill="FFFFFF"/>
    </w:rPr>
  </w:style>
  <w:style w:type="paragraph" w:styleId="Heading1">
    <w:name w:val="heading 1"/>
    <w:basedOn w:val="Normal"/>
    <w:next w:val="Normal"/>
    <w:link w:val="Heading1Char"/>
    <w:uiPriority w:val="9"/>
    <w:qFormat/>
    <w:rsid w:val="00327DAA"/>
    <w:pPr>
      <w:keepNext/>
      <w:keepLines/>
      <w:spacing w:before="800" w:after="120"/>
      <w:outlineLvl w:val="0"/>
    </w:pPr>
    <w:rPr>
      <w:rFonts w:ascii="Arial Bold" w:eastAsiaTheme="majorEastAsia" w:hAnsi="Arial Bold" w:cs="Arial"/>
      <w:b/>
      <w:bCs/>
      <w:sz w:val="44"/>
      <w:szCs w:val="40"/>
    </w:rPr>
  </w:style>
  <w:style w:type="paragraph" w:styleId="Heading2">
    <w:name w:val="heading 2"/>
    <w:basedOn w:val="Normal"/>
    <w:next w:val="Normal"/>
    <w:link w:val="Heading2Char"/>
    <w:uiPriority w:val="9"/>
    <w:unhideWhenUsed/>
    <w:qFormat/>
    <w:rsid w:val="00B74A2E"/>
    <w:pPr>
      <w:keepNext/>
      <w:keepLines/>
      <w:spacing w:before="400" w:after="80"/>
      <w:outlineLvl w:val="1"/>
    </w:pPr>
    <w:rPr>
      <w:rFonts w:ascii="Arial Bold" w:eastAsiaTheme="majorEastAsia" w:hAnsi="Arial Bold" w:cs="Arial"/>
      <w:b/>
      <w:bCs/>
      <w:sz w:val="40"/>
      <w:szCs w:val="36"/>
    </w:rPr>
  </w:style>
  <w:style w:type="paragraph" w:styleId="Heading3">
    <w:name w:val="heading 3"/>
    <w:basedOn w:val="Heading2"/>
    <w:next w:val="Normal"/>
    <w:link w:val="Heading3Char"/>
    <w:uiPriority w:val="9"/>
    <w:unhideWhenUsed/>
    <w:qFormat/>
    <w:rsid w:val="00327DAA"/>
    <w:pPr>
      <w:spacing w:before="200"/>
      <w:outlineLvl w:val="2"/>
    </w:pPr>
    <w:rPr>
      <w:rFonts w:ascii="Arial" w:eastAsiaTheme="minorEastAsia" w:hAnsi="Arial"/>
      <w:bCs w:val="0"/>
      <w:sz w:val="32"/>
      <w:szCs w:val="32"/>
      <w:lang w:val="en-GB"/>
    </w:rPr>
  </w:style>
  <w:style w:type="paragraph" w:styleId="Heading4">
    <w:name w:val="heading 4"/>
    <w:basedOn w:val="Normal"/>
    <w:next w:val="Normal"/>
    <w:link w:val="Heading4Char"/>
    <w:uiPriority w:val="9"/>
    <w:semiHidden/>
    <w:unhideWhenUsed/>
    <w:qFormat/>
    <w:rsid w:val="00A82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DAA"/>
    <w:rPr>
      <w:rFonts w:ascii="Arial Bold" w:eastAsiaTheme="majorEastAsia" w:hAnsi="Arial Bold" w:cs="Arial"/>
      <w:b/>
      <w:bCs/>
      <w:sz w:val="44"/>
      <w:szCs w:val="40"/>
    </w:rPr>
  </w:style>
  <w:style w:type="character" w:customStyle="1" w:styleId="Heading2Char">
    <w:name w:val="Heading 2 Char"/>
    <w:basedOn w:val="DefaultParagraphFont"/>
    <w:link w:val="Heading2"/>
    <w:uiPriority w:val="9"/>
    <w:rsid w:val="00B74A2E"/>
    <w:rPr>
      <w:rFonts w:ascii="Arial Bold" w:eastAsiaTheme="majorEastAsia" w:hAnsi="Arial Bold" w:cs="Arial"/>
      <w:b/>
      <w:bCs/>
      <w:sz w:val="40"/>
      <w:szCs w:val="36"/>
    </w:rPr>
  </w:style>
  <w:style w:type="character" w:customStyle="1" w:styleId="Heading3Char">
    <w:name w:val="Heading 3 Char"/>
    <w:basedOn w:val="DefaultParagraphFont"/>
    <w:link w:val="Heading3"/>
    <w:uiPriority w:val="9"/>
    <w:rsid w:val="00327DAA"/>
    <w:rPr>
      <w:rFonts w:ascii="Arial" w:eastAsiaTheme="minorEastAsia" w:hAnsi="Arial" w:cs="Arial"/>
      <w:b/>
      <w:sz w:val="32"/>
      <w:szCs w:val="32"/>
      <w:lang w:val="en-GB"/>
    </w:rPr>
  </w:style>
  <w:style w:type="character" w:customStyle="1" w:styleId="Heading4Char">
    <w:name w:val="Heading 4 Char"/>
    <w:basedOn w:val="DefaultParagraphFont"/>
    <w:link w:val="Heading4"/>
    <w:uiPriority w:val="9"/>
    <w:semiHidden/>
    <w:rsid w:val="00A82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09E"/>
    <w:rPr>
      <w:rFonts w:eastAsiaTheme="majorEastAsia" w:cstheme="majorBidi"/>
      <w:color w:val="272727" w:themeColor="text1" w:themeTint="D8"/>
    </w:rPr>
  </w:style>
  <w:style w:type="paragraph" w:styleId="Title">
    <w:name w:val="Title"/>
    <w:basedOn w:val="Normal"/>
    <w:next w:val="Normal"/>
    <w:link w:val="TitleChar"/>
    <w:uiPriority w:val="10"/>
    <w:qFormat/>
    <w:rsid w:val="00A8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09E"/>
    <w:pPr>
      <w:spacing w:before="160"/>
      <w:jc w:val="center"/>
    </w:pPr>
    <w:rPr>
      <w:i/>
      <w:iCs/>
      <w:color w:val="404040" w:themeColor="text1" w:themeTint="BF"/>
    </w:rPr>
  </w:style>
  <w:style w:type="character" w:customStyle="1" w:styleId="QuoteChar">
    <w:name w:val="Quote Char"/>
    <w:basedOn w:val="DefaultParagraphFont"/>
    <w:link w:val="Quote"/>
    <w:uiPriority w:val="29"/>
    <w:rsid w:val="00A8209E"/>
    <w:rPr>
      <w:i/>
      <w:iCs/>
      <w:color w:val="404040" w:themeColor="text1" w:themeTint="BF"/>
    </w:rPr>
  </w:style>
  <w:style w:type="paragraph" w:styleId="ListParagraph">
    <w:name w:val="List Paragraph"/>
    <w:aliases w:val="List Paragraph numbered,List Paragraph1,List Bullet indent"/>
    <w:basedOn w:val="Normal"/>
    <w:link w:val="ListParagraphChar"/>
    <w:uiPriority w:val="34"/>
    <w:qFormat/>
    <w:rsid w:val="00A8209E"/>
    <w:pPr>
      <w:ind w:left="720"/>
      <w:contextualSpacing/>
    </w:pPr>
  </w:style>
  <w:style w:type="character" w:styleId="IntenseEmphasis">
    <w:name w:val="Intense Emphasis"/>
    <w:basedOn w:val="DefaultParagraphFont"/>
    <w:uiPriority w:val="21"/>
    <w:qFormat/>
    <w:rsid w:val="00A8209E"/>
    <w:rPr>
      <w:i/>
      <w:iCs/>
      <w:color w:val="0F4761" w:themeColor="accent1" w:themeShade="BF"/>
    </w:rPr>
  </w:style>
  <w:style w:type="paragraph" w:styleId="IntenseQuote">
    <w:name w:val="Intense Quote"/>
    <w:basedOn w:val="Normal"/>
    <w:next w:val="Normal"/>
    <w:link w:val="IntenseQuoteChar"/>
    <w:uiPriority w:val="30"/>
    <w:qFormat/>
    <w:rsid w:val="00A82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09E"/>
    <w:rPr>
      <w:i/>
      <w:iCs/>
      <w:color w:val="0F4761" w:themeColor="accent1" w:themeShade="BF"/>
    </w:rPr>
  </w:style>
  <w:style w:type="character" w:styleId="IntenseReference">
    <w:name w:val="Intense Reference"/>
    <w:basedOn w:val="DefaultParagraphFont"/>
    <w:uiPriority w:val="32"/>
    <w:qFormat/>
    <w:rsid w:val="00A8209E"/>
    <w:rPr>
      <w:b/>
      <w:bCs/>
      <w:smallCaps/>
      <w:color w:val="0F4761" w:themeColor="accent1" w:themeShade="BF"/>
      <w:spacing w:val="5"/>
    </w:rPr>
  </w:style>
  <w:style w:type="character" w:customStyle="1" w:styleId="ListParagraphChar">
    <w:name w:val="List Paragraph Char"/>
    <w:aliases w:val="List Paragraph numbered Char,List Paragraph1 Char,List Bullet indent Char"/>
    <w:basedOn w:val="DefaultParagraphFont"/>
    <w:link w:val="ListParagraph"/>
    <w:uiPriority w:val="34"/>
    <w:rsid w:val="00A8209E"/>
  </w:style>
  <w:style w:type="paragraph" w:customStyle="1" w:styleId="Level1Bulletpoint">
    <w:name w:val="Level 1 Bullet point"/>
    <w:basedOn w:val="Normal"/>
    <w:link w:val="Level1BulletpointChar"/>
    <w:qFormat/>
    <w:rsid w:val="002305BB"/>
    <w:pPr>
      <w:numPr>
        <w:numId w:val="2"/>
      </w:numPr>
      <w:spacing w:after="120"/>
    </w:pPr>
    <w:rPr>
      <w:rFonts w:cs="Arial"/>
      <w:kern w:val="0"/>
      <w:szCs w:val="22"/>
      <w14:ligatures w14:val="none"/>
    </w:rPr>
  </w:style>
  <w:style w:type="character" w:customStyle="1" w:styleId="Level1BulletpointChar">
    <w:name w:val="Level 1 Bullet point Char"/>
    <w:basedOn w:val="DefaultParagraphFont"/>
    <w:link w:val="Level1Bulletpoint"/>
    <w:rsid w:val="002305BB"/>
    <w:rPr>
      <w:rFonts w:ascii="Arial" w:hAnsi="Arial" w:cs="Arial"/>
      <w:kern w:val="0"/>
      <w:sz w:val="32"/>
      <w:szCs w:val="22"/>
      <w14:ligatures w14:val="none"/>
    </w:rPr>
  </w:style>
  <w:style w:type="paragraph" w:styleId="Header">
    <w:name w:val="header"/>
    <w:basedOn w:val="Normal"/>
    <w:link w:val="HeaderChar"/>
    <w:uiPriority w:val="99"/>
    <w:unhideWhenUsed/>
    <w:rsid w:val="00667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02C"/>
  </w:style>
  <w:style w:type="paragraph" w:styleId="Footer">
    <w:name w:val="footer"/>
    <w:basedOn w:val="Normal"/>
    <w:link w:val="FooterChar"/>
    <w:uiPriority w:val="99"/>
    <w:unhideWhenUsed/>
    <w:rsid w:val="00667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02C"/>
  </w:style>
  <w:style w:type="character" w:styleId="Hyperlink">
    <w:name w:val="Hyperlink"/>
    <w:basedOn w:val="DefaultParagraphFont"/>
    <w:uiPriority w:val="99"/>
    <w:unhideWhenUsed/>
    <w:rsid w:val="0066702C"/>
    <w:rPr>
      <w:color w:val="467886" w:themeColor="hyperlink"/>
      <w:u w:val="single"/>
    </w:rPr>
  </w:style>
  <w:style w:type="character" w:styleId="UnresolvedMention">
    <w:name w:val="Unresolved Mention"/>
    <w:basedOn w:val="DefaultParagraphFont"/>
    <w:uiPriority w:val="99"/>
    <w:semiHidden/>
    <w:unhideWhenUsed/>
    <w:rsid w:val="000852AA"/>
    <w:rPr>
      <w:color w:val="605E5C"/>
      <w:shd w:val="clear" w:color="auto" w:fill="E1DFDD"/>
    </w:rPr>
  </w:style>
  <w:style w:type="paragraph" w:customStyle="1" w:styleId="TeThHauorabodytext">
    <w:name w:val="Te Tāhū Hauora body text"/>
    <w:basedOn w:val="Normal"/>
    <w:qFormat/>
    <w:rsid w:val="00DD75E7"/>
    <w:pPr>
      <w:spacing w:after="120" w:line="276" w:lineRule="auto"/>
    </w:pPr>
    <w:rPr>
      <w:rFonts w:cs="Arial"/>
      <w:kern w:val="0"/>
      <w:sz w:val="22"/>
      <w:szCs w:val="22"/>
      <w:shd w:val="clear" w:color="auto" w:fill="auto"/>
      <w14:ligatures w14:val="none"/>
    </w:rPr>
  </w:style>
  <w:style w:type="paragraph" w:styleId="FootnoteText">
    <w:name w:val="footnote text"/>
    <w:basedOn w:val="Normal"/>
    <w:link w:val="FootnoteTextChar"/>
    <w:uiPriority w:val="99"/>
    <w:unhideWhenUsed/>
    <w:rsid w:val="00DD75E7"/>
    <w:pPr>
      <w:spacing w:after="0" w:line="240" w:lineRule="auto"/>
    </w:pPr>
    <w:rPr>
      <w:kern w:val="0"/>
      <w:sz w:val="20"/>
      <w:szCs w:val="20"/>
      <w:shd w:val="clear" w:color="auto" w:fill="auto"/>
      <w14:ligatures w14:val="none"/>
    </w:rPr>
  </w:style>
  <w:style w:type="character" w:customStyle="1" w:styleId="FootnoteTextChar">
    <w:name w:val="Footnote Text Char"/>
    <w:basedOn w:val="DefaultParagraphFont"/>
    <w:link w:val="FootnoteText"/>
    <w:uiPriority w:val="99"/>
    <w:rsid w:val="00DD75E7"/>
    <w:rPr>
      <w:rFonts w:ascii="Arial" w:hAnsi="Arial"/>
      <w:kern w:val="0"/>
      <w:sz w:val="20"/>
      <w:szCs w:val="20"/>
      <w14:ligatures w14:val="none"/>
    </w:rPr>
  </w:style>
  <w:style w:type="character" w:styleId="FootnoteReference">
    <w:name w:val="footnote reference"/>
    <w:basedOn w:val="DefaultParagraphFont"/>
    <w:uiPriority w:val="99"/>
    <w:unhideWhenUsed/>
    <w:rsid w:val="00DD75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us-dpo@groups.i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1511BE47CF54D851463A46936E096" ma:contentTypeVersion="16" ma:contentTypeDescription="Create a new document." ma:contentTypeScope="" ma:versionID="28fa1bf2789a9aa1d113212cb80cecfe">
  <xsd:schema xmlns:xsd="http://www.w3.org/2001/XMLSchema" xmlns:xs="http://www.w3.org/2001/XMLSchema" xmlns:p="http://schemas.microsoft.com/office/2006/metadata/properties" xmlns:ns2="0651b652-acc5-4627-9b2b-b3bf15c91d70" xmlns:ns3="932ac136-8e10-4083-bc65-ab080d9c8694" targetNamespace="http://schemas.microsoft.com/office/2006/metadata/properties" ma:root="true" ma:fieldsID="7581c452e4dc36e91e8963833ec3db2c" ns2:_="" ns3:_="">
    <xsd:import namespace="0651b652-acc5-4627-9b2b-b3bf15c91d70"/>
    <xsd:import namespace="932ac136-8e10-4083-bc65-ab080d9c86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1b652-acc5-4627-9b2b-b3bf15c91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651f97-e0f7-4bf0-a41e-1dfb35f373e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ac136-8e10-4083-bc65-ab080d9c86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5325494-486d-4170-a71e-07930e022539}" ma:internalName="TaxCatchAll" ma:showField="CatchAllData" ma:web="932ac136-8e10-4083-bc65-ab080d9c86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2ac136-8e10-4083-bc65-ab080d9c8694" xsi:nil="true"/>
    <lcf76f155ced4ddcb4097134ff3c332f xmlns="0651b652-acc5-4627-9b2b-b3bf15c91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D856BD-194B-498E-A158-9046C13E02FF}">
  <ds:schemaRefs>
    <ds:schemaRef ds:uri="http://schemas.microsoft.com/sharepoint/v3/contenttype/forms"/>
  </ds:schemaRefs>
</ds:datastoreItem>
</file>

<file path=customXml/itemProps2.xml><?xml version="1.0" encoding="utf-8"?>
<ds:datastoreItem xmlns:ds="http://schemas.openxmlformats.org/officeDocument/2006/customXml" ds:itemID="{86BAB1AA-1F87-4644-92C3-D648254B2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1b652-acc5-4627-9b2b-b3bf15c91d70"/>
    <ds:schemaRef ds:uri="932ac136-8e10-4083-bc65-ab080d9c8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C4CA6-13F3-429F-B1D3-90CA1536D3B1}">
  <ds:schemaRefs>
    <ds:schemaRef ds:uri="http://schemas.microsoft.com/office/2006/metadata/properties"/>
    <ds:schemaRef ds:uri="http://schemas.microsoft.com/office/infopath/2007/PartnerControls"/>
    <ds:schemaRef ds:uri="932ac136-8e10-4083-bc65-ab080d9c8694"/>
    <ds:schemaRef ds:uri="0651b652-acc5-4627-9b2b-b3bf15c91d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4088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Links>
    <vt:vector size="6" baseType="variant">
      <vt:variant>
        <vt:i4>1507428</vt:i4>
      </vt:variant>
      <vt:variant>
        <vt:i4>0</vt:i4>
      </vt:variant>
      <vt:variant>
        <vt:i4>0</vt:i4>
      </vt:variant>
      <vt:variant>
        <vt:i4>5</vt:i4>
      </vt:variant>
      <vt:variant>
        <vt:lpwstr>mailto:us-dpo@groups.io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Croft</dc:creator>
  <cp:keywords/>
  <dc:description/>
  <cp:lastModifiedBy>Rachel Hargreaves</cp:lastModifiedBy>
  <cp:revision>2</cp:revision>
  <dcterms:created xsi:type="dcterms:W3CDTF">2025-07-22T22:34:00Z</dcterms:created>
  <dcterms:modified xsi:type="dcterms:W3CDTF">2025-07-22T22:34:00Z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14848f022f18f033c405e2c4b7b996ac1850010a5eb3b6aebafd5b2d11a10df5</vt:lpwstr>
  </property>
  <property fmtid="{D5CDD505-2E9C-101B-9397-08002B2CF9AE}" pid="3" name="ContentTypeId">
    <vt:lpwstr>0x01010006B1511BE47CF54D851463A46936E096</vt:lpwstr>
  </property>
  <property fmtid="{D5CDD505-2E9C-101B-9397-08002B2CF9AE}" pid="4" name="MediaServiceImageTags">
    <vt:lpwstr/>
  </property>
</Properties>
</file>