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FD9C" w14:textId="77777777" w:rsidR="0011552D" w:rsidRPr="006A4D46" w:rsidRDefault="0011552D" w:rsidP="006A4D46">
      <w:pPr>
        <w:pStyle w:val="Heading1"/>
      </w:pPr>
      <w:r w:rsidRPr="006A4D46">
        <w:drawing>
          <wp:anchor distT="0" distB="0" distL="114300" distR="114300" simplePos="0" relativeHeight="251658240" behindDoc="0" locked="0" layoutInCell="1" allowOverlap="1" wp14:anchorId="4B56C7B4" wp14:editId="053B4AFF">
            <wp:simplePos x="0" y="0"/>
            <wp:positionH relativeFrom="column">
              <wp:posOffset>4349750</wp:posOffset>
            </wp:positionH>
            <wp:positionV relativeFrom="paragraph">
              <wp:posOffset>-651349</wp:posOffset>
            </wp:positionV>
            <wp:extent cx="1922203" cy="962167"/>
            <wp:effectExtent l="0" t="0" r="1905" b="9525"/>
            <wp:wrapNone/>
            <wp:docPr id="326283871" name="Picture 1" descr="People First NZ Ngā Tāngata Tuatahi. Logo has a green and blue butterfly which represents freedom and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83871" name="Picture 1" descr="A close-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203" cy="962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D46">
        <w:t>People for Us Manager</w:t>
      </w:r>
    </w:p>
    <w:p w14:paraId="389E9828" w14:textId="3BECC815" w:rsidR="0011552D" w:rsidRPr="006A4D46" w:rsidRDefault="006A4D46" w:rsidP="006A4D46">
      <w:pPr>
        <w:spacing w:line="336" w:lineRule="auto"/>
        <w:rPr>
          <w:rStyle w:val="Emphasis"/>
        </w:rPr>
      </w:pPr>
      <w:r>
        <w:rPr>
          <w:rStyle w:val="Emphasis"/>
        </w:rPr>
        <w:t>Wellington-based</w:t>
      </w:r>
    </w:p>
    <w:p w14:paraId="37400E6C" w14:textId="77777777" w:rsidR="0011552D" w:rsidRPr="006A4D46" w:rsidRDefault="0011552D" w:rsidP="006A4D46">
      <w:pPr>
        <w:spacing w:after="320" w:line="336" w:lineRule="auto"/>
        <w:rPr>
          <w:rFonts w:ascii="Arial Bold" w:hAnsi="Arial Bold" w:cs="Arial"/>
          <w:b/>
          <w:bCs/>
          <w:kern w:val="0"/>
          <w:sz w:val="44"/>
          <w:lang w:val="en-AU"/>
          <w14:ligatures w14:val="none"/>
        </w:rPr>
      </w:pPr>
      <w:r w:rsidRPr="006A4D46">
        <w:rPr>
          <w:rStyle w:val="Emphasis"/>
        </w:rPr>
        <w:t>Full time</w:t>
      </w:r>
    </w:p>
    <w:p w14:paraId="34764D76" w14:textId="77777777" w:rsidR="006A4D46" w:rsidRDefault="0011552D" w:rsidP="006A4D46">
      <w:pPr>
        <w:spacing w:after="280" w:line="336" w:lineRule="auto"/>
        <w:rPr>
          <w:rFonts w:ascii="Arial" w:hAnsi="Arial" w:cs="Arial"/>
          <w:kern w:val="0"/>
          <w:sz w:val="36"/>
          <w:lang w:val="en-AU"/>
          <w14:ligatures w14:val="none"/>
        </w:rPr>
      </w:pPr>
      <w:r w:rsidRPr="006A4D46">
        <w:rPr>
          <w:rFonts w:ascii="Arial" w:hAnsi="Arial" w:cs="Arial"/>
          <w:kern w:val="0"/>
          <w:sz w:val="36"/>
          <w:lang w:val="en-AU"/>
          <w14:ligatures w14:val="none"/>
        </w:rPr>
        <w:t>The People for Us Manager will establish and manage a new national service.</w:t>
      </w:r>
    </w:p>
    <w:p w14:paraId="2F76218C" w14:textId="78758B0F" w:rsidR="0011552D" w:rsidRPr="006A4D46" w:rsidRDefault="0011552D" w:rsidP="006A4D46">
      <w:pPr>
        <w:spacing w:after="280" w:line="336" w:lineRule="auto"/>
        <w:rPr>
          <w:rFonts w:ascii="Arial" w:hAnsi="Arial" w:cs="Arial"/>
          <w:kern w:val="0"/>
          <w:sz w:val="36"/>
          <w14:ligatures w14:val="none"/>
        </w:rPr>
      </w:pPr>
      <w:r w:rsidRPr="006A4D46">
        <w:rPr>
          <w:rFonts w:ascii="Arial" w:hAnsi="Arial" w:cs="Arial"/>
          <w:kern w:val="0"/>
          <w:sz w:val="36"/>
          <w:lang w:val="en-AU"/>
          <w14:ligatures w14:val="none"/>
        </w:rPr>
        <w:t xml:space="preserve">The service monitors </w:t>
      </w:r>
      <w:r w:rsidRPr="006A4D46">
        <w:rPr>
          <w:rFonts w:ascii="Arial" w:hAnsi="Arial" w:cs="Arial"/>
          <w:kern w:val="0"/>
          <w:sz w:val="36"/>
          <w14:ligatures w14:val="none"/>
        </w:rPr>
        <w:t>disabled adults and tāngata whaikaha Māori living in residential disability support services to ensure that disabled people are safe, living their good life and experiencing high quality support.</w:t>
      </w:r>
    </w:p>
    <w:p w14:paraId="61F1C94E" w14:textId="77777777" w:rsidR="0011552D" w:rsidRPr="006A4D46" w:rsidRDefault="0011552D" w:rsidP="006A4D46">
      <w:pPr>
        <w:spacing w:after="280" w:line="336" w:lineRule="auto"/>
        <w:rPr>
          <w:rFonts w:ascii="Arial" w:hAnsi="Arial" w:cs="Arial"/>
          <w:kern w:val="0"/>
          <w:sz w:val="36"/>
          <w:lang w:val="en-AU"/>
          <w14:ligatures w14:val="none"/>
        </w:rPr>
      </w:pPr>
      <w:r w:rsidRPr="006A4D46">
        <w:rPr>
          <w:rFonts w:ascii="Arial" w:hAnsi="Arial" w:cs="Arial"/>
          <w:kern w:val="0"/>
          <w:sz w:val="36"/>
          <w:lang w:val="en-AU"/>
          <w14:ligatures w14:val="none"/>
        </w:rPr>
        <w:t xml:space="preserve">Lead, inspire and drive impact in a transformative role. </w:t>
      </w:r>
    </w:p>
    <w:p w14:paraId="554CDB87" w14:textId="77777777" w:rsidR="006A4D46" w:rsidRDefault="0011552D" w:rsidP="006A4D46">
      <w:pPr>
        <w:spacing w:after="280" w:line="336" w:lineRule="auto"/>
        <w:rPr>
          <w:rFonts w:ascii="Arial" w:hAnsi="Arial" w:cs="Arial"/>
          <w:kern w:val="0"/>
          <w:sz w:val="36"/>
          <w:lang w:val="en-AU"/>
          <w14:ligatures w14:val="none"/>
        </w:rPr>
      </w:pPr>
      <w:r w:rsidRPr="006A4D46">
        <w:rPr>
          <w:rFonts w:ascii="Arial" w:hAnsi="Arial" w:cs="Arial"/>
          <w:kern w:val="0"/>
          <w:sz w:val="36"/>
          <w:lang w:val="en-AU"/>
          <w14:ligatures w14:val="none"/>
        </w:rPr>
        <w:t xml:space="preserve">You are a visionary leader with a passion to make a difference. You enjoy engaging with stakeholders, systems and collaborative work environments. </w:t>
      </w:r>
    </w:p>
    <w:p w14:paraId="794205A9" w14:textId="008E9C8B" w:rsidR="0011552D" w:rsidRPr="006A4D46" w:rsidRDefault="0011552D" w:rsidP="006A4D46">
      <w:pPr>
        <w:spacing w:after="280" w:line="336" w:lineRule="auto"/>
        <w:rPr>
          <w:rFonts w:ascii="Arial" w:hAnsi="Arial" w:cs="Arial"/>
          <w:kern w:val="0"/>
          <w:sz w:val="36"/>
          <w:lang w:val="en-AU"/>
          <w14:ligatures w14:val="none"/>
        </w:rPr>
      </w:pPr>
      <w:r w:rsidRPr="006A4D46">
        <w:rPr>
          <w:rFonts w:ascii="Arial" w:hAnsi="Arial" w:cs="Arial"/>
          <w:kern w:val="0"/>
          <w:sz w:val="36"/>
          <w:lang w:val="en-AU"/>
          <w14:ligatures w14:val="none"/>
        </w:rPr>
        <w:t>Salary range $155,000 to $167,000</w:t>
      </w:r>
    </w:p>
    <w:p w14:paraId="37DEE55A" w14:textId="77777777" w:rsidR="00C63E74" w:rsidRDefault="00C63E74">
      <w:pPr>
        <w:rPr>
          <w:rFonts w:ascii="Arial Bold" w:hAnsi="Arial Bold" w:cs="Arial"/>
          <w:b/>
          <w:bCs/>
          <w:kern w:val="0"/>
          <w:sz w:val="44"/>
          <w14:ligatures w14:val="none"/>
        </w:rPr>
      </w:pPr>
      <w:r>
        <w:br w:type="page"/>
      </w:r>
    </w:p>
    <w:p w14:paraId="53A14D82" w14:textId="27991C49" w:rsidR="0011552D" w:rsidRPr="006A4D46" w:rsidRDefault="0011552D" w:rsidP="00EF4051">
      <w:pPr>
        <w:pStyle w:val="Heading2"/>
      </w:pPr>
      <w:r w:rsidRPr="006A4D46">
        <w:lastRenderedPageBreak/>
        <w:t>About the role</w:t>
      </w:r>
    </w:p>
    <w:p w14:paraId="7ACD3E0A" w14:textId="77777777" w:rsidR="006A4D46" w:rsidRDefault="0011552D" w:rsidP="006A4D46">
      <w:pPr>
        <w:spacing w:after="280" w:line="336" w:lineRule="auto"/>
        <w:rPr>
          <w:rFonts w:ascii="Arial" w:hAnsi="Arial" w:cs="Arial"/>
          <w:color w:val="000000" w:themeColor="text1"/>
          <w:kern w:val="0"/>
          <w:sz w:val="36"/>
          <w14:ligatures w14:val="none"/>
        </w:rPr>
      </w:pPr>
      <w:r w:rsidRPr="006A4D46">
        <w:rPr>
          <w:rFonts w:ascii="Arial" w:hAnsi="Arial" w:cs="Arial"/>
          <w:color w:val="000000" w:themeColor="text1"/>
          <w:kern w:val="0"/>
          <w:sz w:val="36"/>
          <w14:ligatures w14:val="none"/>
        </w:rPr>
        <w:t xml:space="preserve">As the People for Us Manager, you will work alongside our National Manager steering us towards an exciting future. Your focus will initially be on the establishment of this new service People for Us and then on strategic management and leadership of the service, operational excellence, and creating strong relationships with a diverse range of stakeholders. </w:t>
      </w:r>
    </w:p>
    <w:p w14:paraId="096129C1" w14:textId="77777777" w:rsidR="006A4D46" w:rsidRDefault="0011552D" w:rsidP="006A4D46">
      <w:pPr>
        <w:spacing w:after="280" w:line="336" w:lineRule="auto"/>
        <w:rPr>
          <w:rFonts w:ascii="Arial" w:hAnsi="Arial" w:cs="Arial"/>
          <w:color w:val="000000" w:themeColor="text1"/>
          <w:kern w:val="0"/>
          <w:sz w:val="36"/>
          <w14:ligatures w14:val="none"/>
        </w:rPr>
      </w:pPr>
      <w:r w:rsidRPr="006A4D46">
        <w:rPr>
          <w:rFonts w:ascii="Arial" w:hAnsi="Arial" w:cs="Arial"/>
          <w:color w:val="000000" w:themeColor="text1"/>
          <w:kern w:val="0"/>
          <w:sz w:val="36"/>
          <w14:ligatures w14:val="none"/>
        </w:rPr>
        <w:t xml:space="preserve">You will craft and execute a vision that inspires growth and innovation while leading a diverse team that builds and nurtures impactful relationships with disabled adults and tāngata whaikaha Māori. </w:t>
      </w:r>
    </w:p>
    <w:p w14:paraId="73BFC14B" w14:textId="77777777" w:rsidR="0011552D" w:rsidRPr="00EF4051" w:rsidRDefault="0011552D" w:rsidP="00EF4051">
      <w:pPr>
        <w:pStyle w:val="Heading2"/>
      </w:pPr>
      <w:r w:rsidRPr="006A4D46">
        <w:t>Required qualities</w:t>
      </w:r>
    </w:p>
    <w:p w14:paraId="1913432A" w14:textId="77777777" w:rsidR="006A4D46" w:rsidRDefault="0011552D" w:rsidP="00EF4051">
      <w:pPr>
        <w:numPr>
          <w:ilvl w:val="0"/>
          <w:numId w:val="1"/>
        </w:numPr>
        <w:spacing w:after="120" w:line="336" w:lineRule="auto"/>
        <w:ind w:left="357" w:hanging="357"/>
        <w:rPr>
          <w:rFonts w:ascii="Arial" w:hAnsi="Arial" w:cs="Arial"/>
          <w:color w:val="000000" w:themeColor="text1"/>
          <w:kern w:val="0"/>
          <w:sz w:val="36"/>
          <w14:ligatures w14:val="none"/>
        </w:rPr>
      </w:pPr>
      <w:r w:rsidRPr="006A4D46">
        <w:rPr>
          <w:rFonts w:ascii="Arial" w:hAnsi="Arial" w:cs="Arial"/>
          <w:color w:val="000000" w:themeColor="text1"/>
          <w:kern w:val="0"/>
          <w:sz w:val="36"/>
          <w14:ligatures w14:val="none"/>
        </w:rPr>
        <w:t>visionary leader who wants to make a real difference</w:t>
      </w:r>
      <w:r w:rsidR="006A4D46">
        <w:rPr>
          <w:rFonts w:ascii="Arial" w:hAnsi="Arial" w:cs="Arial"/>
          <w:color w:val="000000" w:themeColor="text1"/>
          <w:kern w:val="0"/>
          <w:sz w:val="36"/>
          <w14:ligatures w14:val="none"/>
        </w:rPr>
        <w:t>;</w:t>
      </w:r>
    </w:p>
    <w:p w14:paraId="18725760" w14:textId="77777777" w:rsidR="006A4D46" w:rsidRDefault="0011552D" w:rsidP="00EF4051">
      <w:pPr>
        <w:numPr>
          <w:ilvl w:val="0"/>
          <w:numId w:val="1"/>
        </w:numPr>
        <w:spacing w:after="120" w:line="336" w:lineRule="auto"/>
        <w:ind w:left="357" w:hanging="357"/>
        <w:rPr>
          <w:rFonts w:ascii="Arial" w:hAnsi="Arial" w:cs="Arial"/>
          <w:color w:val="000000" w:themeColor="text1"/>
          <w:kern w:val="0"/>
          <w:sz w:val="36"/>
          <w14:ligatures w14:val="none"/>
        </w:rPr>
      </w:pPr>
      <w:r w:rsidRPr="006A4D46">
        <w:rPr>
          <w:rFonts w:ascii="Arial" w:hAnsi="Arial" w:cs="Arial"/>
          <w:color w:val="000000" w:themeColor="text1"/>
          <w:kern w:val="0"/>
          <w:sz w:val="36"/>
          <w14:ligatures w14:val="none"/>
        </w:rPr>
        <w:t>disability experience</w:t>
      </w:r>
      <w:r w:rsidR="006A4D46">
        <w:rPr>
          <w:rFonts w:ascii="Arial" w:hAnsi="Arial" w:cs="Arial"/>
          <w:color w:val="000000" w:themeColor="text1"/>
          <w:kern w:val="0"/>
          <w:sz w:val="36"/>
          <w14:ligatures w14:val="none"/>
        </w:rPr>
        <w:t>;</w:t>
      </w:r>
    </w:p>
    <w:p w14:paraId="7420DBAF" w14:textId="77777777" w:rsidR="006A4D46" w:rsidRDefault="0011552D" w:rsidP="00EF4051">
      <w:pPr>
        <w:numPr>
          <w:ilvl w:val="0"/>
          <w:numId w:val="1"/>
        </w:numPr>
        <w:spacing w:after="120" w:line="336" w:lineRule="auto"/>
        <w:ind w:left="357" w:hanging="357"/>
        <w:rPr>
          <w:rFonts w:ascii="Arial" w:hAnsi="Arial" w:cs="Arial"/>
          <w:color w:val="000000" w:themeColor="text1"/>
          <w:kern w:val="0"/>
          <w:sz w:val="36"/>
          <w14:ligatures w14:val="none"/>
        </w:rPr>
      </w:pPr>
      <w:r w:rsidRPr="006A4D46">
        <w:rPr>
          <w:rFonts w:ascii="Arial" w:hAnsi="Arial" w:cs="Arial"/>
          <w:color w:val="000000" w:themeColor="text1"/>
          <w:kern w:val="0"/>
          <w:sz w:val="36"/>
          <w14:ligatures w14:val="none"/>
        </w:rPr>
        <w:t>business and management experience</w:t>
      </w:r>
      <w:r w:rsidR="006A4D46">
        <w:rPr>
          <w:rFonts w:ascii="Arial" w:hAnsi="Arial" w:cs="Arial"/>
          <w:color w:val="000000" w:themeColor="text1"/>
          <w:kern w:val="0"/>
          <w:sz w:val="36"/>
          <w14:ligatures w14:val="none"/>
        </w:rPr>
        <w:t>;</w:t>
      </w:r>
    </w:p>
    <w:p w14:paraId="2F1D174B" w14:textId="77777777" w:rsidR="006A4D46" w:rsidRDefault="0011552D" w:rsidP="00EF4051">
      <w:pPr>
        <w:numPr>
          <w:ilvl w:val="0"/>
          <w:numId w:val="1"/>
        </w:numPr>
        <w:spacing w:after="120" w:line="336" w:lineRule="auto"/>
        <w:ind w:left="357" w:hanging="357"/>
        <w:rPr>
          <w:rFonts w:ascii="Arial" w:hAnsi="Arial" w:cs="Arial"/>
          <w:color w:val="000000" w:themeColor="text1"/>
          <w:kern w:val="0"/>
          <w:sz w:val="36"/>
          <w14:ligatures w14:val="none"/>
        </w:rPr>
      </w:pPr>
      <w:r w:rsidRPr="006A4D46">
        <w:rPr>
          <w:rFonts w:ascii="Arial" w:hAnsi="Arial" w:cs="Arial"/>
          <w:color w:val="000000" w:themeColor="text1"/>
          <w:kern w:val="0"/>
          <w:sz w:val="36"/>
          <w14:ligatures w14:val="none"/>
        </w:rPr>
        <w:t>thrive on inspiring teams, driving change, and building meaningful partnerships</w:t>
      </w:r>
      <w:r w:rsidR="006A4D46">
        <w:rPr>
          <w:rFonts w:ascii="Arial" w:hAnsi="Arial" w:cs="Arial"/>
          <w:color w:val="000000" w:themeColor="text1"/>
          <w:kern w:val="0"/>
          <w:sz w:val="36"/>
          <w14:ligatures w14:val="none"/>
        </w:rPr>
        <w:t>;</w:t>
      </w:r>
    </w:p>
    <w:p w14:paraId="542AA8BE" w14:textId="77777777" w:rsidR="006A4D46" w:rsidRDefault="0011552D" w:rsidP="00EF4051">
      <w:pPr>
        <w:numPr>
          <w:ilvl w:val="0"/>
          <w:numId w:val="1"/>
        </w:numPr>
        <w:spacing w:after="120" w:line="336" w:lineRule="auto"/>
        <w:ind w:left="357" w:hanging="357"/>
        <w:rPr>
          <w:rFonts w:ascii="Arial" w:hAnsi="Arial" w:cs="Arial"/>
          <w:color w:val="000000" w:themeColor="text1"/>
          <w:kern w:val="0"/>
          <w:sz w:val="36"/>
          <w14:ligatures w14:val="none"/>
        </w:rPr>
      </w:pPr>
      <w:r w:rsidRPr="006A4D46">
        <w:rPr>
          <w:rFonts w:ascii="Arial" w:hAnsi="Arial" w:cs="Arial"/>
          <w:color w:val="000000" w:themeColor="text1"/>
          <w:kern w:val="0"/>
          <w:sz w:val="36"/>
          <w14:ligatures w14:val="none"/>
        </w:rPr>
        <w:t>can work with a diverse range of people</w:t>
      </w:r>
      <w:r w:rsidR="006A4D46">
        <w:rPr>
          <w:rFonts w:ascii="Arial" w:hAnsi="Arial" w:cs="Arial"/>
          <w:color w:val="000000" w:themeColor="text1"/>
          <w:kern w:val="0"/>
          <w:sz w:val="36"/>
          <w14:ligatures w14:val="none"/>
        </w:rPr>
        <w:t>;</w:t>
      </w:r>
    </w:p>
    <w:p w14:paraId="3B5FA4A2" w14:textId="693AAA7C" w:rsidR="0011552D" w:rsidRPr="006A4D46" w:rsidRDefault="0011552D" w:rsidP="00EF4051">
      <w:pPr>
        <w:numPr>
          <w:ilvl w:val="0"/>
          <w:numId w:val="1"/>
        </w:numPr>
        <w:spacing w:after="120" w:line="336" w:lineRule="auto"/>
        <w:ind w:left="357" w:hanging="357"/>
        <w:rPr>
          <w:rFonts w:ascii="Arial" w:hAnsi="Arial" w:cs="Arial"/>
          <w:color w:val="000000" w:themeColor="text1"/>
          <w:kern w:val="0"/>
          <w:sz w:val="36"/>
          <w14:ligatures w14:val="none"/>
        </w:rPr>
      </w:pPr>
      <w:r w:rsidRPr="006A4D46">
        <w:rPr>
          <w:rFonts w:ascii="Arial" w:hAnsi="Arial" w:cs="Arial"/>
          <w:color w:val="000000" w:themeColor="text1"/>
          <w:kern w:val="0"/>
          <w:sz w:val="36"/>
          <w14:ligatures w14:val="none"/>
        </w:rPr>
        <w:t>a strategic and analytical thinker</w:t>
      </w:r>
      <w:r w:rsidR="006A4D46">
        <w:rPr>
          <w:rFonts w:ascii="Arial" w:hAnsi="Arial" w:cs="Arial"/>
          <w:color w:val="000000" w:themeColor="text1"/>
          <w:kern w:val="0"/>
          <w:sz w:val="36"/>
          <w14:ligatures w14:val="none"/>
        </w:rPr>
        <w:t>;</w:t>
      </w:r>
    </w:p>
    <w:p w14:paraId="57CFFF0D" w14:textId="77777777" w:rsidR="006A4D46" w:rsidRPr="006A4D46" w:rsidRDefault="0011552D" w:rsidP="006A4D46">
      <w:pPr>
        <w:numPr>
          <w:ilvl w:val="0"/>
          <w:numId w:val="1"/>
        </w:numPr>
        <w:spacing w:line="336" w:lineRule="auto"/>
        <w:ind w:left="357" w:hanging="357"/>
        <w:rPr>
          <w:rFonts w:ascii="Arial" w:hAnsi="Arial" w:cs="Arial"/>
          <w:kern w:val="0"/>
          <w:sz w:val="36"/>
          <w14:ligatures w14:val="none"/>
        </w:rPr>
      </w:pPr>
      <w:r w:rsidRPr="006A4D46">
        <w:rPr>
          <w:rFonts w:ascii="Arial" w:hAnsi="Arial" w:cs="Arial"/>
          <w:color w:val="000000" w:themeColor="text1"/>
          <w:kern w:val="0"/>
          <w:sz w:val="36"/>
          <w14:ligatures w14:val="none"/>
        </w:rPr>
        <w:t>leads with initiative</w:t>
      </w:r>
      <w:r w:rsidR="006A4D46">
        <w:rPr>
          <w:rFonts w:ascii="Arial" w:hAnsi="Arial" w:cs="Arial"/>
          <w:color w:val="000000" w:themeColor="text1"/>
          <w:kern w:val="0"/>
          <w:sz w:val="36"/>
          <w14:ligatures w14:val="none"/>
        </w:rPr>
        <w:t>.</w:t>
      </w:r>
    </w:p>
    <w:p w14:paraId="0E9B927B" w14:textId="77777777" w:rsidR="0011552D" w:rsidRPr="006A4D46" w:rsidRDefault="0011552D" w:rsidP="006A4D46">
      <w:pPr>
        <w:spacing w:before="400" w:after="280" w:line="336" w:lineRule="auto"/>
        <w:rPr>
          <w:rFonts w:ascii="Arial" w:hAnsi="Arial" w:cs="Arial"/>
          <w:kern w:val="0"/>
          <w:sz w:val="36"/>
          <w14:ligatures w14:val="none"/>
        </w:rPr>
      </w:pPr>
      <w:r w:rsidRPr="006A4D46">
        <w:rPr>
          <w:rFonts w:ascii="Arial" w:hAnsi="Arial" w:cs="Arial"/>
          <w:kern w:val="0"/>
          <w:sz w:val="36"/>
          <w14:ligatures w14:val="none"/>
        </w:rPr>
        <w:lastRenderedPageBreak/>
        <w:t>Clean police vetting and a driver’s license is a requirement.</w:t>
      </w:r>
    </w:p>
    <w:p w14:paraId="014F1FE0" w14:textId="77777777" w:rsidR="0011552D" w:rsidRPr="006A4D46" w:rsidRDefault="0011552D" w:rsidP="006A4D46">
      <w:pPr>
        <w:spacing w:before="440" w:after="280" w:line="336" w:lineRule="auto"/>
        <w:rPr>
          <w:rStyle w:val="Emphasis"/>
        </w:rPr>
      </w:pPr>
      <w:r w:rsidRPr="006A4D46">
        <w:rPr>
          <w:rStyle w:val="Emphasis"/>
        </w:rPr>
        <w:t>Applications for this position close Sunday 12 January 2025</w:t>
      </w:r>
    </w:p>
    <w:p w14:paraId="538687C6" w14:textId="77777777" w:rsidR="0011552D" w:rsidRPr="006A4D46" w:rsidRDefault="0011552D" w:rsidP="006A4D46">
      <w:pPr>
        <w:spacing w:after="280" w:line="336" w:lineRule="auto"/>
        <w:rPr>
          <w:rFonts w:ascii="Arial" w:hAnsi="Arial" w:cs="Arial"/>
          <w:kern w:val="0"/>
          <w:sz w:val="36"/>
          <w14:ligatures w14:val="none"/>
        </w:rPr>
      </w:pPr>
      <w:r w:rsidRPr="006A4D46">
        <w:rPr>
          <w:rFonts w:ascii="Arial" w:hAnsi="Arial" w:cs="Arial"/>
          <w:kern w:val="0"/>
          <w:sz w:val="36"/>
          <w14:ligatures w14:val="none"/>
        </w:rPr>
        <w:t>This is a full-time, permanent role, ideally based out of our Wellington office.</w:t>
      </w:r>
    </w:p>
    <w:p w14:paraId="6C20CA9C" w14:textId="1145CC91" w:rsidR="0011552D" w:rsidRPr="006A4D46" w:rsidRDefault="0011552D" w:rsidP="006A4D46">
      <w:pPr>
        <w:spacing w:after="280" w:line="336" w:lineRule="auto"/>
        <w:rPr>
          <w:rFonts w:ascii="Arial" w:hAnsi="Arial" w:cs="Arial"/>
          <w:b/>
          <w:bCs/>
          <w:kern w:val="0"/>
          <w:sz w:val="36"/>
          <w14:ligatures w14:val="none"/>
        </w:rPr>
      </w:pPr>
      <w:r w:rsidRPr="006A4D46">
        <w:rPr>
          <w:rStyle w:val="Emphasis"/>
        </w:rPr>
        <w:t>For the full job description</w:t>
      </w:r>
      <w:r w:rsidRPr="006A4D46">
        <w:rPr>
          <w:rFonts w:ascii="Arial" w:hAnsi="Arial" w:cs="Arial"/>
          <w:b/>
          <w:bCs/>
          <w:kern w:val="0"/>
          <w:sz w:val="36"/>
          <w14:ligatures w14:val="none"/>
        </w:rPr>
        <w:t>:</w:t>
      </w:r>
      <w:r w:rsidRPr="006A4D46">
        <w:rPr>
          <w:rFonts w:ascii="Arial" w:hAnsi="Arial" w:cs="Arial"/>
          <w:kern w:val="0"/>
          <w:sz w:val="36"/>
          <w14:ligatures w14:val="none"/>
        </w:rPr>
        <w:br/>
      </w:r>
      <w:r w:rsidR="00BA6ABE" w:rsidRPr="006A4D46">
        <w:rPr>
          <w:rFonts w:ascii="Arial" w:hAnsi="Arial" w:cs="Arial"/>
          <w:kern w:val="0"/>
          <w:sz w:val="36"/>
          <w14:ligatures w14:val="none"/>
        </w:rPr>
        <w:t>https://www.peoplefirst.org.nz/join-us</w:t>
      </w:r>
    </w:p>
    <w:p w14:paraId="364EBD03" w14:textId="77777777" w:rsidR="006A4D46" w:rsidRDefault="0011552D" w:rsidP="006A4D46">
      <w:pPr>
        <w:spacing w:after="280" w:line="336" w:lineRule="auto"/>
        <w:rPr>
          <w:rFonts w:ascii="Arial" w:hAnsi="Arial" w:cs="Arial"/>
          <w:kern w:val="0"/>
          <w:sz w:val="36"/>
          <w14:ligatures w14:val="none"/>
        </w:rPr>
      </w:pPr>
      <w:r w:rsidRPr="006A4D46">
        <w:rPr>
          <w:rFonts w:ascii="Arial" w:hAnsi="Arial" w:cs="Arial"/>
          <w:kern w:val="0"/>
          <w:sz w:val="36"/>
          <w14:ligatures w14:val="none"/>
        </w:rPr>
        <w:t xml:space="preserve">An immediate start is preferable. </w:t>
      </w:r>
    </w:p>
    <w:p w14:paraId="70C5E830" w14:textId="63D8B332" w:rsidR="006E09CB" w:rsidRDefault="0011552D" w:rsidP="006A4D46">
      <w:pPr>
        <w:spacing w:after="280" w:line="336" w:lineRule="auto"/>
        <w:rPr>
          <w:rFonts w:ascii="Arial" w:hAnsi="Arial" w:cs="Arial"/>
          <w:kern w:val="0"/>
          <w:sz w:val="36"/>
          <w14:ligatures w14:val="none"/>
        </w:rPr>
      </w:pPr>
      <w:r w:rsidRPr="006A4D46">
        <w:rPr>
          <w:rFonts w:ascii="Arial" w:hAnsi="Arial" w:cs="Arial"/>
          <w:kern w:val="0"/>
          <w:sz w:val="36"/>
          <w14:ligatures w14:val="none"/>
        </w:rPr>
        <w:t xml:space="preserve">For more information </w:t>
      </w:r>
      <w:r w:rsidR="004D5943" w:rsidRPr="006A4D46">
        <w:rPr>
          <w:rFonts w:ascii="Arial" w:hAnsi="Arial" w:cs="Arial"/>
          <w:kern w:val="0"/>
          <w:sz w:val="36"/>
          <w14:ligatures w14:val="none"/>
        </w:rPr>
        <w:t xml:space="preserve">or to apply </w:t>
      </w:r>
      <w:r w:rsidRPr="006A4D46">
        <w:rPr>
          <w:rFonts w:ascii="Arial" w:hAnsi="Arial" w:cs="Arial"/>
          <w:kern w:val="0"/>
          <w:sz w:val="36"/>
          <w14:ligatures w14:val="none"/>
        </w:rPr>
        <w:t xml:space="preserve">email Sandy Ryan: </w:t>
      </w:r>
      <w:hyperlink r:id="rId9" w:history="1">
        <w:r w:rsidRPr="006A4D46">
          <w:rPr>
            <w:rFonts w:ascii="Arial" w:hAnsi="Arial" w:cs="Arial"/>
            <w:color w:val="467886" w:themeColor="hyperlink"/>
            <w:kern w:val="0"/>
            <w:sz w:val="36"/>
            <w:u w:val="single"/>
            <w14:ligatures w14:val="none"/>
          </w:rPr>
          <w:t>sandyryan@peoplefirst.org.nz</w:t>
        </w:r>
      </w:hyperlink>
      <w:r w:rsidR="006E09CB">
        <w:rPr>
          <w:rFonts w:ascii="Arial" w:hAnsi="Arial" w:cs="Arial"/>
          <w:kern w:val="0"/>
          <w:sz w:val="36"/>
          <w14:ligatures w14:val="none"/>
        </w:rPr>
        <w:br/>
      </w:r>
      <w:r w:rsidR="002055AE" w:rsidRPr="002055AE">
        <w:rPr>
          <w:rFonts w:ascii="Arial" w:hAnsi="Arial" w:cs="Arial"/>
          <w:kern w:val="0"/>
          <w:sz w:val="36"/>
          <w14:ligatures w14:val="none"/>
        </w:rPr>
        <w:t>027 205 5582</w:t>
      </w:r>
    </w:p>
    <w:p w14:paraId="7CE35CA8" w14:textId="7330D988" w:rsidR="00C63E74" w:rsidRPr="00CC5C0C" w:rsidRDefault="00EF4051" w:rsidP="00CC5C0C">
      <w:pPr>
        <w:spacing w:before="400" w:after="280" w:line="336" w:lineRule="auto"/>
        <w:rPr>
          <w:rStyle w:val="Emphasis"/>
        </w:rPr>
      </w:pPr>
      <w:r w:rsidRPr="00CC5C0C">
        <w:rPr>
          <w:rStyle w:val="Emphasis"/>
        </w:rPr>
        <w:t>End of information: People for Us Manager</w:t>
      </w:r>
      <w:r w:rsidR="00C63E74" w:rsidRPr="00CC5C0C">
        <w:rPr>
          <w:rStyle w:val="Emphasis"/>
        </w:rPr>
        <w:t>, Wellington based full time position</w:t>
      </w:r>
    </w:p>
    <w:sectPr w:rsidR="00C63E74" w:rsidRPr="00CC5C0C" w:rsidSect="00EF4051">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C6B26"/>
    <w:multiLevelType w:val="hybridMultilevel"/>
    <w:tmpl w:val="E1DC7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421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2D"/>
    <w:rsid w:val="00005DA1"/>
    <w:rsid w:val="000B1717"/>
    <w:rsid w:val="000E4771"/>
    <w:rsid w:val="0011552D"/>
    <w:rsid w:val="0012511A"/>
    <w:rsid w:val="002055AE"/>
    <w:rsid w:val="00293D48"/>
    <w:rsid w:val="002C6B61"/>
    <w:rsid w:val="00306142"/>
    <w:rsid w:val="003C4A7B"/>
    <w:rsid w:val="00453CCB"/>
    <w:rsid w:val="00471507"/>
    <w:rsid w:val="004D5943"/>
    <w:rsid w:val="0054607B"/>
    <w:rsid w:val="005B41FA"/>
    <w:rsid w:val="005B5243"/>
    <w:rsid w:val="00694266"/>
    <w:rsid w:val="006A098D"/>
    <w:rsid w:val="006A4D46"/>
    <w:rsid w:val="006D0F43"/>
    <w:rsid w:val="006E09CB"/>
    <w:rsid w:val="007550B3"/>
    <w:rsid w:val="007A67B1"/>
    <w:rsid w:val="007D01B8"/>
    <w:rsid w:val="008C1FB1"/>
    <w:rsid w:val="009F76B4"/>
    <w:rsid w:val="00A95099"/>
    <w:rsid w:val="00B92E1C"/>
    <w:rsid w:val="00BA6ABE"/>
    <w:rsid w:val="00C346CF"/>
    <w:rsid w:val="00C63E74"/>
    <w:rsid w:val="00C7732A"/>
    <w:rsid w:val="00C8283E"/>
    <w:rsid w:val="00C86C9A"/>
    <w:rsid w:val="00CC5C0C"/>
    <w:rsid w:val="00E1288E"/>
    <w:rsid w:val="00EF4051"/>
    <w:rsid w:val="00F11C60"/>
    <w:rsid w:val="00F35AC1"/>
    <w:rsid w:val="0DA31274"/>
    <w:rsid w:val="201ADBDA"/>
    <w:rsid w:val="36582C51"/>
    <w:rsid w:val="3C877B59"/>
    <w:rsid w:val="4D6A48FD"/>
    <w:rsid w:val="69637CB2"/>
    <w:rsid w:val="6C51AF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3CEA3"/>
  <w15:chartTrackingRefBased/>
  <w15:docId w15:val="{760830CA-F9AD-480D-ACF5-D4931772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D46"/>
    <w:pPr>
      <w:spacing w:before="640" w:after="320" w:line="336" w:lineRule="auto"/>
      <w:outlineLvl w:val="0"/>
    </w:pPr>
    <w:rPr>
      <w:rFonts w:ascii="Arial Bold" w:hAnsi="Arial Bold"/>
      <w:noProof/>
      <w:kern w:val="0"/>
      <w:sz w:val="64"/>
      <w14:ligatures w14:val="none"/>
    </w:rPr>
  </w:style>
  <w:style w:type="paragraph" w:styleId="Heading2">
    <w:name w:val="heading 2"/>
    <w:basedOn w:val="Normal"/>
    <w:next w:val="Normal"/>
    <w:link w:val="Heading2Char"/>
    <w:uiPriority w:val="9"/>
    <w:unhideWhenUsed/>
    <w:qFormat/>
    <w:rsid w:val="00EF4051"/>
    <w:pPr>
      <w:spacing w:before="600" w:after="140" w:line="336" w:lineRule="auto"/>
      <w:outlineLvl w:val="1"/>
    </w:pPr>
    <w:rPr>
      <w:rFonts w:ascii="Arial Bold" w:hAnsi="Arial Bold" w:cs="Arial"/>
      <w:b/>
      <w:bCs/>
      <w:kern w:val="0"/>
      <w:sz w:val="44"/>
      <w14:ligatures w14:val="none"/>
    </w:rPr>
  </w:style>
  <w:style w:type="paragraph" w:styleId="Heading3">
    <w:name w:val="heading 3"/>
    <w:basedOn w:val="Normal"/>
    <w:next w:val="Normal"/>
    <w:link w:val="Heading3Char"/>
    <w:uiPriority w:val="9"/>
    <w:semiHidden/>
    <w:unhideWhenUsed/>
    <w:qFormat/>
    <w:rsid w:val="00115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D46"/>
    <w:rPr>
      <w:rFonts w:ascii="Arial Bold" w:hAnsi="Arial Bold"/>
      <w:noProof/>
      <w:kern w:val="0"/>
      <w:sz w:val="64"/>
      <w14:ligatures w14:val="none"/>
    </w:rPr>
  </w:style>
  <w:style w:type="character" w:customStyle="1" w:styleId="Heading2Char">
    <w:name w:val="Heading 2 Char"/>
    <w:basedOn w:val="DefaultParagraphFont"/>
    <w:link w:val="Heading2"/>
    <w:uiPriority w:val="9"/>
    <w:rsid w:val="00EF4051"/>
    <w:rPr>
      <w:rFonts w:ascii="Arial Bold" w:hAnsi="Arial Bold" w:cs="Arial"/>
      <w:b/>
      <w:bCs/>
      <w:kern w:val="0"/>
      <w:sz w:val="44"/>
      <w14:ligatures w14:val="none"/>
    </w:rPr>
  </w:style>
  <w:style w:type="character" w:customStyle="1" w:styleId="Heading3Char">
    <w:name w:val="Heading 3 Char"/>
    <w:basedOn w:val="DefaultParagraphFont"/>
    <w:link w:val="Heading3"/>
    <w:uiPriority w:val="9"/>
    <w:semiHidden/>
    <w:rsid w:val="00115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52D"/>
    <w:rPr>
      <w:rFonts w:eastAsiaTheme="majorEastAsia" w:cstheme="majorBidi"/>
      <w:color w:val="272727" w:themeColor="text1" w:themeTint="D8"/>
    </w:rPr>
  </w:style>
  <w:style w:type="paragraph" w:styleId="Title">
    <w:name w:val="Title"/>
    <w:basedOn w:val="Normal"/>
    <w:next w:val="Normal"/>
    <w:link w:val="TitleChar"/>
    <w:uiPriority w:val="10"/>
    <w:qFormat/>
    <w:rsid w:val="00115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52D"/>
    <w:pPr>
      <w:spacing w:before="160"/>
      <w:jc w:val="center"/>
    </w:pPr>
    <w:rPr>
      <w:i/>
      <w:iCs/>
      <w:color w:val="404040" w:themeColor="text1" w:themeTint="BF"/>
    </w:rPr>
  </w:style>
  <w:style w:type="character" w:customStyle="1" w:styleId="QuoteChar">
    <w:name w:val="Quote Char"/>
    <w:basedOn w:val="DefaultParagraphFont"/>
    <w:link w:val="Quote"/>
    <w:uiPriority w:val="29"/>
    <w:rsid w:val="0011552D"/>
    <w:rPr>
      <w:i/>
      <w:iCs/>
      <w:color w:val="404040" w:themeColor="text1" w:themeTint="BF"/>
    </w:rPr>
  </w:style>
  <w:style w:type="paragraph" w:styleId="ListParagraph">
    <w:name w:val="List Paragraph"/>
    <w:basedOn w:val="Normal"/>
    <w:uiPriority w:val="34"/>
    <w:qFormat/>
    <w:rsid w:val="0011552D"/>
    <w:pPr>
      <w:ind w:left="720"/>
      <w:contextualSpacing/>
    </w:pPr>
  </w:style>
  <w:style w:type="character" w:styleId="IntenseEmphasis">
    <w:name w:val="Intense Emphasis"/>
    <w:basedOn w:val="DefaultParagraphFont"/>
    <w:uiPriority w:val="21"/>
    <w:qFormat/>
    <w:rsid w:val="0011552D"/>
    <w:rPr>
      <w:i/>
      <w:iCs/>
      <w:color w:val="0F4761" w:themeColor="accent1" w:themeShade="BF"/>
    </w:rPr>
  </w:style>
  <w:style w:type="paragraph" w:styleId="IntenseQuote">
    <w:name w:val="Intense Quote"/>
    <w:basedOn w:val="Normal"/>
    <w:next w:val="Normal"/>
    <w:link w:val="IntenseQuoteChar"/>
    <w:uiPriority w:val="30"/>
    <w:qFormat/>
    <w:rsid w:val="00115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52D"/>
    <w:rPr>
      <w:i/>
      <w:iCs/>
      <w:color w:val="0F4761" w:themeColor="accent1" w:themeShade="BF"/>
    </w:rPr>
  </w:style>
  <w:style w:type="character" w:styleId="IntenseReference">
    <w:name w:val="Intense Reference"/>
    <w:basedOn w:val="DefaultParagraphFont"/>
    <w:uiPriority w:val="32"/>
    <w:qFormat/>
    <w:rsid w:val="0011552D"/>
    <w:rPr>
      <w:b/>
      <w:bCs/>
      <w:smallCaps/>
      <w:color w:val="0F4761" w:themeColor="accent1" w:themeShade="BF"/>
      <w:spacing w:val="5"/>
    </w:rPr>
  </w:style>
  <w:style w:type="character" w:styleId="Emphasis">
    <w:name w:val="Emphasis"/>
    <w:uiPriority w:val="20"/>
    <w:qFormat/>
    <w:rsid w:val="006A4D46"/>
    <w:rPr>
      <w:rFonts w:ascii="Arial Bold" w:hAnsi="Arial Bold" w:cs="Arial"/>
      <w:b/>
      <w:bCs/>
      <w:kern w:val="0"/>
      <w:sz w:val="4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ndyryan@peoplefirst.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BD89778E-27DA-476D-8A17-4F59F71ED03E}">
  <ds:schemaRefs>
    <ds:schemaRef ds:uri="http://schemas.microsoft.com/sharepoint/v3/contenttype/forms"/>
  </ds:schemaRefs>
</ds:datastoreItem>
</file>

<file path=customXml/itemProps2.xml><?xml version="1.0" encoding="utf-8"?>
<ds:datastoreItem xmlns:ds="http://schemas.openxmlformats.org/officeDocument/2006/customXml" ds:itemID="{4084D1F9-ADDA-4403-87DF-C9B3D0230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E68EA-A2CB-435A-BEDB-58B78F4A83FF}">
  <ds:schemaRefs>
    <ds:schemaRef ds:uri="0c8419a8-0969-48de-a896-901fe0661d3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a7f7810-7080-4eb4-b66c-c41c6fc69d8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287</Words>
  <Characters>1716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Johns</dc:creator>
  <cp:keywords/>
  <dc:description/>
  <cp:lastModifiedBy>Jordan Jacques</cp:lastModifiedBy>
  <cp:revision>22</cp:revision>
  <dcterms:created xsi:type="dcterms:W3CDTF">2024-12-12T21:47:00Z</dcterms:created>
  <dcterms:modified xsi:type="dcterms:W3CDTF">2024-12-16T21:53:00Z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