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1BA3" w14:textId="77777777" w:rsidR="00856536" w:rsidRPr="00AE3121" w:rsidRDefault="00856536" w:rsidP="00856536">
      <w:pPr>
        <w:spacing w:after="0" w:line="240" w:lineRule="auto"/>
        <w:rPr>
          <w:rFonts w:ascii="Calibri" w:eastAsia="Times New Roman" w:hAnsi="Calibri" w:cs="Calibri"/>
        </w:rPr>
      </w:pPr>
      <w:r w:rsidRPr="00AE3121">
        <w:rPr>
          <w:rFonts w:ascii="Calibri" w:eastAsia="Times New Roman" w:hAnsi="Calibri" w:cs="Calibri"/>
          <w:color w:val="000000"/>
          <w:shd w:val="clear" w:color="auto" w:fill="FFFF00"/>
        </w:rPr>
        <w:t>Date</w:t>
      </w:r>
      <w:r w:rsidRPr="00AE3121">
        <w:rPr>
          <w:rFonts w:ascii="Calibri" w:eastAsia="Times New Roman" w:hAnsi="Calibri" w:cs="Calibri"/>
          <w:color w:val="000000"/>
        </w:rPr>
        <w:br/>
      </w:r>
    </w:p>
    <w:p w14:paraId="2DE4B80E" w14:textId="2BB7D660" w:rsidR="00342978" w:rsidRPr="00342978" w:rsidRDefault="00342978" w:rsidP="000F10E8">
      <w:pPr>
        <w:spacing w:after="0" w:line="240" w:lineRule="auto"/>
        <w:rPr>
          <w:rFonts w:ascii="Calibri" w:eastAsia="Times New Roman" w:hAnsi="Calibri" w:cs="Calibri"/>
          <w:color w:val="000000"/>
        </w:rPr>
      </w:pPr>
      <w:r w:rsidRPr="00342978">
        <w:rPr>
          <w:rFonts w:ascii="Calibri" w:eastAsia="Times New Roman" w:hAnsi="Calibri" w:cs="Calibri"/>
          <w:color w:val="000000"/>
        </w:rPr>
        <w:t>The Honorable Reginald Jones-Sawyer</w:t>
      </w:r>
    </w:p>
    <w:p w14:paraId="3A4534EB" w14:textId="303A39B3" w:rsidR="00342978" w:rsidRPr="00342978" w:rsidRDefault="00342978" w:rsidP="00342978">
      <w:pPr>
        <w:spacing w:after="0" w:line="240" w:lineRule="auto"/>
        <w:rPr>
          <w:rFonts w:eastAsia="Times New Roman" w:cstheme="minorHAnsi"/>
          <w:color w:val="000000"/>
        </w:rPr>
      </w:pPr>
      <w:r w:rsidRPr="00342978">
        <w:rPr>
          <w:rFonts w:eastAsia="Times New Roman" w:cstheme="minorHAnsi"/>
          <w:color w:val="000000"/>
        </w:rPr>
        <w:t>Assembly Public Safety Committee</w:t>
      </w:r>
    </w:p>
    <w:p w14:paraId="46A7F086" w14:textId="3FF30EB8" w:rsidR="00342978" w:rsidRPr="00342978" w:rsidRDefault="00342978" w:rsidP="000F10E8">
      <w:pPr>
        <w:spacing w:after="0" w:line="240" w:lineRule="auto"/>
        <w:rPr>
          <w:rFonts w:eastAsia="Times New Roman" w:cstheme="minorHAnsi"/>
          <w:color w:val="000000"/>
        </w:rPr>
      </w:pPr>
      <w:r w:rsidRPr="00342978">
        <w:rPr>
          <w:rFonts w:eastAsia="Times New Roman" w:cstheme="minorHAnsi"/>
          <w:color w:val="000000"/>
        </w:rPr>
        <w:t>1021 O Street, Suite 5210</w:t>
      </w:r>
    </w:p>
    <w:p w14:paraId="2CAB305F" w14:textId="19069DE9" w:rsidR="000F10E8" w:rsidRPr="00342978" w:rsidRDefault="000F10E8" w:rsidP="000F10E8">
      <w:pPr>
        <w:spacing w:after="0" w:line="240" w:lineRule="auto"/>
        <w:rPr>
          <w:rFonts w:ascii="Calibri" w:eastAsia="Times New Roman" w:hAnsi="Calibri" w:cs="Calibri"/>
        </w:rPr>
      </w:pPr>
      <w:r w:rsidRPr="00342978">
        <w:rPr>
          <w:rFonts w:ascii="Calibri" w:eastAsia="Times New Roman" w:hAnsi="Calibri" w:cs="Calibri"/>
          <w:color w:val="000000"/>
        </w:rPr>
        <w:t>Sacramento, CA 95814</w:t>
      </w:r>
    </w:p>
    <w:p w14:paraId="5F9B0B2E" w14:textId="77777777" w:rsidR="000F10E8" w:rsidRPr="00AE3121" w:rsidRDefault="000F10E8" w:rsidP="00856536">
      <w:pPr>
        <w:spacing w:after="0" w:line="240" w:lineRule="auto"/>
        <w:rPr>
          <w:rFonts w:ascii="Calibri" w:eastAsia="Times New Roman" w:hAnsi="Calibri" w:cs="Calibri"/>
        </w:rPr>
      </w:pPr>
    </w:p>
    <w:p w14:paraId="588B3D1C" w14:textId="39ABECC3" w:rsidR="000F10E8" w:rsidRPr="00AE3121" w:rsidRDefault="000F10E8" w:rsidP="000F10E8">
      <w:pPr>
        <w:spacing w:after="0" w:line="240" w:lineRule="auto"/>
        <w:rPr>
          <w:rFonts w:ascii="Calibri" w:eastAsia="Times New Roman" w:hAnsi="Calibri" w:cs="Calibri"/>
          <w:b/>
          <w:bCs/>
        </w:rPr>
      </w:pPr>
      <w:r w:rsidRPr="00AE3121">
        <w:rPr>
          <w:rFonts w:ascii="Calibri" w:eastAsia="Times New Roman" w:hAnsi="Calibri" w:cs="Calibri"/>
          <w:b/>
          <w:bCs/>
          <w:color w:val="000000"/>
        </w:rPr>
        <w:t>Re: AB 44 (Ramos)</w:t>
      </w:r>
      <w:r w:rsidR="007C0431">
        <w:rPr>
          <w:rFonts w:ascii="Calibri" w:eastAsia="Times New Roman" w:hAnsi="Calibri" w:cs="Calibri"/>
          <w:b/>
          <w:bCs/>
          <w:color w:val="000000"/>
        </w:rPr>
        <w:t xml:space="preserve"> </w:t>
      </w:r>
      <w:r w:rsidR="007C0431">
        <w:rPr>
          <w:rFonts w:eastAsia="Times New Roman" w:cstheme="minorHAnsi"/>
          <w:b/>
          <w:bCs/>
          <w:color w:val="000000"/>
          <w:sz w:val="24"/>
          <w:szCs w:val="24"/>
        </w:rPr>
        <w:t>Tribal Public Safety:</w:t>
      </w:r>
      <w:r w:rsidRPr="00AE3121">
        <w:rPr>
          <w:rFonts w:ascii="Calibri" w:eastAsia="Times New Roman" w:hAnsi="Calibri" w:cs="Calibri"/>
          <w:b/>
          <w:bCs/>
          <w:color w:val="000000"/>
        </w:rPr>
        <w:t xml:space="preserve"> Support </w:t>
      </w:r>
    </w:p>
    <w:p w14:paraId="5267C1A0" w14:textId="77777777" w:rsidR="000F10E8" w:rsidRPr="00AE3121" w:rsidRDefault="000F10E8" w:rsidP="000F10E8">
      <w:pPr>
        <w:spacing w:after="0" w:line="240" w:lineRule="auto"/>
        <w:rPr>
          <w:rFonts w:ascii="Calibri" w:eastAsia="Times New Roman" w:hAnsi="Calibri" w:cs="Calibri"/>
        </w:rPr>
      </w:pPr>
    </w:p>
    <w:p w14:paraId="717C08DD" w14:textId="5F8DEC60" w:rsidR="000F10E8" w:rsidRPr="00AE3121" w:rsidRDefault="000F10E8" w:rsidP="000F10E8">
      <w:pPr>
        <w:spacing w:after="0" w:line="240" w:lineRule="auto"/>
        <w:rPr>
          <w:rFonts w:ascii="Calibri" w:eastAsia="Times New Roman" w:hAnsi="Calibri" w:cs="Calibri"/>
        </w:rPr>
      </w:pPr>
      <w:r w:rsidRPr="00AE3121">
        <w:rPr>
          <w:rFonts w:ascii="Calibri" w:eastAsia="Times New Roman" w:hAnsi="Calibri" w:cs="Calibri"/>
          <w:color w:val="000000"/>
        </w:rPr>
        <w:t>Dea</w:t>
      </w:r>
      <w:r w:rsidR="007C0431">
        <w:rPr>
          <w:rFonts w:ascii="Calibri" w:eastAsia="Times New Roman" w:hAnsi="Calibri" w:cs="Calibri"/>
          <w:color w:val="000000"/>
        </w:rPr>
        <w:t>r Assemblymember Jones-Sawyer,</w:t>
      </w:r>
      <w:r w:rsidRPr="00AE3121">
        <w:rPr>
          <w:rFonts w:ascii="Calibri" w:eastAsia="Times New Roman" w:hAnsi="Calibri" w:cs="Calibri"/>
          <w:color w:val="000000"/>
        </w:rPr>
        <w:t xml:space="preserve"> </w:t>
      </w:r>
    </w:p>
    <w:p w14:paraId="067C7D97" w14:textId="77777777" w:rsidR="00856536" w:rsidRPr="00AE3121" w:rsidRDefault="00856536" w:rsidP="00856536">
      <w:pPr>
        <w:spacing w:after="0" w:line="240" w:lineRule="auto"/>
        <w:rPr>
          <w:rFonts w:ascii="Calibri" w:eastAsia="Times New Roman" w:hAnsi="Calibri" w:cs="Calibri"/>
        </w:rPr>
      </w:pPr>
    </w:p>
    <w:p w14:paraId="516636E7" w14:textId="6A803CF3" w:rsidR="00B74222" w:rsidRPr="00AE3121" w:rsidRDefault="000C6988" w:rsidP="00856536">
      <w:pPr>
        <w:spacing w:after="0" w:line="240" w:lineRule="auto"/>
        <w:rPr>
          <w:rFonts w:ascii="Calibri" w:eastAsia="Times New Roman" w:hAnsi="Calibri" w:cs="Calibri"/>
          <w:color w:val="000000"/>
        </w:rPr>
      </w:pPr>
      <w:r>
        <w:rPr>
          <w:rFonts w:ascii="Calibri" w:eastAsia="Times New Roman" w:hAnsi="Calibri" w:cs="Calibri"/>
          <w:color w:val="000000"/>
        </w:rPr>
        <w:t>I am writing you today o</w:t>
      </w:r>
      <w:r w:rsidRPr="00AE3121">
        <w:rPr>
          <w:rFonts w:ascii="Calibri" w:eastAsia="Times New Roman" w:hAnsi="Calibri" w:cs="Calibri"/>
          <w:color w:val="000000"/>
        </w:rPr>
        <w:t xml:space="preserve">n </w:t>
      </w:r>
      <w:r w:rsidR="00856536" w:rsidRPr="00AE3121">
        <w:rPr>
          <w:rFonts w:ascii="Calibri" w:eastAsia="Times New Roman" w:hAnsi="Calibri" w:cs="Calibri"/>
          <w:color w:val="000000"/>
        </w:rPr>
        <w:t xml:space="preserve">behalf of </w:t>
      </w:r>
      <w:r w:rsidR="005A10CD" w:rsidRPr="00DC2014">
        <w:rPr>
          <w:rFonts w:ascii="Calibri" w:eastAsia="Times New Roman" w:hAnsi="Calibri" w:cs="Calibri"/>
          <w:i/>
          <w:color w:val="000000"/>
          <w:highlight w:val="yellow"/>
        </w:rPr>
        <w:t>Tribe</w:t>
      </w:r>
      <w:r w:rsidR="005A10CD">
        <w:rPr>
          <w:rFonts w:ascii="Calibri" w:eastAsia="Times New Roman" w:hAnsi="Calibri" w:cs="Calibri"/>
          <w:color w:val="000000"/>
        </w:rPr>
        <w:t xml:space="preserve"> </w:t>
      </w:r>
      <w:r w:rsidR="00856536" w:rsidRPr="00AE3121">
        <w:rPr>
          <w:rFonts w:ascii="Calibri" w:eastAsia="Times New Roman" w:hAnsi="Calibri" w:cs="Calibri"/>
          <w:i/>
          <w:iCs/>
          <w:color w:val="000000"/>
          <w:shd w:val="clear" w:color="auto" w:fill="FFFF00"/>
        </w:rPr>
        <w:t>name</w:t>
      </w:r>
      <w:r w:rsidR="00856536" w:rsidRPr="00AE3121">
        <w:rPr>
          <w:rFonts w:ascii="Calibri" w:eastAsia="Times New Roman" w:hAnsi="Calibri" w:cs="Calibri"/>
          <w:color w:val="000000"/>
        </w:rPr>
        <w:t xml:space="preserve"> </w:t>
      </w:r>
      <w:r w:rsidR="00456819" w:rsidRPr="00AE3121">
        <w:rPr>
          <w:rFonts w:ascii="Calibri" w:eastAsia="Times New Roman" w:hAnsi="Calibri" w:cs="Calibri"/>
          <w:color w:val="000000"/>
        </w:rPr>
        <w:t xml:space="preserve">in support of AB </w:t>
      </w:r>
      <w:r w:rsidR="00033EE5" w:rsidRPr="00AE3121">
        <w:rPr>
          <w:rFonts w:ascii="Calibri" w:eastAsia="Times New Roman" w:hAnsi="Calibri" w:cs="Calibri"/>
          <w:color w:val="000000"/>
        </w:rPr>
        <w:t>44 (Ramos)</w:t>
      </w:r>
      <w:r w:rsidR="004D465C" w:rsidRPr="00AE3121">
        <w:rPr>
          <w:rFonts w:ascii="Calibri" w:eastAsia="Times New Roman" w:hAnsi="Calibri" w:cs="Calibri"/>
          <w:color w:val="000000"/>
        </w:rPr>
        <w:t xml:space="preserve">. </w:t>
      </w:r>
      <w:r w:rsidR="00856536" w:rsidRPr="00AE3121">
        <w:rPr>
          <w:rFonts w:ascii="Calibri" w:eastAsia="Times New Roman" w:hAnsi="Calibri" w:cs="Calibri"/>
          <w:color w:val="000000"/>
        </w:rPr>
        <w:t xml:space="preserve">This important legislation </w:t>
      </w:r>
      <w:r w:rsidR="00CC1927" w:rsidRPr="00AE3121">
        <w:rPr>
          <w:rFonts w:ascii="Calibri" w:eastAsia="Times New Roman" w:hAnsi="Calibri" w:cs="Calibri"/>
          <w:color w:val="000000"/>
        </w:rPr>
        <w:t>will strengthen the capacity of tribal courts and tribal law enforcement</w:t>
      </w:r>
      <w:r>
        <w:rPr>
          <w:rFonts w:ascii="Calibri" w:eastAsia="Times New Roman" w:hAnsi="Calibri" w:cs="Calibri"/>
          <w:color w:val="000000"/>
        </w:rPr>
        <w:t>, while safeguarding</w:t>
      </w:r>
      <w:r w:rsidR="00CC1927" w:rsidRPr="00AE3121">
        <w:rPr>
          <w:rFonts w:ascii="Calibri" w:eastAsia="Times New Roman" w:hAnsi="Calibri" w:cs="Calibri"/>
          <w:color w:val="000000"/>
        </w:rPr>
        <w:t xml:space="preserve"> the ability of tribes to ensure public safety for their people. </w:t>
      </w:r>
    </w:p>
    <w:p w14:paraId="2F05929A" w14:textId="77777777" w:rsidR="00B74222" w:rsidRPr="00AE3121" w:rsidRDefault="00B74222" w:rsidP="00856536">
      <w:pPr>
        <w:spacing w:after="0" w:line="240" w:lineRule="auto"/>
        <w:rPr>
          <w:rFonts w:ascii="Calibri" w:eastAsia="Times New Roman" w:hAnsi="Calibri" w:cs="Calibri"/>
          <w:color w:val="000000"/>
        </w:rPr>
      </w:pPr>
    </w:p>
    <w:p w14:paraId="62E6CC85" w14:textId="776DBF71" w:rsidR="000043DE" w:rsidRPr="00AE3121" w:rsidRDefault="000043DE" w:rsidP="000043DE">
      <w:pPr>
        <w:spacing w:after="0" w:line="240" w:lineRule="auto"/>
        <w:rPr>
          <w:rFonts w:ascii="Calibri" w:eastAsia="Times New Roman" w:hAnsi="Calibri" w:cs="Calibri"/>
        </w:rPr>
      </w:pPr>
      <w:r w:rsidRPr="00AE3121">
        <w:rPr>
          <w:rFonts w:ascii="Calibri" w:eastAsia="Times New Roman" w:hAnsi="Calibri" w:cs="Calibri"/>
          <w:i/>
          <w:iCs/>
          <w:color w:val="000000"/>
          <w:shd w:val="clear" w:color="auto" w:fill="FFFF00"/>
        </w:rPr>
        <w:t xml:space="preserve">Add information about your </w:t>
      </w:r>
      <w:r w:rsidR="005A10CD">
        <w:rPr>
          <w:rFonts w:ascii="Calibri" w:eastAsia="Times New Roman" w:hAnsi="Calibri" w:cs="Calibri"/>
          <w:i/>
          <w:iCs/>
          <w:color w:val="000000"/>
          <w:shd w:val="clear" w:color="auto" w:fill="FFFF00"/>
        </w:rPr>
        <w:t xml:space="preserve">Tribe </w:t>
      </w:r>
      <w:r w:rsidRPr="00AE3121">
        <w:rPr>
          <w:rFonts w:ascii="Calibri" w:eastAsia="Times New Roman" w:hAnsi="Calibri" w:cs="Calibri"/>
          <w:i/>
          <w:iCs/>
          <w:color w:val="000000"/>
          <w:shd w:val="clear" w:color="auto" w:fill="FFFF00"/>
        </w:rPr>
        <w:t>and connection to this issue.</w:t>
      </w:r>
      <w:r w:rsidRPr="00AE3121">
        <w:rPr>
          <w:rFonts w:ascii="Calibri" w:eastAsia="Times New Roman" w:hAnsi="Calibri" w:cs="Calibri"/>
          <w:i/>
          <w:iCs/>
          <w:color w:val="000000"/>
        </w:rPr>
        <w:t> </w:t>
      </w:r>
    </w:p>
    <w:p w14:paraId="4BDDEECB" w14:textId="79A62615" w:rsidR="000F10E8" w:rsidRPr="00AE3121" w:rsidRDefault="00B74222" w:rsidP="000F10E8">
      <w:pPr>
        <w:spacing w:before="240" w:after="240"/>
        <w:rPr>
          <w:rFonts w:ascii="Calibri" w:hAnsi="Calibri" w:cs="Calibri"/>
          <w:color w:val="000000" w:themeColor="text1"/>
        </w:rPr>
      </w:pPr>
      <w:r w:rsidRPr="00AE3121">
        <w:rPr>
          <w:rFonts w:ascii="Calibri" w:eastAsia="Times New Roman" w:hAnsi="Calibri" w:cs="Calibri"/>
          <w:color w:val="000000"/>
        </w:rPr>
        <w:t>California has the largest population of Native Americans of any state in the United States</w:t>
      </w:r>
      <w:r w:rsidR="000C6988">
        <w:rPr>
          <w:rFonts w:ascii="Calibri" w:eastAsia="Times New Roman" w:hAnsi="Calibri" w:cs="Calibri"/>
          <w:color w:val="000000"/>
        </w:rPr>
        <w:t>.</w:t>
      </w:r>
      <w:r w:rsidRPr="00AE3121">
        <w:rPr>
          <w:rFonts w:ascii="Calibri" w:eastAsia="Times New Roman" w:hAnsi="Calibri" w:cs="Calibri"/>
          <w:color w:val="000000"/>
        </w:rPr>
        <w:t xml:space="preserve"> California is facing increasing public safety challenges and the crisis of Missing and Murdered Indigenous Women and Persons</w:t>
      </w:r>
      <w:r w:rsidR="00C03613" w:rsidRPr="00AE3121">
        <w:rPr>
          <w:rFonts w:ascii="Calibri" w:eastAsia="Times New Roman" w:hAnsi="Calibri" w:cs="Calibri"/>
          <w:color w:val="000000"/>
        </w:rPr>
        <w:t xml:space="preserve"> (MMIWP)</w:t>
      </w:r>
      <w:r w:rsidRPr="00AE3121">
        <w:rPr>
          <w:rFonts w:ascii="Calibri" w:eastAsia="Times New Roman" w:hAnsi="Calibri" w:cs="Calibri"/>
          <w:color w:val="000000"/>
        </w:rPr>
        <w:t>. Indigenous Persons, especially Indigenous Women and Girls, are disproportionately affected by violence, human trafficking, and murder, and become “missing” at much higher rates than people of other racial groups.</w:t>
      </w:r>
      <w:r w:rsidR="000F10E8" w:rsidRPr="00AE3121">
        <w:rPr>
          <w:rFonts w:ascii="Calibri" w:hAnsi="Calibri" w:cs="Calibri"/>
          <w:color w:val="000000" w:themeColor="text1"/>
          <w:highlight w:val="white"/>
        </w:rPr>
        <w:t xml:space="preserve">) California has the fifth largest caseload of Missing and Murdered Indigenous Women and People.  More than 4 in 5 American Indian and Alaska Native women have experienced violence in their lifetime and more than 1 in 3 in the last year. </w:t>
      </w:r>
      <w:r w:rsidR="000C6988">
        <w:rPr>
          <w:rFonts w:ascii="Calibri" w:hAnsi="Calibri" w:cs="Calibri"/>
          <w:color w:val="000000" w:themeColor="text1"/>
          <w:highlight w:val="white"/>
        </w:rPr>
        <w:t xml:space="preserve">Additionally, </w:t>
      </w:r>
      <w:r w:rsidR="000F10E8" w:rsidRPr="00AE3121">
        <w:rPr>
          <w:rFonts w:ascii="Calibri" w:hAnsi="Calibri" w:cs="Calibri"/>
          <w:color w:val="000000" w:themeColor="text1"/>
          <w:highlight w:val="white"/>
        </w:rPr>
        <w:t xml:space="preserve">1 in 130 Native American children likely go missing each year. </w:t>
      </w:r>
    </w:p>
    <w:p w14:paraId="4688E341" w14:textId="5B9A14AE" w:rsidR="00AE3121" w:rsidRPr="00AE3121" w:rsidRDefault="00AE3121" w:rsidP="00AE3121">
      <w:pPr>
        <w:pStyle w:val="NormalWeb"/>
        <w:rPr>
          <w:rFonts w:ascii="Calibri" w:hAnsi="Calibri" w:cs="Calibri"/>
          <w:color w:val="212121"/>
          <w:sz w:val="22"/>
          <w:szCs w:val="22"/>
        </w:rPr>
      </w:pPr>
      <w:r w:rsidRPr="00AE3121">
        <w:rPr>
          <w:rFonts w:ascii="Calibri" w:hAnsi="Calibri" w:cs="Calibri"/>
          <w:color w:val="212121"/>
          <w:sz w:val="22"/>
          <w:szCs w:val="22"/>
        </w:rPr>
        <w:t>Studies have shown that public safety improves when Tribal Nations have the resources to enforce their own laws and to protect their people</w:t>
      </w:r>
      <w:r w:rsidR="000C6988">
        <w:rPr>
          <w:rFonts w:ascii="Calibri" w:hAnsi="Calibri" w:cs="Calibri"/>
          <w:color w:val="212121"/>
          <w:sz w:val="22"/>
          <w:szCs w:val="22"/>
        </w:rPr>
        <w:t>.</w:t>
      </w:r>
      <w:r w:rsidR="000C6988" w:rsidRPr="00AE3121">
        <w:rPr>
          <w:rFonts w:ascii="Calibri" w:hAnsi="Calibri" w:cs="Calibri"/>
          <w:color w:val="212121"/>
          <w:sz w:val="22"/>
          <w:szCs w:val="22"/>
        </w:rPr>
        <w:t xml:space="preserve"> </w:t>
      </w:r>
      <w:r w:rsidR="000C6988">
        <w:rPr>
          <w:rFonts w:ascii="Calibri" w:hAnsi="Calibri" w:cs="Calibri"/>
          <w:color w:val="212121"/>
          <w:sz w:val="22"/>
          <w:szCs w:val="22"/>
        </w:rPr>
        <w:t>H</w:t>
      </w:r>
      <w:r w:rsidR="000C6988" w:rsidRPr="00AE3121">
        <w:rPr>
          <w:rFonts w:ascii="Calibri" w:hAnsi="Calibri" w:cs="Calibri"/>
          <w:color w:val="212121"/>
          <w:sz w:val="22"/>
          <w:szCs w:val="22"/>
        </w:rPr>
        <w:t>owever</w:t>
      </w:r>
      <w:r w:rsidRPr="00AE3121">
        <w:rPr>
          <w:rFonts w:ascii="Calibri" w:hAnsi="Calibri" w:cs="Calibri"/>
          <w:color w:val="212121"/>
          <w:sz w:val="22"/>
          <w:szCs w:val="22"/>
        </w:rPr>
        <w:t xml:space="preserve">, current California State law presents barriers for Tribes to strengthen their public safety systems. Existing federal law recognizes that Indian Tribes retain inherent sovereign authority over their lands, including the authority to exercise tribal law enforcement. The federal government and thirteen other states, excluding California, provide tribal law enforcement authority to enforce state or federal law if said officers meet certain qualifications. Because no such law exists in California, tribal police in this State are reliant on local county sheriffs to decide if and when a tribal officer will be deputized as a sheriff’s deputy, and such agreements can be limited or terminated at the discretion of the sheriff at any time. </w:t>
      </w:r>
    </w:p>
    <w:p w14:paraId="421BFB6A" w14:textId="1D16EF70" w:rsidR="00AE3121" w:rsidRPr="00AE3121" w:rsidRDefault="0036785F" w:rsidP="00AE3121">
      <w:pPr>
        <w:pStyle w:val="NormalWeb"/>
        <w:rPr>
          <w:rFonts w:ascii="Calibri" w:hAnsi="Calibri" w:cs="Calibri"/>
          <w:sz w:val="22"/>
          <w:szCs w:val="22"/>
        </w:rPr>
      </w:pPr>
      <w:r w:rsidRPr="007C0431">
        <w:rPr>
          <w:rFonts w:ascii="Calibri" w:hAnsi="Calibri" w:cs="Calibri"/>
          <w:color w:val="000000" w:themeColor="text1"/>
          <w:sz w:val="22"/>
          <w:szCs w:val="22"/>
        </w:rPr>
        <w:t xml:space="preserve">Tribal </w:t>
      </w:r>
      <w:r w:rsidR="00AE3121" w:rsidRPr="007C0431">
        <w:rPr>
          <w:rFonts w:ascii="Calibri" w:hAnsi="Calibri" w:cs="Calibri"/>
          <w:color w:val="000000" w:themeColor="text1"/>
          <w:sz w:val="22"/>
          <w:szCs w:val="22"/>
        </w:rPr>
        <w:t xml:space="preserve">police </w:t>
      </w:r>
      <w:r w:rsidR="00DC2014" w:rsidRPr="007C0431">
        <w:rPr>
          <w:rFonts w:ascii="Calibri" w:hAnsi="Calibri" w:cs="Calibri"/>
          <w:color w:val="000000" w:themeColor="text1"/>
          <w:sz w:val="22"/>
          <w:szCs w:val="22"/>
        </w:rPr>
        <w:t xml:space="preserve">departments </w:t>
      </w:r>
      <w:r w:rsidR="00AE3121" w:rsidRPr="007C0431">
        <w:rPr>
          <w:rFonts w:ascii="Calibri" w:hAnsi="Calibri" w:cs="Calibri"/>
          <w:color w:val="000000" w:themeColor="text1"/>
          <w:sz w:val="22"/>
          <w:szCs w:val="22"/>
        </w:rPr>
        <w:t xml:space="preserve">and courts </w:t>
      </w:r>
      <w:r w:rsidR="005A10CD" w:rsidRPr="007C0431">
        <w:rPr>
          <w:rFonts w:ascii="Calibri" w:hAnsi="Calibri" w:cs="Calibri"/>
          <w:color w:val="000000" w:themeColor="text1"/>
          <w:sz w:val="22"/>
          <w:szCs w:val="22"/>
        </w:rPr>
        <w:t xml:space="preserve">need </w:t>
      </w:r>
      <w:r w:rsidR="00AE3121" w:rsidRPr="007C0431">
        <w:rPr>
          <w:rFonts w:ascii="Calibri" w:hAnsi="Calibri" w:cs="Calibri"/>
          <w:color w:val="000000" w:themeColor="text1"/>
          <w:sz w:val="22"/>
          <w:szCs w:val="22"/>
        </w:rPr>
        <w:t xml:space="preserve">access to the California Law Enforcement Telecommunications System (CLETS) </w:t>
      </w:r>
      <w:r w:rsidR="005A10CD" w:rsidRPr="007C0431">
        <w:rPr>
          <w:rFonts w:ascii="Calibri" w:hAnsi="Calibri" w:cs="Calibri"/>
          <w:color w:val="000000" w:themeColor="text1"/>
          <w:sz w:val="22"/>
          <w:szCs w:val="22"/>
        </w:rPr>
        <w:t xml:space="preserve">in order to </w:t>
      </w:r>
      <w:r w:rsidR="00AE3121" w:rsidRPr="007C0431">
        <w:rPr>
          <w:rFonts w:ascii="Calibri" w:hAnsi="Calibri" w:cs="Calibri"/>
          <w:color w:val="000000" w:themeColor="text1"/>
          <w:sz w:val="22"/>
          <w:szCs w:val="22"/>
        </w:rPr>
        <w:t xml:space="preserve">enter, verify, and update missing person’s information. </w:t>
      </w:r>
      <w:r w:rsidR="00DC2014" w:rsidRPr="007C0431">
        <w:rPr>
          <w:rFonts w:ascii="Calibri" w:hAnsi="Calibri" w:cs="Calibri"/>
          <w:color w:val="000000" w:themeColor="text1"/>
          <w:sz w:val="22"/>
          <w:szCs w:val="22"/>
        </w:rPr>
        <w:t>Currently o</w:t>
      </w:r>
      <w:r w:rsidR="006C1B09" w:rsidRPr="007C0431">
        <w:rPr>
          <w:rFonts w:ascii="Calibri" w:hAnsi="Calibri" w:cs="Calibri"/>
          <w:color w:val="000000" w:themeColor="text1"/>
          <w:sz w:val="22"/>
          <w:szCs w:val="22"/>
        </w:rPr>
        <w:t xml:space="preserve">nly a </w:t>
      </w:r>
      <w:r w:rsidR="00DC2014" w:rsidRPr="007C0431">
        <w:rPr>
          <w:rFonts w:ascii="Calibri" w:hAnsi="Calibri" w:cs="Calibri"/>
          <w:color w:val="000000" w:themeColor="text1"/>
          <w:sz w:val="22"/>
          <w:szCs w:val="22"/>
        </w:rPr>
        <w:t xml:space="preserve">couple of tribal </w:t>
      </w:r>
      <w:r w:rsidR="00AE3121" w:rsidRPr="007C0431">
        <w:rPr>
          <w:rFonts w:ascii="Calibri" w:hAnsi="Calibri" w:cs="Calibri"/>
          <w:color w:val="000000" w:themeColor="text1"/>
          <w:sz w:val="22"/>
          <w:szCs w:val="22"/>
        </w:rPr>
        <w:t xml:space="preserve">law enforcement </w:t>
      </w:r>
      <w:r w:rsidR="005A10CD" w:rsidRPr="007C0431">
        <w:rPr>
          <w:rFonts w:ascii="Calibri" w:hAnsi="Calibri" w:cs="Calibri"/>
          <w:color w:val="000000" w:themeColor="text1"/>
          <w:sz w:val="22"/>
          <w:szCs w:val="22"/>
        </w:rPr>
        <w:t xml:space="preserve">departments </w:t>
      </w:r>
      <w:r w:rsidR="00DC2014" w:rsidRPr="007C0431">
        <w:rPr>
          <w:rFonts w:ascii="Calibri" w:hAnsi="Calibri" w:cs="Calibri"/>
          <w:color w:val="000000" w:themeColor="text1"/>
          <w:sz w:val="22"/>
          <w:szCs w:val="22"/>
        </w:rPr>
        <w:t xml:space="preserve">have access to CLETS as a result of their Deputation Agreement with </w:t>
      </w:r>
      <w:r w:rsidR="0069411C" w:rsidRPr="007C0431">
        <w:rPr>
          <w:rFonts w:ascii="Calibri" w:hAnsi="Calibri" w:cs="Calibri"/>
          <w:color w:val="000000" w:themeColor="text1"/>
          <w:sz w:val="22"/>
          <w:szCs w:val="22"/>
        </w:rPr>
        <w:t>their county sheriff or t</w:t>
      </w:r>
      <w:r w:rsidR="00DC2014" w:rsidRPr="007C0431">
        <w:rPr>
          <w:rFonts w:ascii="Calibri" w:hAnsi="Calibri" w:cs="Calibri"/>
          <w:color w:val="000000" w:themeColor="text1"/>
          <w:sz w:val="22"/>
          <w:szCs w:val="22"/>
        </w:rPr>
        <w:t>he Bureau of Indian Affairs</w:t>
      </w:r>
      <w:r w:rsidR="0069411C" w:rsidRPr="007C0431">
        <w:rPr>
          <w:rFonts w:ascii="Calibri" w:hAnsi="Calibri" w:cs="Calibri"/>
          <w:color w:val="000000" w:themeColor="text1"/>
          <w:sz w:val="22"/>
          <w:szCs w:val="22"/>
        </w:rPr>
        <w:t>.</w:t>
      </w:r>
      <w:r w:rsidR="00DC2014" w:rsidRPr="007C0431">
        <w:rPr>
          <w:rFonts w:ascii="Calibri" w:hAnsi="Calibri" w:cs="Calibri"/>
          <w:color w:val="000000" w:themeColor="text1"/>
          <w:sz w:val="22"/>
          <w:szCs w:val="22"/>
        </w:rPr>
        <w:t xml:space="preserve"> No </w:t>
      </w:r>
      <w:r w:rsidR="005A10CD" w:rsidRPr="007C0431">
        <w:rPr>
          <w:rFonts w:ascii="Calibri" w:hAnsi="Calibri" w:cs="Calibri"/>
          <w:color w:val="000000" w:themeColor="text1"/>
          <w:sz w:val="22"/>
          <w:szCs w:val="22"/>
        </w:rPr>
        <w:t xml:space="preserve">California tribal </w:t>
      </w:r>
      <w:r w:rsidR="00AE3121" w:rsidRPr="007C0431">
        <w:rPr>
          <w:rFonts w:ascii="Calibri" w:hAnsi="Calibri" w:cs="Calibri"/>
          <w:color w:val="000000" w:themeColor="text1"/>
          <w:sz w:val="22"/>
          <w:szCs w:val="22"/>
        </w:rPr>
        <w:t xml:space="preserve">court </w:t>
      </w:r>
      <w:r w:rsidRPr="007C0431">
        <w:rPr>
          <w:rFonts w:ascii="Calibri" w:hAnsi="Calibri" w:cs="Calibri"/>
          <w:color w:val="000000" w:themeColor="text1"/>
          <w:sz w:val="22"/>
          <w:szCs w:val="22"/>
        </w:rPr>
        <w:t>has</w:t>
      </w:r>
      <w:r w:rsidR="00DC2014" w:rsidRPr="007C0431">
        <w:rPr>
          <w:rFonts w:ascii="Calibri" w:hAnsi="Calibri" w:cs="Calibri"/>
          <w:color w:val="000000" w:themeColor="text1"/>
          <w:sz w:val="22"/>
          <w:szCs w:val="22"/>
        </w:rPr>
        <w:t xml:space="preserve"> access to CLETS. </w:t>
      </w:r>
      <w:r w:rsidRPr="007C0431">
        <w:rPr>
          <w:rFonts w:ascii="Calibri" w:hAnsi="Calibri" w:cs="Calibri"/>
          <w:color w:val="000000" w:themeColor="text1"/>
          <w:sz w:val="22"/>
          <w:szCs w:val="22"/>
        </w:rPr>
        <w:t xml:space="preserve">This lack of access means that </w:t>
      </w:r>
      <w:r w:rsidR="00DC2014" w:rsidRPr="007C0431">
        <w:rPr>
          <w:rFonts w:ascii="Calibri" w:hAnsi="Calibri" w:cs="Calibri"/>
          <w:color w:val="000000" w:themeColor="text1"/>
          <w:sz w:val="22"/>
          <w:szCs w:val="22"/>
        </w:rPr>
        <w:t xml:space="preserve">tribal police departments </w:t>
      </w:r>
      <w:r w:rsidRPr="007C0431">
        <w:rPr>
          <w:rFonts w:ascii="Calibri" w:hAnsi="Calibri" w:cs="Calibri"/>
          <w:color w:val="000000" w:themeColor="text1"/>
          <w:sz w:val="22"/>
          <w:szCs w:val="22"/>
        </w:rPr>
        <w:t xml:space="preserve">and </w:t>
      </w:r>
      <w:r w:rsidR="00DC2014" w:rsidRPr="007C0431">
        <w:rPr>
          <w:rFonts w:ascii="Calibri" w:hAnsi="Calibri" w:cs="Calibri"/>
          <w:color w:val="000000" w:themeColor="text1"/>
          <w:sz w:val="22"/>
          <w:szCs w:val="22"/>
        </w:rPr>
        <w:t xml:space="preserve">tribal courts </w:t>
      </w:r>
      <w:r w:rsidR="00AE3121" w:rsidRPr="007C0431">
        <w:rPr>
          <w:rFonts w:ascii="Calibri" w:hAnsi="Calibri" w:cs="Calibri"/>
          <w:color w:val="000000" w:themeColor="text1"/>
          <w:sz w:val="22"/>
          <w:szCs w:val="22"/>
        </w:rPr>
        <w:t xml:space="preserve">are </w:t>
      </w:r>
      <w:r w:rsidRPr="007C0431">
        <w:rPr>
          <w:rFonts w:ascii="Calibri" w:hAnsi="Calibri" w:cs="Calibri"/>
          <w:color w:val="000000" w:themeColor="text1"/>
          <w:sz w:val="22"/>
          <w:szCs w:val="22"/>
        </w:rPr>
        <w:t>un</w:t>
      </w:r>
      <w:r w:rsidR="00AE3121" w:rsidRPr="007C0431">
        <w:rPr>
          <w:rFonts w:ascii="Calibri" w:hAnsi="Calibri" w:cs="Calibri"/>
          <w:color w:val="000000" w:themeColor="text1"/>
          <w:sz w:val="22"/>
          <w:szCs w:val="22"/>
        </w:rPr>
        <w:t xml:space="preserve">able to search </w:t>
      </w:r>
      <w:r w:rsidRPr="007C0431">
        <w:rPr>
          <w:rFonts w:ascii="Calibri" w:hAnsi="Calibri" w:cs="Calibri"/>
          <w:color w:val="000000" w:themeColor="text1"/>
          <w:sz w:val="22"/>
          <w:szCs w:val="22"/>
        </w:rPr>
        <w:t xml:space="preserve">and </w:t>
      </w:r>
      <w:r w:rsidR="00AE3121" w:rsidRPr="007C0431">
        <w:rPr>
          <w:rFonts w:ascii="Calibri" w:hAnsi="Calibri" w:cs="Calibri"/>
          <w:color w:val="000000" w:themeColor="text1"/>
          <w:sz w:val="22"/>
          <w:szCs w:val="22"/>
        </w:rPr>
        <w:t xml:space="preserve">access in real-time the criminal history, outstanding warrants and/or restraining orders related to specific individuals and cases. Without tribal access to CLETS, tribal courts and tribal law </w:t>
      </w:r>
      <w:r w:rsidR="00AE3121" w:rsidRPr="00AE3121">
        <w:rPr>
          <w:rFonts w:ascii="Calibri" w:hAnsi="Calibri" w:cs="Calibri"/>
          <w:color w:val="000000" w:themeColor="text1"/>
          <w:sz w:val="22"/>
          <w:szCs w:val="22"/>
        </w:rPr>
        <w:lastRenderedPageBreak/>
        <w:t xml:space="preserve">enforcement cannot enter domestic violence protective orders, emergency protective orders, or other restraining orders, limiting the ability of county and state law enforcement to protect tribal people. </w:t>
      </w:r>
    </w:p>
    <w:p w14:paraId="03C60145" w14:textId="581D774D" w:rsidR="002C6FF0" w:rsidRPr="00AE3121" w:rsidRDefault="000F10E8" w:rsidP="000F10E8">
      <w:pPr>
        <w:spacing w:before="240" w:after="240"/>
        <w:rPr>
          <w:rFonts w:ascii="Calibri" w:hAnsi="Calibri" w:cs="Calibri"/>
          <w:color w:val="000000" w:themeColor="text1"/>
          <w:highlight w:val="white"/>
        </w:rPr>
      </w:pPr>
      <w:r w:rsidRPr="00AE3121">
        <w:rPr>
          <w:rFonts w:ascii="Calibri" w:hAnsi="Calibri" w:cs="Calibri"/>
          <w:color w:val="000000" w:themeColor="text1"/>
        </w:rPr>
        <w:t>T</w:t>
      </w:r>
      <w:r w:rsidR="002C6FF0" w:rsidRPr="00AE3121">
        <w:rPr>
          <w:rFonts w:ascii="Calibri" w:eastAsia="Times New Roman" w:hAnsi="Calibri" w:cs="Calibri"/>
          <w:color w:val="000000"/>
        </w:rPr>
        <w:t>his bill</w:t>
      </w:r>
      <w:r w:rsidR="000043DE" w:rsidRPr="00AE3121">
        <w:rPr>
          <w:rFonts w:ascii="Calibri" w:eastAsia="Times New Roman" w:hAnsi="Calibri" w:cs="Calibri"/>
          <w:color w:val="000000"/>
        </w:rPr>
        <w:t xml:space="preserve"> will address the crisis of MMIWP by strengthen</w:t>
      </w:r>
      <w:r w:rsidRPr="00AE3121">
        <w:rPr>
          <w:rFonts w:ascii="Calibri" w:eastAsia="Times New Roman" w:hAnsi="Calibri" w:cs="Calibri"/>
          <w:color w:val="000000"/>
        </w:rPr>
        <w:t>ing</w:t>
      </w:r>
      <w:r w:rsidR="000043DE" w:rsidRPr="00AE3121">
        <w:rPr>
          <w:rFonts w:ascii="Calibri" w:eastAsia="Times New Roman" w:hAnsi="Calibri" w:cs="Calibri"/>
          <w:color w:val="000000"/>
        </w:rPr>
        <w:t xml:space="preserve"> public safety in tribal communities</w:t>
      </w:r>
      <w:r w:rsidRPr="00AE3121">
        <w:rPr>
          <w:rFonts w:ascii="Calibri" w:eastAsia="Times New Roman" w:hAnsi="Calibri" w:cs="Calibri"/>
          <w:color w:val="000000"/>
        </w:rPr>
        <w:t>. It would</w:t>
      </w:r>
      <w:r w:rsidR="000043DE" w:rsidRPr="00AE3121">
        <w:rPr>
          <w:rFonts w:ascii="Calibri" w:eastAsia="Times New Roman" w:hAnsi="Calibri" w:cs="Calibri"/>
          <w:color w:val="000000"/>
        </w:rPr>
        <w:t xml:space="preserve"> authoriz</w:t>
      </w:r>
      <w:r w:rsidRPr="00AE3121">
        <w:rPr>
          <w:rFonts w:ascii="Calibri" w:eastAsia="Times New Roman" w:hAnsi="Calibri" w:cs="Calibri"/>
          <w:color w:val="000000"/>
        </w:rPr>
        <w:t>e</w:t>
      </w:r>
      <w:r w:rsidR="000043DE" w:rsidRPr="00AE3121">
        <w:rPr>
          <w:rFonts w:ascii="Calibri" w:eastAsia="Times New Roman" w:hAnsi="Calibri" w:cs="Calibri"/>
          <w:color w:val="000000"/>
        </w:rPr>
        <w:t>, but not requir</w:t>
      </w:r>
      <w:r w:rsidRPr="00AE3121">
        <w:rPr>
          <w:rFonts w:ascii="Calibri" w:eastAsia="Times New Roman" w:hAnsi="Calibri" w:cs="Calibri"/>
          <w:color w:val="000000"/>
        </w:rPr>
        <w:t>e</w:t>
      </w:r>
      <w:r w:rsidR="000043DE" w:rsidRPr="00AE3121">
        <w:rPr>
          <w:rFonts w:ascii="Calibri" w:eastAsia="Times New Roman" w:hAnsi="Calibri" w:cs="Calibri"/>
          <w:color w:val="000000"/>
        </w:rPr>
        <w:t>, tribal police officers working for federally recognized tribes in California to hold state peace officer status, so long as they me</w:t>
      </w:r>
      <w:r w:rsidR="000C6988">
        <w:rPr>
          <w:rFonts w:ascii="Calibri" w:eastAsia="Times New Roman" w:hAnsi="Calibri" w:cs="Calibri"/>
          <w:color w:val="000000"/>
        </w:rPr>
        <w:t>e</w:t>
      </w:r>
      <w:r w:rsidR="000043DE" w:rsidRPr="00AE3121">
        <w:rPr>
          <w:rFonts w:ascii="Calibri" w:eastAsia="Times New Roman" w:hAnsi="Calibri" w:cs="Calibri"/>
          <w:color w:val="000000"/>
        </w:rPr>
        <w:t>t Police Officer Standards and Training (POST) qualifications</w:t>
      </w:r>
      <w:r w:rsidR="00DD1795" w:rsidRPr="00AE3121">
        <w:rPr>
          <w:rFonts w:ascii="Calibri" w:eastAsia="Times New Roman" w:hAnsi="Calibri" w:cs="Calibri"/>
          <w:color w:val="000000"/>
        </w:rPr>
        <w:t>,</w:t>
      </w:r>
      <w:r w:rsidRPr="00AE3121">
        <w:rPr>
          <w:rFonts w:ascii="Calibri" w:hAnsi="Calibri" w:cs="Calibri"/>
          <w:color w:val="000000" w:themeColor="text1"/>
        </w:rPr>
        <w:t xml:space="preserve"> </w:t>
      </w:r>
      <w:r w:rsidRPr="000F10E8">
        <w:rPr>
          <w:rFonts w:ascii="Calibri" w:hAnsi="Calibri" w:cs="Calibri"/>
          <w:color w:val="000000"/>
        </w:rPr>
        <w:t>with the benefits and privileges that accompany that status</w:t>
      </w:r>
      <w:r w:rsidRPr="00AE3121">
        <w:rPr>
          <w:rFonts w:ascii="Calibri" w:hAnsi="Calibri" w:cs="Calibri"/>
          <w:color w:val="000000" w:themeColor="text1"/>
        </w:rPr>
        <w:t xml:space="preserve">. </w:t>
      </w:r>
      <w:r w:rsidR="003428F0" w:rsidRPr="00AE3121">
        <w:rPr>
          <w:rFonts w:ascii="Calibri" w:eastAsia="Times New Roman" w:hAnsi="Calibri" w:cs="Calibri"/>
          <w:color w:val="000000"/>
        </w:rPr>
        <w:t>It will also</w:t>
      </w:r>
      <w:r w:rsidR="000043DE" w:rsidRPr="00AE3121">
        <w:rPr>
          <w:rFonts w:ascii="Calibri" w:eastAsia="Times New Roman" w:hAnsi="Calibri" w:cs="Calibri"/>
          <w:color w:val="000000"/>
        </w:rPr>
        <w:t xml:space="preserve"> grant </w:t>
      </w:r>
      <w:r w:rsidR="005A10CD">
        <w:rPr>
          <w:rFonts w:ascii="Calibri" w:eastAsia="Times New Roman" w:hAnsi="Calibri" w:cs="Calibri"/>
          <w:color w:val="000000"/>
        </w:rPr>
        <w:t xml:space="preserve">qualified </w:t>
      </w:r>
      <w:r w:rsidR="000043DE" w:rsidRPr="00AE3121">
        <w:rPr>
          <w:rFonts w:ascii="Calibri" w:eastAsia="Times New Roman" w:hAnsi="Calibri" w:cs="Calibri"/>
          <w:color w:val="000000"/>
        </w:rPr>
        <w:t xml:space="preserve">tribal police and </w:t>
      </w:r>
      <w:r w:rsidRPr="00AE3121">
        <w:rPr>
          <w:rFonts w:ascii="Calibri" w:eastAsia="Times New Roman" w:hAnsi="Calibri" w:cs="Calibri"/>
          <w:color w:val="000000"/>
        </w:rPr>
        <w:t xml:space="preserve">tribal </w:t>
      </w:r>
      <w:r w:rsidR="000043DE" w:rsidRPr="00AE3121">
        <w:rPr>
          <w:rFonts w:ascii="Calibri" w:eastAsia="Times New Roman" w:hAnsi="Calibri" w:cs="Calibri"/>
          <w:color w:val="000000"/>
        </w:rPr>
        <w:t xml:space="preserve">courts access to </w:t>
      </w:r>
      <w:r w:rsidR="00EE19F3" w:rsidRPr="00AE3121">
        <w:rPr>
          <w:rFonts w:ascii="Calibri" w:eastAsia="Times New Roman" w:hAnsi="Calibri" w:cs="Calibri"/>
          <w:color w:val="000000"/>
        </w:rPr>
        <w:t xml:space="preserve">the </w:t>
      </w:r>
      <w:r w:rsidR="000043DE" w:rsidRPr="00AE3121">
        <w:rPr>
          <w:rFonts w:ascii="Calibri" w:eastAsia="Times New Roman" w:hAnsi="Calibri" w:cs="Calibri"/>
          <w:color w:val="000000"/>
        </w:rPr>
        <w:t>CLETS</w:t>
      </w:r>
      <w:r w:rsidRPr="00AE3121">
        <w:rPr>
          <w:rFonts w:ascii="Calibri" w:eastAsia="Times New Roman" w:hAnsi="Calibri" w:cs="Calibri"/>
          <w:color w:val="000000"/>
        </w:rPr>
        <w:t>.</w:t>
      </w:r>
      <w:r w:rsidRPr="00AE3121">
        <w:rPr>
          <w:rFonts w:ascii="Calibri" w:hAnsi="Calibri" w:cs="Calibri"/>
          <w:color w:val="000000" w:themeColor="text1"/>
          <w:highlight w:val="white"/>
        </w:rPr>
        <w:t xml:space="preserve"> These two changes will advance tribal public safety and justice systems overall</w:t>
      </w:r>
      <w:r w:rsidR="00DD1795" w:rsidRPr="00AE3121">
        <w:rPr>
          <w:rFonts w:ascii="Calibri" w:hAnsi="Calibri" w:cs="Calibri"/>
          <w:color w:val="000000" w:themeColor="text1"/>
          <w:highlight w:val="white"/>
        </w:rPr>
        <w:t>.</w:t>
      </w:r>
    </w:p>
    <w:p w14:paraId="47229EA4" w14:textId="07C2D0BF" w:rsidR="00856536" w:rsidRPr="00AE3121" w:rsidRDefault="00543D57" w:rsidP="00856536">
      <w:pPr>
        <w:spacing w:after="0" w:line="240" w:lineRule="auto"/>
        <w:rPr>
          <w:rFonts w:ascii="Calibri" w:eastAsia="Times New Roman" w:hAnsi="Calibri" w:cs="Calibri"/>
        </w:rPr>
      </w:pPr>
      <w:r w:rsidRPr="00AE3121">
        <w:rPr>
          <w:rFonts w:ascii="Calibri" w:eastAsia="Times New Roman" w:hAnsi="Calibri" w:cs="Calibri"/>
          <w:color w:val="000000"/>
        </w:rPr>
        <w:t xml:space="preserve">Thank you for your continued collaborative efforts with tribal communities to ensure their safety and wellbeing. </w:t>
      </w:r>
      <w:r w:rsidR="00DE26AF" w:rsidRPr="00AE3121">
        <w:rPr>
          <w:rFonts w:ascii="Calibri" w:eastAsia="Times New Roman" w:hAnsi="Calibri" w:cs="Calibri"/>
          <w:color w:val="000000"/>
        </w:rPr>
        <w:t>For these reasons we are pleased to support AB 44 (Ramos)</w:t>
      </w:r>
      <w:r w:rsidR="000C6988">
        <w:rPr>
          <w:rFonts w:ascii="Calibri" w:eastAsia="Times New Roman" w:hAnsi="Calibri" w:cs="Calibri"/>
          <w:color w:val="000000"/>
        </w:rPr>
        <w:t>. T</w:t>
      </w:r>
      <w:r w:rsidR="000C6988" w:rsidRPr="00AE3121">
        <w:rPr>
          <w:rFonts w:ascii="Calibri" w:eastAsia="Times New Roman" w:hAnsi="Calibri" w:cs="Calibri"/>
          <w:color w:val="000000"/>
        </w:rPr>
        <w:t xml:space="preserve">hank </w:t>
      </w:r>
      <w:r w:rsidR="00DE26AF" w:rsidRPr="00AE3121">
        <w:rPr>
          <w:rFonts w:ascii="Calibri" w:eastAsia="Times New Roman" w:hAnsi="Calibri" w:cs="Calibri"/>
          <w:color w:val="000000"/>
        </w:rPr>
        <w:t xml:space="preserve">you for your leadership on this important issue. </w:t>
      </w:r>
    </w:p>
    <w:p w14:paraId="162CC422" w14:textId="77777777" w:rsidR="00856536" w:rsidRPr="00AE3121" w:rsidRDefault="00856536" w:rsidP="00856536">
      <w:pPr>
        <w:spacing w:after="0" w:line="240" w:lineRule="auto"/>
        <w:rPr>
          <w:rFonts w:ascii="Calibri" w:eastAsia="Times New Roman" w:hAnsi="Calibri" w:cs="Calibri"/>
        </w:rPr>
      </w:pPr>
    </w:p>
    <w:p w14:paraId="4E6D1BED" w14:textId="77777777" w:rsidR="00856536" w:rsidRPr="00AE3121" w:rsidRDefault="00856536" w:rsidP="00856536">
      <w:pPr>
        <w:spacing w:after="0" w:line="240" w:lineRule="auto"/>
        <w:rPr>
          <w:rFonts w:ascii="Calibri" w:eastAsia="Times New Roman" w:hAnsi="Calibri" w:cs="Calibri"/>
        </w:rPr>
      </w:pPr>
      <w:r w:rsidRPr="00AE3121">
        <w:rPr>
          <w:rFonts w:ascii="Calibri" w:eastAsia="Times New Roman" w:hAnsi="Calibri" w:cs="Calibri"/>
          <w:color w:val="000000"/>
        </w:rPr>
        <w:t>Sincerely, </w:t>
      </w:r>
    </w:p>
    <w:p w14:paraId="4AD52931" w14:textId="77777777" w:rsidR="00856536" w:rsidRPr="00AE3121" w:rsidRDefault="00856536" w:rsidP="00856536">
      <w:pPr>
        <w:spacing w:after="240" w:line="240" w:lineRule="auto"/>
        <w:rPr>
          <w:rFonts w:ascii="Calibri" w:eastAsia="Times New Roman" w:hAnsi="Calibri" w:cs="Calibri"/>
        </w:rPr>
      </w:pPr>
    </w:p>
    <w:p w14:paraId="6E9A0B53" w14:textId="77777777" w:rsidR="00856536" w:rsidRPr="00AE3121" w:rsidRDefault="00856536" w:rsidP="00856536">
      <w:pPr>
        <w:spacing w:after="0" w:line="240" w:lineRule="auto"/>
        <w:rPr>
          <w:rFonts w:ascii="Calibri" w:eastAsia="Times New Roman" w:hAnsi="Calibri" w:cs="Calibri"/>
        </w:rPr>
      </w:pPr>
      <w:r w:rsidRPr="00AE3121">
        <w:rPr>
          <w:rFonts w:ascii="Calibri" w:eastAsia="Times New Roman" w:hAnsi="Calibri" w:cs="Calibri"/>
          <w:i/>
          <w:iCs/>
          <w:color w:val="000000"/>
          <w:shd w:val="clear" w:color="auto" w:fill="FFFF00"/>
        </w:rPr>
        <w:t>Insert signature</w:t>
      </w:r>
    </w:p>
    <w:p w14:paraId="26B156C8" w14:textId="2649F171" w:rsidR="00856536" w:rsidRPr="00AE3121" w:rsidRDefault="00856536" w:rsidP="00856536">
      <w:pPr>
        <w:spacing w:after="0" w:line="240" w:lineRule="auto"/>
        <w:rPr>
          <w:rFonts w:ascii="Calibri" w:eastAsia="Times New Roman" w:hAnsi="Calibri" w:cs="Calibri"/>
        </w:rPr>
      </w:pPr>
      <w:r w:rsidRPr="00AE3121">
        <w:rPr>
          <w:rFonts w:ascii="Calibri" w:eastAsia="Times New Roman" w:hAnsi="Calibri" w:cs="Calibri"/>
          <w:i/>
          <w:iCs/>
          <w:color w:val="000000"/>
          <w:shd w:val="clear" w:color="auto" w:fill="FFFF00"/>
        </w:rPr>
        <w:t>Name</w:t>
      </w:r>
      <w:r w:rsidR="005A10CD">
        <w:rPr>
          <w:rFonts w:ascii="Calibri" w:eastAsia="Times New Roman" w:hAnsi="Calibri" w:cs="Calibri"/>
          <w:i/>
          <w:iCs/>
          <w:color w:val="000000"/>
          <w:shd w:val="clear" w:color="auto" w:fill="FFFF00"/>
        </w:rPr>
        <w:t xml:space="preserve"> Tribe</w:t>
      </w:r>
    </w:p>
    <w:sectPr w:rsidR="00856536" w:rsidRPr="00AE31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CA57" w14:textId="77777777" w:rsidR="005005B2" w:rsidRDefault="005005B2" w:rsidP="00450D6D">
      <w:pPr>
        <w:spacing w:after="0" w:line="240" w:lineRule="auto"/>
      </w:pPr>
      <w:r>
        <w:separator/>
      </w:r>
    </w:p>
  </w:endnote>
  <w:endnote w:type="continuationSeparator" w:id="0">
    <w:p w14:paraId="592B29BF" w14:textId="77777777" w:rsidR="005005B2" w:rsidRDefault="005005B2" w:rsidP="0045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42AD" w14:textId="77777777" w:rsidR="005005B2" w:rsidRDefault="005005B2" w:rsidP="00450D6D">
      <w:pPr>
        <w:spacing w:after="0" w:line="240" w:lineRule="auto"/>
      </w:pPr>
      <w:r>
        <w:separator/>
      </w:r>
    </w:p>
  </w:footnote>
  <w:footnote w:type="continuationSeparator" w:id="0">
    <w:p w14:paraId="7F4AA904" w14:textId="77777777" w:rsidR="005005B2" w:rsidRDefault="005005B2" w:rsidP="00450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62D1" w14:textId="73EA92FD" w:rsidR="000F10E8" w:rsidRPr="009D7C79" w:rsidRDefault="00785444" w:rsidP="000F10E8">
    <w:pPr>
      <w:pStyle w:val="NormalWeb"/>
      <w:spacing w:before="0" w:beforeAutospacing="0" w:after="0" w:afterAutospacing="0"/>
      <w:jc w:val="center"/>
      <w:rPr>
        <w:rFonts w:asciiTheme="minorHAnsi" w:hAnsiTheme="minorHAnsi" w:cstheme="minorHAnsi"/>
        <w:i/>
        <w:iCs/>
        <w:color w:val="000000"/>
        <w:shd w:val="clear" w:color="auto" w:fill="FFFF00"/>
      </w:rPr>
    </w:pPr>
    <w:r>
      <w:rPr>
        <w:rFonts w:asciiTheme="minorHAnsi" w:hAnsiTheme="minorHAnsi" w:cstheme="minorHAnsi"/>
        <w:i/>
        <w:iCs/>
        <w:highlight w:val="yellow"/>
      </w:rPr>
      <w:t>Insert</w:t>
    </w:r>
    <w:r w:rsidR="007C0431">
      <w:rPr>
        <w:rFonts w:asciiTheme="minorHAnsi" w:hAnsiTheme="minorHAnsi" w:cstheme="minorHAnsi"/>
        <w:i/>
        <w:iCs/>
        <w:highlight w:val="yellow"/>
      </w:rPr>
      <w:t xml:space="preserve"> your</w:t>
    </w:r>
    <w:r w:rsidR="000F10E8" w:rsidRPr="009D7C79">
      <w:rPr>
        <w:rFonts w:asciiTheme="minorHAnsi" w:hAnsiTheme="minorHAnsi" w:cstheme="minorHAnsi"/>
        <w:i/>
        <w:iCs/>
        <w:highlight w:val="yellow"/>
      </w:rPr>
      <w:t xml:space="preserve"> letterhead, </w:t>
    </w:r>
    <w:r w:rsidR="000F10E8" w:rsidRPr="009D7C79">
      <w:rPr>
        <w:rFonts w:asciiTheme="minorHAnsi" w:hAnsiTheme="minorHAnsi" w:cstheme="minorHAnsi"/>
        <w:i/>
        <w:iCs/>
        <w:color w:val="000000"/>
        <w:highlight w:val="yellow"/>
        <w:shd w:val="clear" w:color="auto" w:fill="FFFF00"/>
      </w:rPr>
      <w:t>r</w:t>
    </w:r>
    <w:r w:rsidR="000F10E8" w:rsidRPr="009D7C79">
      <w:rPr>
        <w:rFonts w:asciiTheme="minorHAnsi" w:hAnsiTheme="minorHAnsi" w:cstheme="minorHAnsi"/>
        <w:i/>
        <w:iCs/>
        <w:color w:val="000000"/>
        <w:shd w:val="clear" w:color="auto" w:fill="FFFF00"/>
      </w:rPr>
      <w:t xml:space="preserve">eplace all highlighted text, sign, save, and upload to the </w:t>
    </w:r>
    <w:hyperlink r:id="rId1" w:history="1">
      <w:r w:rsidR="000F10E8" w:rsidRPr="009D7C79">
        <w:rPr>
          <w:rStyle w:val="Hyperlink"/>
          <w:rFonts w:asciiTheme="minorHAnsi" w:hAnsiTheme="minorHAnsi" w:cstheme="minorHAnsi"/>
          <w:i/>
          <w:iCs/>
          <w:shd w:val="clear" w:color="auto" w:fill="FFFF00"/>
        </w:rPr>
        <w:t>California Legislative Portal</w:t>
      </w:r>
    </w:hyperlink>
    <w:r w:rsidR="000F10E8" w:rsidRPr="009D7C79">
      <w:rPr>
        <w:rFonts w:asciiTheme="minorHAnsi" w:hAnsiTheme="minorHAnsi" w:cstheme="minorHAnsi"/>
        <w:i/>
        <w:iCs/>
        <w:color w:val="000000"/>
        <w:shd w:val="clear" w:color="auto" w:fill="FFFF00"/>
      </w:rPr>
      <w:t xml:space="preserve"> and email signed copy to </w:t>
    </w:r>
    <w:hyperlink r:id="rId2" w:history="1">
      <w:r w:rsidR="000556D3" w:rsidRPr="001B23AC">
        <w:rPr>
          <w:rStyle w:val="Hyperlink"/>
          <w:rFonts w:asciiTheme="minorHAnsi" w:hAnsiTheme="minorHAnsi" w:cstheme="minorHAnsi"/>
          <w:i/>
          <w:iCs/>
          <w:shd w:val="clear" w:color="auto" w:fill="FFFF00"/>
        </w:rPr>
        <w:t>mmip@yuroktribe.nsn.us</w:t>
      </w:r>
    </w:hyperlink>
    <w:r w:rsidR="000F10E8" w:rsidRPr="009D7C79">
      <w:rPr>
        <w:rFonts w:asciiTheme="minorHAnsi" w:hAnsiTheme="minorHAnsi" w:cstheme="minorHAnsi"/>
        <w:i/>
        <w:iCs/>
        <w:color w:val="000000"/>
        <w:shd w:val="clear" w:color="auto" w:fill="FFFF00"/>
      </w:rPr>
      <w:t xml:space="preserve"> </w:t>
    </w:r>
    <w:r w:rsidR="005A10CD">
      <w:rPr>
        <w:rFonts w:asciiTheme="minorHAnsi" w:hAnsiTheme="minorHAnsi" w:cstheme="minorHAnsi"/>
        <w:i/>
        <w:iCs/>
        <w:color w:val="000000"/>
        <w:shd w:val="clear" w:color="auto" w:fill="FFFF00"/>
      </w:rPr>
      <w:t xml:space="preserve">and </w:t>
    </w:r>
    <w:hyperlink r:id="rId3" w:history="1">
      <w:r w:rsidR="005A10CD" w:rsidRPr="00C77E78">
        <w:rPr>
          <w:rStyle w:val="Hyperlink"/>
          <w:rFonts w:asciiTheme="minorHAnsi" w:hAnsiTheme="minorHAnsi" w:cstheme="minorHAnsi"/>
          <w:i/>
          <w:iCs/>
          <w:shd w:val="clear" w:color="auto" w:fill="FFFF00"/>
        </w:rPr>
        <w:t>dalther@calindian.org</w:t>
      </w:r>
    </w:hyperlink>
    <w:r w:rsidR="005A10CD">
      <w:rPr>
        <w:rFonts w:asciiTheme="minorHAnsi" w:hAnsiTheme="minorHAnsi" w:cstheme="minorHAnsi"/>
        <w:i/>
        <w:iCs/>
        <w:color w:val="000000"/>
        <w:shd w:val="clear" w:color="auto" w:fill="FFFF00"/>
      </w:rPr>
      <w:t xml:space="preserve"> </w:t>
    </w:r>
  </w:p>
  <w:p w14:paraId="16E0AE64" w14:textId="77777777" w:rsidR="000F10E8" w:rsidRPr="009D7C79" w:rsidRDefault="000F10E8" w:rsidP="000F10E8">
    <w:pPr>
      <w:spacing w:after="0" w:line="240" w:lineRule="auto"/>
      <w:jc w:val="center"/>
      <w:rPr>
        <w:rFonts w:ascii="Calibri" w:eastAsia="Times New Roman" w:hAnsi="Calibri" w:cs="Calibri"/>
        <w:i/>
        <w:iCs/>
        <w:color w:val="000000"/>
        <w:shd w:val="clear" w:color="auto" w:fill="FFFF00"/>
      </w:rPr>
    </w:pPr>
  </w:p>
  <w:p w14:paraId="448EEA3A" w14:textId="77777777" w:rsidR="000F10E8" w:rsidRDefault="000F10E8" w:rsidP="000F10E8">
    <w:pPr>
      <w:pStyle w:val="Header"/>
    </w:pPr>
  </w:p>
  <w:p w14:paraId="0AC5D8CE" w14:textId="77777777" w:rsidR="00420664" w:rsidRPr="00A54575" w:rsidRDefault="00420664" w:rsidP="00A54575">
    <w:pPr>
      <w:spacing w:after="0" w:line="240" w:lineRule="auto"/>
      <w:jc w:val="center"/>
      <w:rPr>
        <w:rFonts w:ascii="Calibri" w:eastAsia="Times New Roman" w:hAnsi="Calibri" w:cs="Calibri"/>
        <w:b/>
        <w:bCs/>
        <w:i/>
        <w:iCs/>
        <w:color w:val="000000"/>
        <w:shd w:val="clear" w:color="auto" w:fill="FFFF00"/>
      </w:rPr>
    </w:pPr>
  </w:p>
  <w:p w14:paraId="33D2DC3F" w14:textId="77777777" w:rsidR="00A54575" w:rsidRDefault="00A54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4780"/>
    <w:multiLevelType w:val="hybridMultilevel"/>
    <w:tmpl w:val="8EA25512"/>
    <w:lvl w:ilvl="0" w:tplc="1D4AE9C0">
      <w:start w:val="1"/>
      <w:numFmt w:val="bullet"/>
      <w:lvlText w:val="■"/>
      <w:lvlJc w:val="left"/>
      <w:pPr>
        <w:tabs>
          <w:tab w:val="num" w:pos="720"/>
        </w:tabs>
        <w:ind w:left="720" w:hanging="360"/>
      </w:pPr>
      <w:rPr>
        <w:rFonts w:ascii="Arial" w:hAnsi="Arial" w:hint="default"/>
      </w:rPr>
    </w:lvl>
    <w:lvl w:ilvl="1" w:tplc="22380C30" w:tentative="1">
      <w:start w:val="1"/>
      <w:numFmt w:val="bullet"/>
      <w:lvlText w:val="■"/>
      <w:lvlJc w:val="left"/>
      <w:pPr>
        <w:tabs>
          <w:tab w:val="num" w:pos="1440"/>
        </w:tabs>
        <w:ind w:left="1440" w:hanging="360"/>
      </w:pPr>
      <w:rPr>
        <w:rFonts w:ascii="Arial" w:hAnsi="Arial" w:hint="default"/>
      </w:rPr>
    </w:lvl>
    <w:lvl w:ilvl="2" w:tplc="02A4C83A">
      <w:start w:val="1"/>
      <w:numFmt w:val="bullet"/>
      <w:lvlText w:val="■"/>
      <w:lvlJc w:val="left"/>
      <w:pPr>
        <w:tabs>
          <w:tab w:val="num" w:pos="2160"/>
        </w:tabs>
        <w:ind w:left="2160" w:hanging="360"/>
      </w:pPr>
      <w:rPr>
        <w:rFonts w:ascii="Arial" w:hAnsi="Arial" w:hint="default"/>
      </w:rPr>
    </w:lvl>
    <w:lvl w:ilvl="3" w:tplc="CEF88658" w:tentative="1">
      <w:start w:val="1"/>
      <w:numFmt w:val="bullet"/>
      <w:lvlText w:val="■"/>
      <w:lvlJc w:val="left"/>
      <w:pPr>
        <w:tabs>
          <w:tab w:val="num" w:pos="2880"/>
        </w:tabs>
        <w:ind w:left="2880" w:hanging="360"/>
      </w:pPr>
      <w:rPr>
        <w:rFonts w:ascii="Arial" w:hAnsi="Arial" w:hint="default"/>
      </w:rPr>
    </w:lvl>
    <w:lvl w:ilvl="4" w:tplc="4DC02AE2" w:tentative="1">
      <w:start w:val="1"/>
      <w:numFmt w:val="bullet"/>
      <w:lvlText w:val="■"/>
      <w:lvlJc w:val="left"/>
      <w:pPr>
        <w:tabs>
          <w:tab w:val="num" w:pos="3600"/>
        </w:tabs>
        <w:ind w:left="3600" w:hanging="360"/>
      </w:pPr>
      <w:rPr>
        <w:rFonts w:ascii="Arial" w:hAnsi="Arial" w:hint="default"/>
      </w:rPr>
    </w:lvl>
    <w:lvl w:ilvl="5" w:tplc="993E7538" w:tentative="1">
      <w:start w:val="1"/>
      <w:numFmt w:val="bullet"/>
      <w:lvlText w:val="■"/>
      <w:lvlJc w:val="left"/>
      <w:pPr>
        <w:tabs>
          <w:tab w:val="num" w:pos="4320"/>
        </w:tabs>
        <w:ind w:left="4320" w:hanging="360"/>
      </w:pPr>
      <w:rPr>
        <w:rFonts w:ascii="Arial" w:hAnsi="Arial" w:hint="default"/>
      </w:rPr>
    </w:lvl>
    <w:lvl w:ilvl="6" w:tplc="64101C12" w:tentative="1">
      <w:start w:val="1"/>
      <w:numFmt w:val="bullet"/>
      <w:lvlText w:val="■"/>
      <w:lvlJc w:val="left"/>
      <w:pPr>
        <w:tabs>
          <w:tab w:val="num" w:pos="5040"/>
        </w:tabs>
        <w:ind w:left="5040" w:hanging="360"/>
      </w:pPr>
      <w:rPr>
        <w:rFonts w:ascii="Arial" w:hAnsi="Arial" w:hint="default"/>
      </w:rPr>
    </w:lvl>
    <w:lvl w:ilvl="7" w:tplc="3A764866" w:tentative="1">
      <w:start w:val="1"/>
      <w:numFmt w:val="bullet"/>
      <w:lvlText w:val="■"/>
      <w:lvlJc w:val="left"/>
      <w:pPr>
        <w:tabs>
          <w:tab w:val="num" w:pos="5760"/>
        </w:tabs>
        <w:ind w:left="5760" w:hanging="360"/>
      </w:pPr>
      <w:rPr>
        <w:rFonts w:ascii="Arial" w:hAnsi="Arial" w:hint="default"/>
      </w:rPr>
    </w:lvl>
    <w:lvl w:ilvl="8" w:tplc="F2ECDC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DC3D29"/>
    <w:multiLevelType w:val="multilevel"/>
    <w:tmpl w:val="2968E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480696"/>
    <w:multiLevelType w:val="multilevel"/>
    <w:tmpl w:val="B7FC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1706877">
    <w:abstractNumId w:val="1"/>
  </w:num>
  <w:num w:numId="2" w16cid:durableId="604460219">
    <w:abstractNumId w:val="1"/>
  </w:num>
  <w:num w:numId="3" w16cid:durableId="892159433">
    <w:abstractNumId w:val="1"/>
  </w:num>
  <w:num w:numId="4" w16cid:durableId="1289312395">
    <w:abstractNumId w:val="1"/>
  </w:num>
  <w:num w:numId="5" w16cid:durableId="379549663">
    <w:abstractNumId w:val="1"/>
  </w:num>
  <w:num w:numId="6" w16cid:durableId="101656419">
    <w:abstractNumId w:val="1"/>
  </w:num>
  <w:num w:numId="7" w16cid:durableId="83501526">
    <w:abstractNumId w:val="1"/>
  </w:num>
  <w:num w:numId="8" w16cid:durableId="1593126937">
    <w:abstractNumId w:val="1"/>
  </w:num>
  <w:num w:numId="9" w16cid:durableId="1160274363">
    <w:abstractNumId w:val="2"/>
  </w:num>
  <w:num w:numId="10" w16cid:durableId="164739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36"/>
    <w:rsid w:val="000043DE"/>
    <w:rsid w:val="00033EE5"/>
    <w:rsid w:val="000556D3"/>
    <w:rsid w:val="000C6988"/>
    <w:rsid w:val="000F10E8"/>
    <w:rsid w:val="00107710"/>
    <w:rsid w:val="0012408F"/>
    <w:rsid w:val="00271FEF"/>
    <w:rsid w:val="002C3E52"/>
    <w:rsid w:val="002C6FF0"/>
    <w:rsid w:val="003428F0"/>
    <w:rsid w:val="00342978"/>
    <w:rsid w:val="003570F8"/>
    <w:rsid w:val="0036785F"/>
    <w:rsid w:val="00420664"/>
    <w:rsid w:val="0044045D"/>
    <w:rsid w:val="004459ED"/>
    <w:rsid w:val="00450C6D"/>
    <w:rsid w:val="00450D6D"/>
    <w:rsid w:val="00456819"/>
    <w:rsid w:val="004975D8"/>
    <w:rsid w:val="004B158D"/>
    <w:rsid w:val="004C20D4"/>
    <w:rsid w:val="004D465C"/>
    <w:rsid w:val="005005B2"/>
    <w:rsid w:val="00537330"/>
    <w:rsid w:val="00543D57"/>
    <w:rsid w:val="005A10CD"/>
    <w:rsid w:val="005A17ED"/>
    <w:rsid w:val="005A67A0"/>
    <w:rsid w:val="005A73A8"/>
    <w:rsid w:val="005F3216"/>
    <w:rsid w:val="0069411C"/>
    <w:rsid w:val="006C1B09"/>
    <w:rsid w:val="006C7B29"/>
    <w:rsid w:val="00785444"/>
    <w:rsid w:val="007C0431"/>
    <w:rsid w:val="007D12EF"/>
    <w:rsid w:val="00856536"/>
    <w:rsid w:val="008912F2"/>
    <w:rsid w:val="009E1C9B"/>
    <w:rsid w:val="00A029F9"/>
    <w:rsid w:val="00A54575"/>
    <w:rsid w:val="00AE3121"/>
    <w:rsid w:val="00B1126D"/>
    <w:rsid w:val="00B74222"/>
    <w:rsid w:val="00C03613"/>
    <w:rsid w:val="00C61466"/>
    <w:rsid w:val="00CC1927"/>
    <w:rsid w:val="00D651F7"/>
    <w:rsid w:val="00D65875"/>
    <w:rsid w:val="00DC2014"/>
    <w:rsid w:val="00DD1795"/>
    <w:rsid w:val="00DD1A38"/>
    <w:rsid w:val="00DD632E"/>
    <w:rsid w:val="00DE26AF"/>
    <w:rsid w:val="00E13464"/>
    <w:rsid w:val="00EE19F3"/>
    <w:rsid w:val="00F4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B9A3B"/>
  <w15:chartTrackingRefBased/>
  <w15:docId w15:val="{DF5D8B65-2B40-4BE9-BB0D-9B36E7EB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5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536"/>
    <w:rPr>
      <w:color w:val="0000FF"/>
      <w:u w:val="single"/>
    </w:rPr>
  </w:style>
  <w:style w:type="paragraph" w:styleId="Header">
    <w:name w:val="header"/>
    <w:basedOn w:val="Normal"/>
    <w:link w:val="HeaderChar"/>
    <w:uiPriority w:val="99"/>
    <w:unhideWhenUsed/>
    <w:rsid w:val="00450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D6D"/>
  </w:style>
  <w:style w:type="paragraph" w:styleId="Footer">
    <w:name w:val="footer"/>
    <w:basedOn w:val="Normal"/>
    <w:link w:val="FooterChar"/>
    <w:uiPriority w:val="99"/>
    <w:unhideWhenUsed/>
    <w:rsid w:val="00450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D6D"/>
  </w:style>
  <w:style w:type="character" w:customStyle="1" w:styleId="UnresolvedMention1">
    <w:name w:val="Unresolved Mention1"/>
    <w:basedOn w:val="DefaultParagraphFont"/>
    <w:uiPriority w:val="99"/>
    <w:semiHidden/>
    <w:unhideWhenUsed/>
    <w:rsid w:val="00A54575"/>
    <w:rPr>
      <w:color w:val="605E5C"/>
      <w:shd w:val="clear" w:color="auto" w:fill="E1DFDD"/>
    </w:rPr>
  </w:style>
  <w:style w:type="character" w:styleId="FollowedHyperlink">
    <w:name w:val="FollowedHyperlink"/>
    <w:basedOn w:val="DefaultParagraphFont"/>
    <w:uiPriority w:val="99"/>
    <w:semiHidden/>
    <w:unhideWhenUsed/>
    <w:rsid w:val="000F10E8"/>
    <w:rPr>
      <w:color w:val="954F72" w:themeColor="followedHyperlink"/>
      <w:u w:val="single"/>
    </w:rPr>
  </w:style>
  <w:style w:type="paragraph" w:styleId="ListParagraph">
    <w:name w:val="List Paragraph"/>
    <w:basedOn w:val="Normal"/>
    <w:uiPriority w:val="34"/>
    <w:qFormat/>
    <w:rsid w:val="000F10E8"/>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F47648"/>
    <w:pPr>
      <w:spacing w:after="0" w:line="240" w:lineRule="auto"/>
    </w:pPr>
  </w:style>
  <w:style w:type="character" w:styleId="UnresolvedMention">
    <w:name w:val="Unresolved Mention"/>
    <w:basedOn w:val="DefaultParagraphFont"/>
    <w:uiPriority w:val="99"/>
    <w:semiHidden/>
    <w:unhideWhenUsed/>
    <w:rsid w:val="00055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8535">
      <w:bodyDiv w:val="1"/>
      <w:marLeft w:val="0"/>
      <w:marRight w:val="0"/>
      <w:marTop w:val="0"/>
      <w:marBottom w:val="0"/>
      <w:divBdr>
        <w:top w:val="none" w:sz="0" w:space="0" w:color="auto"/>
        <w:left w:val="none" w:sz="0" w:space="0" w:color="auto"/>
        <w:bottom w:val="none" w:sz="0" w:space="0" w:color="auto"/>
        <w:right w:val="none" w:sz="0" w:space="0" w:color="auto"/>
      </w:divBdr>
    </w:div>
    <w:div w:id="760831585">
      <w:bodyDiv w:val="1"/>
      <w:marLeft w:val="0"/>
      <w:marRight w:val="0"/>
      <w:marTop w:val="0"/>
      <w:marBottom w:val="0"/>
      <w:divBdr>
        <w:top w:val="none" w:sz="0" w:space="0" w:color="auto"/>
        <w:left w:val="none" w:sz="0" w:space="0" w:color="auto"/>
        <w:bottom w:val="none" w:sz="0" w:space="0" w:color="auto"/>
        <w:right w:val="none" w:sz="0" w:space="0" w:color="auto"/>
      </w:divBdr>
    </w:div>
    <w:div w:id="1082531569">
      <w:bodyDiv w:val="1"/>
      <w:marLeft w:val="0"/>
      <w:marRight w:val="0"/>
      <w:marTop w:val="0"/>
      <w:marBottom w:val="0"/>
      <w:divBdr>
        <w:top w:val="none" w:sz="0" w:space="0" w:color="auto"/>
        <w:left w:val="none" w:sz="0" w:space="0" w:color="auto"/>
        <w:bottom w:val="none" w:sz="0" w:space="0" w:color="auto"/>
        <w:right w:val="none" w:sz="0" w:space="0" w:color="auto"/>
      </w:divBdr>
    </w:div>
    <w:div w:id="1651715949">
      <w:bodyDiv w:val="1"/>
      <w:marLeft w:val="0"/>
      <w:marRight w:val="0"/>
      <w:marTop w:val="0"/>
      <w:marBottom w:val="0"/>
      <w:divBdr>
        <w:top w:val="none" w:sz="0" w:space="0" w:color="auto"/>
        <w:left w:val="none" w:sz="0" w:space="0" w:color="auto"/>
        <w:bottom w:val="none" w:sz="0" w:space="0" w:color="auto"/>
        <w:right w:val="none" w:sz="0" w:space="0" w:color="auto"/>
      </w:divBdr>
    </w:div>
    <w:div w:id="1889754926">
      <w:bodyDiv w:val="1"/>
      <w:marLeft w:val="0"/>
      <w:marRight w:val="0"/>
      <w:marTop w:val="0"/>
      <w:marBottom w:val="0"/>
      <w:divBdr>
        <w:top w:val="none" w:sz="0" w:space="0" w:color="auto"/>
        <w:left w:val="none" w:sz="0" w:space="0" w:color="auto"/>
        <w:bottom w:val="none" w:sz="0" w:space="0" w:color="auto"/>
        <w:right w:val="none" w:sz="0" w:space="0" w:color="auto"/>
      </w:divBdr>
    </w:div>
    <w:div w:id="2120102079">
      <w:bodyDiv w:val="1"/>
      <w:marLeft w:val="0"/>
      <w:marRight w:val="0"/>
      <w:marTop w:val="0"/>
      <w:marBottom w:val="0"/>
      <w:divBdr>
        <w:top w:val="none" w:sz="0" w:space="0" w:color="auto"/>
        <w:left w:val="none" w:sz="0" w:space="0" w:color="auto"/>
        <w:bottom w:val="none" w:sz="0" w:space="0" w:color="auto"/>
        <w:right w:val="none" w:sz="0" w:space="0" w:color="auto"/>
      </w:divBdr>
      <w:divsChild>
        <w:div w:id="148060821">
          <w:marLeft w:val="11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alther@calindian.org" TargetMode="External"/><Relationship Id="rId2" Type="http://schemas.openxmlformats.org/officeDocument/2006/relationships/hyperlink" Target="mailto:mmip@yuroktribe.nsn.us"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dc:description/>
  <cp:lastModifiedBy>Taralyn Ipina</cp:lastModifiedBy>
  <cp:revision>6</cp:revision>
  <dcterms:created xsi:type="dcterms:W3CDTF">2023-02-15T22:21:00Z</dcterms:created>
  <dcterms:modified xsi:type="dcterms:W3CDTF">2023-02-24T17:02:00Z</dcterms:modified>
</cp:coreProperties>
</file>