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B38DF" w14:textId="77777777" w:rsidR="003D092F" w:rsidRPr="003503AF" w:rsidRDefault="00692AA4" w:rsidP="00306D99">
      <w:pPr>
        <w:pStyle w:val="Overskrift1"/>
        <w:numPr>
          <w:ilvl w:val="0"/>
          <w:numId w:val="0"/>
        </w:numPr>
        <w:jc w:val="center"/>
        <w:rPr>
          <w:szCs w:val="22"/>
        </w:rPr>
      </w:pPr>
      <w:bookmarkStart w:id="0" w:name="_GoBack"/>
      <w:bookmarkEnd w:id="0"/>
      <w:r>
        <w:rPr>
          <w:szCs w:val="22"/>
        </w:rPr>
        <w:t>PRODUKTUTVIKLINGS</w:t>
      </w:r>
      <w:r w:rsidR="00306D99" w:rsidRPr="003503AF">
        <w:rPr>
          <w:szCs w:val="22"/>
        </w:rPr>
        <w:t>avtale</w:t>
      </w:r>
    </w:p>
    <w:p w14:paraId="6EEB38E0" w14:textId="77777777" w:rsidR="004706C6" w:rsidRPr="003503AF" w:rsidRDefault="004706C6" w:rsidP="00306D99">
      <w:pPr>
        <w:jc w:val="center"/>
        <w:rPr>
          <w:szCs w:val="22"/>
        </w:rPr>
      </w:pPr>
    </w:p>
    <w:p w14:paraId="6EEB38E1" w14:textId="77777777" w:rsidR="00306D99" w:rsidRPr="003503AF" w:rsidRDefault="00306D99" w:rsidP="00306D99">
      <w:pPr>
        <w:jc w:val="center"/>
        <w:rPr>
          <w:szCs w:val="22"/>
        </w:rPr>
      </w:pPr>
      <w:r w:rsidRPr="003503AF">
        <w:rPr>
          <w:szCs w:val="22"/>
        </w:rPr>
        <w:t>mellom</w:t>
      </w:r>
    </w:p>
    <w:p w14:paraId="6EEB38E2" w14:textId="77777777" w:rsidR="00306D99" w:rsidRPr="003503AF" w:rsidRDefault="00306D99" w:rsidP="00306D99">
      <w:pPr>
        <w:jc w:val="center"/>
        <w:rPr>
          <w:szCs w:val="22"/>
        </w:rPr>
      </w:pPr>
    </w:p>
    <w:p w14:paraId="6EEB38E3" w14:textId="77777777" w:rsidR="00306D99" w:rsidRPr="003503AF" w:rsidRDefault="00306D99" w:rsidP="00306D99">
      <w:pPr>
        <w:jc w:val="center"/>
        <w:rPr>
          <w:szCs w:val="22"/>
        </w:rPr>
      </w:pPr>
      <w:r w:rsidRPr="003503AF">
        <w:rPr>
          <w:szCs w:val="22"/>
        </w:rPr>
        <w:t>xx, et norsk selskap registrert under organisasjonsnummer [ORGANISASJONSNUMMER], med forretningsadresse [FORRETNINGSADRESSE], (heretter benevnt A),</w:t>
      </w:r>
    </w:p>
    <w:p w14:paraId="6EEB38E4" w14:textId="77777777" w:rsidR="00306D99" w:rsidRPr="003503AF" w:rsidRDefault="00306D99" w:rsidP="00306D99">
      <w:pPr>
        <w:jc w:val="center"/>
        <w:rPr>
          <w:szCs w:val="22"/>
        </w:rPr>
      </w:pPr>
    </w:p>
    <w:p w14:paraId="6EEB38E5" w14:textId="77777777" w:rsidR="00306D99" w:rsidRPr="003503AF" w:rsidRDefault="00306D99" w:rsidP="00306D99">
      <w:pPr>
        <w:jc w:val="center"/>
        <w:rPr>
          <w:szCs w:val="22"/>
        </w:rPr>
      </w:pPr>
      <w:r w:rsidRPr="003503AF">
        <w:rPr>
          <w:szCs w:val="22"/>
        </w:rPr>
        <w:t>og</w:t>
      </w:r>
    </w:p>
    <w:p w14:paraId="6EEB38E6" w14:textId="77777777" w:rsidR="00306D99" w:rsidRPr="003503AF" w:rsidRDefault="00306D99" w:rsidP="00306D99">
      <w:pPr>
        <w:jc w:val="center"/>
        <w:rPr>
          <w:szCs w:val="22"/>
        </w:rPr>
      </w:pPr>
    </w:p>
    <w:p w14:paraId="6EEB38E7" w14:textId="77777777" w:rsidR="00306D99" w:rsidRPr="003503AF" w:rsidRDefault="00306D99" w:rsidP="00306D99">
      <w:pPr>
        <w:jc w:val="center"/>
        <w:rPr>
          <w:szCs w:val="22"/>
        </w:rPr>
      </w:pPr>
      <w:r w:rsidRPr="003503AF">
        <w:rPr>
          <w:szCs w:val="22"/>
        </w:rPr>
        <w:t>xx, et norsk selskap registrert under organisasjonsnummer [ORGANISASJONSNUMMER], med forretningsadresse [FORRETNINGSADRESSE], (heretter benevnt B),</w:t>
      </w:r>
    </w:p>
    <w:p w14:paraId="6EEB38E8" w14:textId="77777777" w:rsidR="00306D99" w:rsidRPr="003503AF" w:rsidRDefault="00306D99" w:rsidP="00306D99">
      <w:pPr>
        <w:jc w:val="center"/>
        <w:rPr>
          <w:szCs w:val="22"/>
        </w:rPr>
      </w:pPr>
    </w:p>
    <w:p w14:paraId="6EEB38E9" w14:textId="77777777" w:rsidR="00306D99" w:rsidRPr="003503AF" w:rsidRDefault="00306D99" w:rsidP="00306D99">
      <w:pPr>
        <w:jc w:val="center"/>
        <w:rPr>
          <w:szCs w:val="22"/>
        </w:rPr>
      </w:pPr>
      <w:r w:rsidRPr="003503AF">
        <w:rPr>
          <w:szCs w:val="22"/>
        </w:rPr>
        <w:t>(i felleskap benevnt partene)</w:t>
      </w:r>
      <w:r w:rsidR="0057506C">
        <w:rPr>
          <w:szCs w:val="22"/>
        </w:rPr>
        <w:t>,</w:t>
      </w:r>
    </w:p>
    <w:p w14:paraId="6EEB38EA" w14:textId="77777777" w:rsidR="0057506C" w:rsidRDefault="0057506C" w:rsidP="0057506C"/>
    <w:p w14:paraId="6EEB38EB" w14:textId="77777777" w:rsidR="00306D99" w:rsidRPr="003503AF" w:rsidRDefault="00306D99" w:rsidP="0057506C">
      <w:r w:rsidRPr="003503AF">
        <w:t xml:space="preserve">er det i dag inngått følgende samarbeidsavtale om </w:t>
      </w:r>
      <w:r w:rsidR="006B0F61">
        <w:t>samarbeid om utvikling av</w:t>
      </w:r>
      <w:r w:rsidRPr="003503AF">
        <w:t xml:space="preserve"> [</w:t>
      </w:r>
      <w:r w:rsidR="006B0F61">
        <w:t>produkt</w:t>
      </w:r>
      <w:r w:rsidRPr="003503AF">
        <w:t>], samt partenes samarbeid om den kommersielle utnyttelsen av denne.</w:t>
      </w:r>
    </w:p>
    <w:p w14:paraId="6EEB38EC" w14:textId="77777777" w:rsidR="00306D99" w:rsidRPr="003503AF" w:rsidRDefault="00306D99" w:rsidP="00306D99">
      <w:pPr>
        <w:pBdr>
          <w:bottom w:val="single" w:sz="6" w:space="1" w:color="auto"/>
        </w:pBdr>
        <w:jc w:val="center"/>
        <w:rPr>
          <w:szCs w:val="22"/>
        </w:rPr>
      </w:pPr>
    </w:p>
    <w:p w14:paraId="6EEB38ED" w14:textId="77777777" w:rsidR="00306D99" w:rsidRPr="003503AF" w:rsidRDefault="00306D99" w:rsidP="00306D99">
      <w:pPr>
        <w:jc w:val="center"/>
        <w:rPr>
          <w:szCs w:val="22"/>
        </w:rPr>
      </w:pPr>
    </w:p>
    <w:p w14:paraId="6EEB38EE" w14:textId="77777777" w:rsidR="00306D99" w:rsidRPr="003503AF" w:rsidRDefault="00306D99" w:rsidP="00306D99">
      <w:pPr>
        <w:jc w:val="center"/>
        <w:rPr>
          <w:szCs w:val="22"/>
        </w:rPr>
      </w:pPr>
    </w:p>
    <w:p w14:paraId="6EEB38EF" w14:textId="77777777" w:rsidR="00306D99" w:rsidRDefault="00306D99" w:rsidP="00C625BB">
      <w:pPr>
        <w:pStyle w:val="Overskrift1"/>
        <w:numPr>
          <w:ilvl w:val="0"/>
          <w:numId w:val="0"/>
        </w:numPr>
        <w:ind w:left="726" w:hanging="726"/>
        <w:jc w:val="center"/>
        <w:rPr>
          <w:szCs w:val="22"/>
        </w:rPr>
      </w:pPr>
      <w:r w:rsidRPr="003503AF">
        <w:rPr>
          <w:szCs w:val="22"/>
        </w:rPr>
        <w:t>Bakgrunn</w:t>
      </w:r>
    </w:p>
    <w:p w14:paraId="6EEB38F0" w14:textId="77777777" w:rsidR="00D463AA" w:rsidRPr="00D463AA" w:rsidRDefault="00D463AA" w:rsidP="00D463AA"/>
    <w:p w14:paraId="6EEB38F1" w14:textId="77777777" w:rsidR="001F7A5F" w:rsidRDefault="00306D99" w:rsidP="00C66705">
      <w:pPr>
        <w:pStyle w:val="Listeavsnitt"/>
        <w:numPr>
          <w:ilvl w:val="0"/>
          <w:numId w:val="11"/>
        </w:numPr>
        <w:ind w:left="426" w:hanging="426"/>
        <w:rPr>
          <w:szCs w:val="22"/>
        </w:rPr>
      </w:pPr>
      <w:r w:rsidRPr="003503AF">
        <w:rPr>
          <w:szCs w:val="22"/>
        </w:rPr>
        <w:t xml:space="preserve">A </w:t>
      </w:r>
      <w:r w:rsidR="00692AA4">
        <w:rPr>
          <w:szCs w:val="22"/>
        </w:rPr>
        <w:t xml:space="preserve">er et norsk </w:t>
      </w:r>
      <w:r w:rsidR="00D463AA">
        <w:rPr>
          <w:szCs w:val="22"/>
        </w:rPr>
        <w:t>selskap</w:t>
      </w:r>
      <w:r w:rsidR="00692AA4">
        <w:rPr>
          <w:szCs w:val="22"/>
        </w:rPr>
        <w:t xml:space="preserve"> som opererer innen [bransje].</w:t>
      </w:r>
    </w:p>
    <w:p w14:paraId="6EEB38F2" w14:textId="77777777" w:rsidR="00C978F4" w:rsidRPr="003503AF" w:rsidRDefault="00C978F4" w:rsidP="00C978F4">
      <w:pPr>
        <w:pStyle w:val="Listeavsnitt"/>
        <w:ind w:left="426"/>
        <w:rPr>
          <w:szCs w:val="22"/>
        </w:rPr>
      </w:pPr>
    </w:p>
    <w:p w14:paraId="6EEB38F3" w14:textId="77777777" w:rsidR="00E87706" w:rsidRPr="003503AF" w:rsidRDefault="001F7A5F" w:rsidP="00C66705">
      <w:pPr>
        <w:pStyle w:val="Listeavsnitt"/>
        <w:numPr>
          <w:ilvl w:val="0"/>
          <w:numId w:val="11"/>
        </w:numPr>
        <w:ind w:left="426" w:hanging="426"/>
        <w:rPr>
          <w:szCs w:val="22"/>
        </w:rPr>
      </w:pPr>
      <w:r w:rsidRPr="003503AF">
        <w:rPr>
          <w:szCs w:val="22"/>
        </w:rPr>
        <w:t>B er et norsk sels</w:t>
      </w:r>
      <w:r w:rsidR="00C978F4">
        <w:rPr>
          <w:szCs w:val="22"/>
        </w:rPr>
        <w:t>kap som operer innen [bransje].</w:t>
      </w:r>
    </w:p>
    <w:p w14:paraId="6EEB38F4" w14:textId="77777777" w:rsidR="00E87706" w:rsidRPr="003503AF" w:rsidRDefault="00E87706" w:rsidP="009D14FE">
      <w:pPr>
        <w:pStyle w:val="Listeavsnitt"/>
        <w:ind w:left="426"/>
        <w:rPr>
          <w:szCs w:val="22"/>
        </w:rPr>
      </w:pPr>
    </w:p>
    <w:p w14:paraId="6EEB38F5" w14:textId="77777777" w:rsidR="001F7A5F" w:rsidRPr="00692AA4" w:rsidRDefault="001F7A5F" w:rsidP="00C66705">
      <w:pPr>
        <w:pStyle w:val="Listeavsnitt"/>
        <w:numPr>
          <w:ilvl w:val="0"/>
          <w:numId w:val="11"/>
        </w:numPr>
        <w:ind w:left="426" w:hanging="426"/>
        <w:rPr>
          <w:szCs w:val="22"/>
        </w:rPr>
      </w:pPr>
      <w:r w:rsidRPr="003503AF">
        <w:rPr>
          <w:szCs w:val="22"/>
        </w:rPr>
        <w:t xml:space="preserve">Partene </w:t>
      </w:r>
      <w:r w:rsidR="00692AA4">
        <w:rPr>
          <w:szCs w:val="22"/>
        </w:rPr>
        <w:t>ønsker å utvikle et nytt produkt, som [beskrivelse av produktet].</w:t>
      </w:r>
    </w:p>
    <w:p w14:paraId="6EEB38F6" w14:textId="77777777" w:rsidR="008D017B" w:rsidRPr="003503AF" w:rsidRDefault="008D017B" w:rsidP="008D017B">
      <w:pPr>
        <w:rPr>
          <w:szCs w:val="22"/>
        </w:rPr>
      </w:pPr>
    </w:p>
    <w:p w14:paraId="6EEB38F7" w14:textId="77777777" w:rsidR="008D017B" w:rsidRPr="003503AF" w:rsidRDefault="00692AA4" w:rsidP="00C66705">
      <w:pPr>
        <w:pStyle w:val="Listeavsnitt"/>
        <w:numPr>
          <w:ilvl w:val="0"/>
          <w:numId w:val="11"/>
        </w:numPr>
        <w:ind w:left="426" w:hanging="426"/>
        <w:rPr>
          <w:szCs w:val="22"/>
        </w:rPr>
      </w:pPr>
      <w:r>
        <w:rPr>
          <w:szCs w:val="22"/>
        </w:rPr>
        <w:t>Par</w:t>
      </w:r>
      <w:r w:rsidR="002E2E05">
        <w:rPr>
          <w:szCs w:val="22"/>
        </w:rPr>
        <w:t>tene ønsker å samarbeide om dett</w:t>
      </w:r>
      <w:r>
        <w:rPr>
          <w:szCs w:val="22"/>
        </w:rPr>
        <w:t>e, og det er derfor inngått slik</w:t>
      </w:r>
    </w:p>
    <w:p w14:paraId="6EEB38F8" w14:textId="77777777" w:rsidR="001F7A5F" w:rsidRPr="003503AF" w:rsidRDefault="001F7A5F" w:rsidP="001F7A5F">
      <w:pPr>
        <w:rPr>
          <w:szCs w:val="22"/>
        </w:rPr>
      </w:pPr>
    </w:p>
    <w:p w14:paraId="6EEB38F9" w14:textId="77777777" w:rsidR="00C625BB" w:rsidRPr="003503AF" w:rsidRDefault="00C625BB" w:rsidP="00C625BB">
      <w:pPr>
        <w:pStyle w:val="Overskrift1"/>
        <w:numPr>
          <w:ilvl w:val="0"/>
          <w:numId w:val="0"/>
        </w:numPr>
        <w:ind w:left="726" w:hanging="726"/>
        <w:jc w:val="center"/>
        <w:rPr>
          <w:szCs w:val="22"/>
        </w:rPr>
      </w:pPr>
      <w:r w:rsidRPr="003503AF">
        <w:rPr>
          <w:szCs w:val="22"/>
        </w:rPr>
        <w:t>AVTALE</w:t>
      </w:r>
    </w:p>
    <w:p w14:paraId="6EEB38FA" w14:textId="77777777" w:rsidR="001F7A5F" w:rsidRPr="003503AF" w:rsidRDefault="001F7A5F" w:rsidP="001F7A5F">
      <w:pPr>
        <w:rPr>
          <w:rFonts w:ascii="Verdana" w:hAnsi="Verdana"/>
          <w:szCs w:val="22"/>
        </w:rPr>
      </w:pPr>
    </w:p>
    <w:p w14:paraId="6EEB38FB" w14:textId="77777777" w:rsidR="001F7A5F" w:rsidRPr="003503AF" w:rsidRDefault="001F7A5F" w:rsidP="001F7A5F">
      <w:pPr>
        <w:pStyle w:val="Overskrift1"/>
        <w:rPr>
          <w:szCs w:val="22"/>
        </w:rPr>
      </w:pPr>
      <w:r w:rsidRPr="003503AF">
        <w:rPr>
          <w:szCs w:val="22"/>
        </w:rPr>
        <w:t>Partenes plikter</w:t>
      </w:r>
    </w:p>
    <w:p w14:paraId="6EEB38FC" w14:textId="77777777" w:rsidR="009822BF" w:rsidRPr="003503AF" w:rsidRDefault="001F7A5F" w:rsidP="009822BF">
      <w:pPr>
        <w:pStyle w:val="Overskrift2"/>
        <w:ind w:left="709" w:hanging="709"/>
        <w:rPr>
          <w:szCs w:val="22"/>
        </w:rPr>
      </w:pPr>
      <w:r w:rsidRPr="003503AF">
        <w:rPr>
          <w:szCs w:val="22"/>
        </w:rPr>
        <w:t xml:space="preserve">Innen </w:t>
      </w:r>
      <w:r w:rsidR="009822BF" w:rsidRPr="003503AF">
        <w:rPr>
          <w:szCs w:val="22"/>
        </w:rPr>
        <w:t>[ANTALL]</w:t>
      </w:r>
      <w:r w:rsidRPr="003503AF">
        <w:rPr>
          <w:szCs w:val="22"/>
        </w:rPr>
        <w:t xml:space="preserve"> dager/måneder fra signering av denne Avtale, skal partene ha utarbeidet en </w:t>
      </w:r>
      <w:r w:rsidR="000B71CA">
        <w:rPr>
          <w:szCs w:val="22"/>
        </w:rPr>
        <w:t>utviklin</w:t>
      </w:r>
      <w:r w:rsidRPr="003503AF">
        <w:rPr>
          <w:szCs w:val="22"/>
        </w:rPr>
        <w:t xml:space="preserve">gsplan. </w:t>
      </w:r>
      <w:r w:rsidR="000B71CA">
        <w:rPr>
          <w:szCs w:val="22"/>
        </w:rPr>
        <w:t>Utviklingsplanen</w:t>
      </w:r>
      <w:r w:rsidRPr="003503AF">
        <w:rPr>
          <w:szCs w:val="22"/>
        </w:rPr>
        <w:t xml:space="preserve"> skal være en del av denne Avtalen, og være </w:t>
      </w:r>
      <w:r w:rsidR="009822BF" w:rsidRPr="003503AF">
        <w:rPr>
          <w:szCs w:val="22"/>
        </w:rPr>
        <w:t>bindende f</w:t>
      </w:r>
      <w:r w:rsidRPr="003503AF">
        <w:rPr>
          <w:szCs w:val="22"/>
        </w:rPr>
        <w:t xml:space="preserve">or det videre samarbeidet. </w:t>
      </w:r>
    </w:p>
    <w:p w14:paraId="6EEB38FD" w14:textId="77777777" w:rsidR="00856938" w:rsidRPr="003503AF" w:rsidRDefault="00856938" w:rsidP="00856938">
      <w:pPr>
        <w:pStyle w:val="Overskrift2"/>
        <w:numPr>
          <w:ilvl w:val="0"/>
          <w:numId w:val="0"/>
        </w:numPr>
        <w:ind w:left="357"/>
        <w:rPr>
          <w:szCs w:val="22"/>
        </w:rPr>
      </w:pPr>
    </w:p>
    <w:p w14:paraId="6EEB38FE" w14:textId="77777777" w:rsidR="009822BF" w:rsidRPr="003503AF" w:rsidRDefault="000B71CA" w:rsidP="009822BF">
      <w:pPr>
        <w:pStyle w:val="Overskrift2"/>
        <w:ind w:left="709" w:hanging="709"/>
        <w:rPr>
          <w:szCs w:val="22"/>
        </w:rPr>
      </w:pPr>
      <w:r>
        <w:rPr>
          <w:szCs w:val="22"/>
        </w:rPr>
        <w:t>Utviklingsplanen</w:t>
      </w:r>
      <w:r w:rsidR="009822BF" w:rsidRPr="003503AF">
        <w:rPr>
          <w:szCs w:val="22"/>
        </w:rPr>
        <w:t xml:space="preserve"> ska</w:t>
      </w:r>
      <w:r>
        <w:rPr>
          <w:szCs w:val="22"/>
        </w:rPr>
        <w:t>l inneholde [</w:t>
      </w:r>
      <w:r w:rsidR="006B0F61">
        <w:rPr>
          <w:szCs w:val="22"/>
        </w:rPr>
        <w:t xml:space="preserve">Eksempelvis: </w:t>
      </w:r>
      <w:r>
        <w:rPr>
          <w:szCs w:val="22"/>
        </w:rPr>
        <w:t>kostnadsramme for p</w:t>
      </w:r>
      <w:r w:rsidR="009822BF" w:rsidRPr="003503AF">
        <w:rPr>
          <w:szCs w:val="22"/>
        </w:rPr>
        <w:t>rosjektet, milepæler, partene</w:t>
      </w:r>
      <w:r>
        <w:rPr>
          <w:szCs w:val="22"/>
        </w:rPr>
        <w:t>s plikter for gjennomføring av p</w:t>
      </w:r>
      <w:r w:rsidR="009822BF" w:rsidRPr="003503AF">
        <w:rPr>
          <w:szCs w:val="22"/>
        </w:rPr>
        <w:t>rosjektet, fordeling av kostnader mellom partene</w:t>
      </w:r>
      <w:r w:rsidR="00AB0203" w:rsidRPr="003503AF">
        <w:rPr>
          <w:szCs w:val="22"/>
        </w:rPr>
        <w:t>]</w:t>
      </w:r>
      <w:r w:rsidR="00856938" w:rsidRPr="003503AF">
        <w:rPr>
          <w:szCs w:val="22"/>
        </w:rPr>
        <w:t>.</w:t>
      </w:r>
    </w:p>
    <w:p w14:paraId="6EEB38FF" w14:textId="77777777" w:rsidR="00856938" w:rsidRPr="003503AF" w:rsidRDefault="00856938" w:rsidP="00856938">
      <w:pPr>
        <w:pStyle w:val="Overskrift2"/>
        <w:numPr>
          <w:ilvl w:val="0"/>
          <w:numId w:val="0"/>
        </w:numPr>
        <w:ind w:left="357"/>
        <w:rPr>
          <w:szCs w:val="22"/>
        </w:rPr>
      </w:pPr>
    </w:p>
    <w:p w14:paraId="6EEB3900" w14:textId="77777777" w:rsidR="000B71CA" w:rsidRPr="000B71CA" w:rsidRDefault="001F7A5F" w:rsidP="000B71CA">
      <w:pPr>
        <w:pStyle w:val="Overskrift2"/>
        <w:ind w:left="709" w:hanging="709"/>
        <w:rPr>
          <w:szCs w:val="22"/>
        </w:rPr>
      </w:pPr>
      <w:r w:rsidRPr="003503AF">
        <w:rPr>
          <w:szCs w:val="22"/>
        </w:rPr>
        <w:t xml:space="preserve">Begge parter må gi sin </w:t>
      </w:r>
      <w:r w:rsidR="00A45668" w:rsidRPr="003503AF">
        <w:rPr>
          <w:szCs w:val="22"/>
        </w:rPr>
        <w:t xml:space="preserve">skriftlige </w:t>
      </w:r>
      <w:r w:rsidRPr="003503AF">
        <w:rPr>
          <w:szCs w:val="22"/>
        </w:rPr>
        <w:t xml:space="preserve">tilslutning til </w:t>
      </w:r>
      <w:r w:rsidR="000B71CA">
        <w:rPr>
          <w:szCs w:val="22"/>
        </w:rPr>
        <w:t>utviklings</w:t>
      </w:r>
      <w:r w:rsidRPr="003503AF">
        <w:rPr>
          <w:szCs w:val="22"/>
        </w:rPr>
        <w:t xml:space="preserve">planen før den kan anses som bindende. </w:t>
      </w:r>
      <w:r w:rsidR="000B71CA">
        <w:rPr>
          <w:szCs w:val="22"/>
        </w:rPr>
        <w:br/>
      </w:r>
    </w:p>
    <w:p w14:paraId="6EEB3901" w14:textId="77777777" w:rsidR="001F7A5F" w:rsidRDefault="000B71CA" w:rsidP="00A57E3C">
      <w:pPr>
        <w:pStyle w:val="Overskrift2"/>
        <w:ind w:left="709" w:hanging="709"/>
        <w:rPr>
          <w:szCs w:val="22"/>
        </w:rPr>
      </w:pPr>
      <w:r w:rsidRPr="00A57E3C">
        <w:rPr>
          <w:szCs w:val="22"/>
        </w:rPr>
        <w:t>Partene plikter å gjennomføre arbeidsoppgavene som fas</w:t>
      </w:r>
      <w:r w:rsidR="00A57E3C">
        <w:rPr>
          <w:szCs w:val="22"/>
        </w:rPr>
        <w:t>tsatt i u</w:t>
      </w:r>
      <w:r w:rsidRPr="00A57E3C">
        <w:rPr>
          <w:szCs w:val="22"/>
        </w:rPr>
        <w:t>tviklingsplanen, og påtar seg de øvrige plikter som fremgår av utviklingsplanen.</w:t>
      </w:r>
      <w:r w:rsidR="00A57E3C">
        <w:rPr>
          <w:szCs w:val="22"/>
        </w:rPr>
        <w:t xml:space="preserve"> Hver av partene skal etter beste evne medvirke til at den annen part kan gjennomføre sine forpliktelser etter avtalen.</w:t>
      </w:r>
    </w:p>
    <w:p w14:paraId="6EEB3902" w14:textId="77777777" w:rsidR="00D463AA" w:rsidRPr="00D463AA" w:rsidRDefault="00D463AA" w:rsidP="00D463AA"/>
    <w:p w14:paraId="6EEB3903" w14:textId="77777777" w:rsidR="000B71CA" w:rsidRDefault="000B71CA" w:rsidP="000B71CA">
      <w:pPr>
        <w:pStyle w:val="Overskrift1"/>
      </w:pPr>
      <w:r>
        <w:t>Resultater</w:t>
      </w:r>
    </w:p>
    <w:p w14:paraId="6EEB3904" w14:textId="77777777" w:rsidR="000B71CA" w:rsidRDefault="000B71CA" w:rsidP="009C40DD">
      <w:pPr>
        <w:pStyle w:val="Overskrift2"/>
        <w:ind w:left="709" w:hanging="709"/>
        <w:rPr>
          <w:szCs w:val="22"/>
        </w:rPr>
      </w:pPr>
      <w:r w:rsidRPr="009C40DD">
        <w:rPr>
          <w:szCs w:val="22"/>
        </w:rPr>
        <w:t>Alle rettig</w:t>
      </w:r>
      <w:r w:rsidR="00C66705">
        <w:rPr>
          <w:szCs w:val="22"/>
        </w:rPr>
        <w:t>het</w:t>
      </w:r>
      <w:r w:rsidRPr="009C40DD">
        <w:rPr>
          <w:szCs w:val="22"/>
        </w:rPr>
        <w:t>er, inkludert, men ikke begrenset til alle immaterielle rettigheter og eiendomsrett til samtlige resultater av samarbeidet mellom partene skal [eies av partene i fellesskap/av A/ av B]</w:t>
      </w:r>
      <w:r w:rsidR="009C40DD">
        <w:rPr>
          <w:szCs w:val="22"/>
        </w:rPr>
        <w:t>.</w:t>
      </w:r>
    </w:p>
    <w:p w14:paraId="6EEB3905" w14:textId="77777777" w:rsidR="006E7788" w:rsidRPr="006E7788" w:rsidRDefault="006E7788" w:rsidP="006E7788"/>
    <w:p w14:paraId="6EEB3906" w14:textId="77777777" w:rsidR="000B71CA" w:rsidRDefault="00A57E3C" w:rsidP="000B71CA">
      <w:pPr>
        <w:pStyle w:val="Overskrift2"/>
        <w:ind w:left="709" w:hanging="709"/>
        <w:rPr>
          <w:szCs w:val="22"/>
        </w:rPr>
      </w:pPr>
      <w:r w:rsidRPr="00A57E3C">
        <w:rPr>
          <w:szCs w:val="22"/>
        </w:rPr>
        <w:t xml:space="preserve">Begge parter skal ha full tilgang til de endelige resultatene </w:t>
      </w:r>
      <w:r>
        <w:rPr>
          <w:szCs w:val="22"/>
        </w:rPr>
        <w:t>av utviklingsarbeidet</w:t>
      </w:r>
      <w:r w:rsidR="002E2E05">
        <w:rPr>
          <w:szCs w:val="22"/>
        </w:rPr>
        <w:t xml:space="preserve">, herunder immaterielle </w:t>
      </w:r>
      <w:r w:rsidRPr="00A57E3C">
        <w:rPr>
          <w:szCs w:val="22"/>
        </w:rPr>
        <w:t>rettigheter og knowhow som eventuelt oppstår, med henblikk på videre forskning og utvikling og utnytting</w:t>
      </w:r>
      <w:r>
        <w:rPr>
          <w:szCs w:val="22"/>
        </w:rPr>
        <w:t xml:space="preserve"> på en hvilken som helst måte</w:t>
      </w:r>
      <w:r w:rsidRPr="00A57E3C">
        <w:rPr>
          <w:szCs w:val="22"/>
        </w:rPr>
        <w:t>, så snart de endelige resultatene foreligger</w:t>
      </w:r>
      <w:r>
        <w:rPr>
          <w:szCs w:val="22"/>
        </w:rPr>
        <w:t>.</w:t>
      </w:r>
    </w:p>
    <w:p w14:paraId="6EEB3907" w14:textId="77777777" w:rsidR="00A57E3C" w:rsidRPr="00A57E3C" w:rsidRDefault="00A57E3C" w:rsidP="00A57E3C"/>
    <w:p w14:paraId="6EEB3908" w14:textId="77777777" w:rsidR="000B71CA" w:rsidRPr="009C40DD" w:rsidRDefault="00A57E3C" w:rsidP="009C40DD">
      <w:pPr>
        <w:pStyle w:val="Overskrift2"/>
        <w:ind w:left="709" w:hanging="709"/>
        <w:rPr>
          <w:szCs w:val="22"/>
        </w:rPr>
      </w:pPr>
      <w:r>
        <w:rPr>
          <w:szCs w:val="22"/>
        </w:rPr>
        <w:t>[</w:t>
      </w:r>
      <w:r w:rsidR="009C40DD">
        <w:rPr>
          <w:szCs w:val="22"/>
        </w:rPr>
        <w:t>Inntektene fra utnyttelse av resultatene av prosjektet skal deles mellom partene slik at A får X % og B får X %.</w:t>
      </w:r>
      <w:r>
        <w:rPr>
          <w:szCs w:val="22"/>
        </w:rPr>
        <w:t>] eller [Hver av partene kan fritt utnytte resultatene av utviklingsarbeidet, og skal ikke svare vederlag til den annen part for utnyttelsen]</w:t>
      </w:r>
    </w:p>
    <w:p w14:paraId="6EEB3909" w14:textId="77777777" w:rsidR="009C40DD" w:rsidRPr="009C40DD" w:rsidRDefault="009C40DD" w:rsidP="009C40DD"/>
    <w:p w14:paraId="6EEB390A" w14:textId="77777777" w:rsidR="0065121E" w:rsidRPr="009F3F3E" w:rsidRDefault="0065121E" w:rsidP="0065121E">
      <w:pPr>
        <w:pStyle w:val="Overskrift3"/>
        <w:numPr>
          <w:ilvl w:val="0"/>
          <w:numId w:val="0"/>
        </w:numPr>
        <w:ind w:left="709" w:hanging="709"/>
        <w:rPr>
          <w:b w:val="0"/>
        </w:rPr>
      </w:pPr>
      <w:r>
        <w:rPr>
          <w:szCs w:val="22"/>
        </w:rPr>
        <w:t xml:space="preserve">2.4 </w:t>
      </w:r>
      <w:r>
        <w:rPr>
          <w:szCs w:val="22"/>
        </w:rPr>
        <w:tab/>
      </w:r>
      <w:r w:rsidRPr="00601EF7">
        <w:rPr>
          <w:b w:val="0"/>
          <w:lang w:eastAsia="nb-NO"/>
        </w:rPr>
        <w:t xml:space="preserve">Dersom rettighetene skal eies i felleskap: Partene skal søke om immaterialrettslig beskyttelse for resultater som oppstår i forbindelse med partenes oppfyllelse av sine plikter etter denne avtalen, dersom registrering er nødvendig for vern. Dersom en av partene ikke ønsker å søke om patentbeskyttelse eller tilsvarende har den andre parten rett til å søke om slik beskyttelse alene. I et slikt tilfelle skal parten som ikke ønsker å søke om patentbeskyttelse eller annen registrering signere ethvert dokument og utføre enhver </w:t>
      </w:r>
      <w:r w:rsidRPr="009F3F3E">
        <w:rPr>
          <w:b w:val="0"/>
          <w:lang w:eastAsia="nb-NO"/>
        </w:rPr>
        <w:t>handling som er nødvendig for å oppnå slik beskyttelse i det eller de land der beskyttelsen søkes.</w:t>
      </w:r>
    </w:p>
    <w:p w14:paraId="6EEB390B" w14:textId="77777777" w:rsidR="009C40DD" w:rsidRPr="009F3F3E" w:rsidRDefault="0065121E" w:rsidP="00601EF7">
      <w:pPr>
        <w:ind w:left="709" w:firstLine="8"/>
        <w:rPr>
          <w:szCs w:val="22"/>
        </w:rPr>
      </w:pPr>
      <w:r w:rsidRPr="009F3F3E">
        <w:t xml:space="preserve">Dersom rettighetene skal eies av en av partene: </w:t>
      </w:r>
      <w:r w:rsidRPr="009F3F3E">
        <w:rPr>
          <w:iCs/>
        </w:rPr>
        <w:t>[Den part som ikke skal eie rettighetene] skal signere ethvert dokument og utføre enhver handling som er nødvendig for å oppnå patentbeskyttelse eller annen immateriell rettighet der registrering er en forutsetning for vern i det eller de land der patentbeskyttelse eller annen registrerbar immateriell rettighet søkes</w:t>
      </w:r>
      <w:r w:rsidR="009C40DD" w:rsidRPr="009F3F3E">
        <w:rPr>
          <w:szCs w:val="22"/>
        </w:rPr>
        <w:t>.</w:t>
      </w:r>
    </w:p>
    <w:p w14:paraId="6EEB390C" w14:textId="77777777" w:rsidR="009C40DD" w:rsidRPr="009F3F3E" w:rsidRDefault="009C40DD" w:rsidP="009C40DD"/>
    <w:p w14:paraId="6EEB390D" w14:textId="77777777" w:rsidR="009C40DD" w:rsidRPr="005E4F6E" w:rsidRDefault="00601EF7" w:rsidP="00601EF7">
      <w:pPr>
        <w:pStyle w:val="Overskrift1"/>
        <w:numPr>
          <w:ilvl w:val="0"/>
          <w:numId w:val="0"/>
        </w:numPr>
        <w:ind w:left="709" w:hanging="709"/>
        <w:rPr>
          <w:b w:val="0"/>
        </w:rPr>
      </w:pPr>
      <w:r>
        <w:t>2.5</w:t>
      </w:r>
      <w:r>
        <w:tab/>
      </w:r>
      <w:r w:rsidR="005E4F6E">
        <w:rPr>
          <w:b w:val="0"/>
          <w:caps w:val="0"/>
        </w:rPr>
        <w:t>p</w:t>
      </w:r>
      <w:r w:rsidR="005E4F6E" w:rsidRPr="005E4F6E">
        <w:rPr>
          <w:b w:val="0"/>
          <w:caps w:val="0"/>
        </w:rPr>
        <w:t xml:space="preserve">artene skal avstå fra enhver handling som kan hindre patentering av et produkt, herunder skal partene holde all informasjon om resultatene av prosjektet hemmelig inntil patentbeskyttelse er oppnådd, eller den andre parten skriftlig har godkjent at informasjon om resultatene kan offentliggjøres. </w:t>
      </w:r>
      <w:r w:rsidR="005E4F6E">
        <w:rPr>
          <w:b w:val="0"/>
          <w:caps w:val="0"/>
        </w:rPr>
        <w:t>d</w:t>
      </w:r>
      <w:r w:rsidR="005E4F6E" w:rsidRPr="005E4F6E">
        <w:rPr>
          <w:b w:val="0"/>
          <w:caps w:val="0"/>
        </w:rPr>
        <w:t>ette punkt 2.5 gjelder uavhengig av avtalens punkt 5, og skal ikke innvirke på tolkningen av punkt 5.</w:t>
      </w:r>
    </w:p>
    <w:p w14:paraId="6EEB390E" w14:textId="77777777" w:rsidR="009F3F3E" w:rsidRPr="005E4F6E" w:rsidRDefault="009F3F3E" w:rsidP="00A57E3C"/>
    <w:p w14:paraId="6EEB390F" w14:textId="77777777" w:rsidR="009F3F3E" w:rsidRDefault="009F3F3E" w:rsidP="009F3F3E">
      <w:pPr>
        <w:pStyle w:val="Overskrift2"/>
        <w:numPr>
          <w:ilvl w:val="0"/>
          <w:numId w:val="0"/>
        </w:numPr>
        <w:ind w:left="709" w:hanging="709"/>
        <w:rPr>
          <w:szCs w:val="22"/>
        </w:rPr>
      </w:pPr>
      <w:r w:rsidRPr="009F3F3E">
        <w:rPr>
          <w:b/>
        </w:rPr>
        <w:t>2.6</w:t>
      </w:r>
      <w:r>
        <w:tab/>
        <w:t xml:space="preserve"> Hver part skal gi </w:t>
      </w:r>
      <w:proofErr w:type="spellStart"/>
      <w:r w:rsidRPr="00A57E3C">
        <w:rPr>
          <w:szCs w:val="22"/>
        </w:rPr>
        <w:t>gi</w:t>
      </w:r>
      <w:proofErr w:type="spellEnd"/>
      <w:r w:rsidRPr="00A57E3C">
        <w:rPr>
          <w:szCs w:val="22"/>
        </w:rPr>
        <w:t xml:space="preserve"> den annen part</w:t>
      </w:r>
      <w:r>
        <w:rPr>
          <w:szCs w:val="22"/>
        </w:rPr>
        <w:t xml:space="preserve"> tilgang til</w:t>
      </w:r>
      <w:r w:rsidRPr="00A57E3C">
        <w:rPr>
          <w:szCs w:val="22"/>
        </w:rPr>
        <w:t xml:space="preserve"> sin eventuelle eksisterende</w:t>
      </w:r>
      <w:r>
        <w:rPr>
          <w:szCs w:val="22"/>
        </w:rPr>
        <w:t xml:space="preserve"> ikke-patenterte</w:t>
      </w:r>
      <w:r w:rsidRPr="00A57E3C">
        <w:rPr>
          <w:szCs w:val="22"/>
        </w:rPr>
        <w:t xml:space="preserve"> knowhow, dersom denne knowhow er absolutt nødvendig for at parten kan utnytte </w:t>
      </w:r>
      <w:r w:rsidRPr="005E4F6E">
        <w:rPr>
          <w:szCs w:val="22"/>
        </w:rPr>
        <w:t>resultatene.</w:t>
      </w:r>
    </w:p>
    <w:p w14:paraId="6EEB3910" w14:textId="77777777" w:rsidR="00A57E3C" w:rsidRDefault="00A57E3C" w:rsidP="00A57E3C"/>
    <w:p w14:paraId="6EEB3911" w14:textId="77777777" w:rsidR="002E2E05" w:rsidRPr="002E2E05" w:rsidRDefault="009F3F3E" w:rsidP="009F3F3E">
      <w:pPr>
        <w:pStyle w:val="Overskrift2"/>
        <w:numPr>
          <w:ilvl w:val="0"/>
          <w:numId w:val="0"/>
        </w:numPr>
        <w:ind w:left="709" w:hanging="709"/>
      </w:pPr>
      <w:r w:rsidRPr="009F3F3E">
        <w:rPr>
          <w:b/>
          <w:szCs w:val="22"/>
        </w:rPr>
        <w:t>2.7</w:t>
      </w:r>
      <w:r>
        <w:rPr>
          <w:szCs w:val="22"/>
        </w:rPr>
        <w:tab/>
      </w:r>
      <w:r w:rsidR="002E2E05" w:rsidRPr="002E2E05">
        <w:rPr>
          <w:szCs w:val="22"/>
        </w:rPr>
        <w:t xml:space="preserve">Partene skal bistå hverandre med å identifisere og forfølge ethvert inngrep i rettighetene til resultatene av utviklingsarbeidet. </w:t>
      </w:r>
    </w:p>
    <w:p w14:paraId="6EEB3912" w14:textId="77777777" w:rsidR="00A57E3C" w:rsidRDefault="00A57E3C" w:rsidP="00A57E3C"/>
    <w:p w14:paraId="6EEB3913" w14:textId="77777777" w:rsidR="001F7A5F" w:rsidRDefault="009C40DD" w:rsidP="009C40DD">
      <w:pPr>
        <w:pStyle w:val="Overskrift1"/>
      </w:pPr>
      <w:r>
        <w:lastRenderedPageBreak/>
        <w:t>Kostnader</w:t>
      </w:r>
    </w:p>
    <w:p w14:paraId="6EEB3914" w14:textId="77777777" w:rsidR="009C40DD" w:rsidRPr="00A57E3C" w:rsidRDefault="009C40DD" w:rsidP="00A57E3C">
      <w:pPr>
        <w:pStyle w:val="Overskrift2"/>
        <w:ind w:left="709" w:hanging="709"/>
        <w:rPr>
          <w:szCs w:val="22"/>
        </w:rPr>
      </w:pPr>
      <w:r w:rsidRPr="00A57E3C">
        <w:rPr>
          <w:szCs w:val="22"/>
        </w:rPr>
        <w:t>D</w:t>
      </w:r>
      <w:r w:rsidR="00615CD0">
        <w:rPr>
          <w:szCs w:val="22"/>
        </w:rPr>
        <w:t>ersom ikke annet er fastsatt i u</w:t>
      </w:r>
      <w:r w:rsidRPr="00A57E3C">
        <w:rPr>
          <w:szCs w:val="22"/>
        </w:rPr>
        <w:t>tviklingsplanen skal partene bære samtlige kostnader knyttet til oppfyllelsen av denne avtalen i fellesskap.</w:t>
      </w:r>
    </w:p>
    <w:p w14:paraId="6EEB3915" w14:textId="77777777" w:rsidR="00A57E3C" w:rsidRPr="00A57E3C" w:rsidRDefault="00A57E3C" w:rsidP="00A57E3C"/>
    <w:p w14:paraId="6EEB3916" w14:textId="77777777" w:rsidR="00A57E3C" w:rsidRPr="00A57E3C" w:rsidRDefault="00A57E3C" w:rsidP="00C66705">
      <w:pPr>
        <w:pStyle w:val="Overskrift2"/>
        <w:ind w:left="709" w:hanging="709"/>
        <w:rPr>
          <w:szCs w:val="22"/>
        </w:rPr>
      </w:pPr>
      <w:r w:rsidRPr="00A57E3C">
        <w:rPr>
          <w:szCs w:val="22"/>
        </w:rPr>
        <w:t>Hver av partene skal etablere og opprettholde et regnskapssystem for hele avtaleperioden, og i ett år deretter. All økonomisk informasjon relatert til avtalen skal dokumenteres og tas vare på. Utvikleren skal også innhente og ta vare på informasjon som er nødvendig for å sikre og kontrollere kvaliteten på arbeidet. Hver av partene skal, ikke senere enn syv (7) dager etter å ha mottatt skriftlig varsel fra den annen part, gjøre denne informasjonen tilgjengelig for den annen part for gjennomgang. Parten som ber om gjennomgangen skal bære alle kostnader knyttet til gjennomgang av informasjonen, med mindre det avdekkes et vesentlig avvik mellom rapporterte kostnader eller inntekter og faktiske kostnader eller inntekter.</w:t>
      </w:r>
    </w:p>
    <w:p w14:paraId="6EEB3917" w14:textId="77777777" w:rsidR="009C40DD" w:rsidRPr="009C40DD" w:rsidRDefault="009C40DD" w:rsidP="009C40DD"/>
    <w:p w14:paraId="6EEB3918" w14:textId="77777777" w:rsidR="001F7A5F" w:rsidRPr="003503AF" w:rsidRDefault="001F7A5F" w:rsidP="001F7A5F">
      <w:pPr>
        <w:pStyle w:val="Overskrift1"/>
        <w:rPr>
          <w:szCs w:val="22"/>
        </w:rPr>
      </w:pPr>
      <w:r w:rsidRPr="003503AF">
        <w:rPr>
          <w:szCs w:val="22"/>
        </w:rPr>
        <w:t>Ansvar</w:t>
      </w:r>
    </w:p>
    <w:p w14:paraId="6EEB3919" w14:textId="77777777" w:rsidR="00615CD0" w:rsidRDefault="009C40DD" w:rsidP="002E2E05">
      <w:pPr>
        <w:pStyle w:val="Overskrift2"/>
        <w:ind w:left="709" w:hanging="709"/>
        <w:rPr>
          <w:szCs w:val="22"/>
        </w:rPr>
      </w:pPr>
      <w:r w:rsidRPr="00615CD0">
        <w:rPr>
          <w:szCs w:val="22"/>
        </w:rPr>
        <w:t>Partene vil holde hverandre</w:t>
      </w:r>
      <w:r w:rsidR="001F7A5F" w:rsidRPr="00615CD0">
        <w:rPr>
          <w:szCs w:val="22"/>
        </w:rPr>
        <w:t xml:space="preserve"> skadesløs for krav som skyldes krenkelse av andres rettigheter</w:t>
      </w:r>
      <w:r w:rsidRPr="00615CD0">
        <w:rPr>
          <w:szCs w:val="22"/>
        </w:rPr>
        <w:t xml:space="preserve"> som følge av bruk av materiale som en av partene har brakt inn i prosjektet</w:t>
      </w:r>
      <w:r w:rsidR="001F7A5F" w:rsidRPr="00615CD0">
        <w:rPr>
          <w:szCs w:val="22"/>
        </w:rPr>
        <w:t xml:space="preserve">. </w:t>
      </w:r>
    </w:p>
    <w:p w14:paraId="6EEB391A" w14:textId="77777777" w:rsidR="00615CD0" w:rsidRDefault="00615CD0" w:rsidP="00615CD0">
      <w:pPr>
        <w:pStyle w:val="Overskrift2"/>
        <w:numPr>
          <w:ilvl w:val="0"/>
          <w:numId w:val="0"/>
        </w:numPr>
        <w:ind w:left="709"/>
        <w:rPr>
          <w:szCs w:val="22"/>
        </w:rPr>
      </w:pPr>
    </w:p>
    <w:p w14:paraId="6EEB391B" w14:textId="77777777" w:rsidR="002E2E05" w:rsidRPr="00615CD0" w:rsidRDefault="002E2E05" w:rsidP="002E2E05">
      <w:pPr>
        <w:pStyle w:val="Overskrift2"/>
        <w:ind w:left="709" w:hanging="709"/>
        <w:rPr>
          <w:szCs w:val="22"/>
        </w:rPr>
      </w:pPr>
      <w:r>
        <w:t>I</w:t>
      </w:r>
      <w:r w:rsidR="00615CD0">
        <w:t>ngen av p</w:t>
      </w:r>
      <w:r>
        <w:t>artene skal under noen omstendighet være ansvarlige ovenfor den andre parten for skade på deres egen eiendom eller ansatte, eller noen annen spesiell, tilfeldig eller indirekte skade, eller noe konsekvenstap, unntatt dersom skaden er en følge av den andre partens grovt uaktsomme eller forsettlige handling.</w:t>
      </w:r>
    </w:p>
    <w:p w14:paraId="6EEB391C" w14:textId="77777777" w:rsidR="009822BF" w:rsidRPr="003503AF" w:rsidRDefault="009822BF" w:rsidP="009822BF">
      <w:pPr>
        <w:rPr>
          <w:szCs w:val="22"/>
        </w:rPr>
      </w:pPr>
    </w:p>
    <w:p w14:paraId="6EEB391D" w14:textId="77777777" w:rsidR="001F7A5F" w:rsidRPr="003503AF" w:rsidRDefault="009822BF" w:rsidP="001F7A5F">
      <w:pPr>
        <w:pStyle w:val="Overskrift1"/>
        <w:rPr>
          <w:szCs w:val="22"/>
        </w:rPr>
      </w:pPr>
      <w:r w:rsidRPr="003503AF">
        <w:rPr>
          <w:szCs w:val="22"/>
        </w:rPr>
        <w:t>Konfidensialitet</w:t>
      </w:r>
    </w:p>
    <w:p w14:paraId="6EEB391E" w14:textId="77777777" w:rsidR="001F7A5F" w:rsidRPr="003503AF" w:rsidRDefault="001F7A5F" w:rsidP="009C37A5">
      <w:pPr>
        <w:pStyle w:val="Overskrift2"/>
        <w:ind w:left="709" w:hanging="709"/>
        <w:rPr>
          <w:szCs w:val="22"/>
        </w:rPr>
      </w:pPr>
      <w:r w:rsidRPr="003503AF">
        <w:rPr>
          <w:szCs w:val="22"/>
        </w:rPr>
        <w:t>Partene forplikter seg til, utad overfor konkurrenter og lignende, å opptre med</w:t>
      </w:r>
      <w:r w:rsidR="009C37A5" w:rsidRPr="003503AF">
        <w:rPr>
          <w:szCs w:val="22"/>
        </w:rPr>
        <w:t xml:space="preserve"> </w:t>
      </w:r>
      <w:r w:rsidRPr="003503AF">
        <w:rPr>
          <w:szCs w:val="22"/>
        </w:rPr>
        <w:t>diskresjon slik at produksjons- og salgsdetaljer ikke blir kjent for</w:t>
      </w:r>
      <w:r w:rsidR="009C37A5" w:rsidRPr="003503AF">
        <w:rPr>
          <w:szCs w:val="22"/>
        </w:rPr>
        <w:t xml:space="preserve"> </w:t>
      </w:r>
      <w:r w:rsidRPr="003503AF">
        <w:rPr>
          <w:szCs w:val="22"/>
        </w:rPr>
        <w:t>uvedkommende.</w:t>
      </w:r>
    </w:p>
    <w:p w14:paraId="6EEB391F" w14:textId="77777777" w:rsidR="001F7A5F" w:rsidRPr="003503AF" w:rsidRDefault="001F7A5F" w:rsidP="009C37A5">
      <w:pPr>
        <w:pStyle w:val="Overskrift2"/>
        <w:numPr>
          <w:ilvl w:val="0"/>
          <w:numId w:val="0"/>
        </w:numPr>
        <w:rPr>
          <w:szCs w:val="22"/>
        </w:rPr>
      </w:pPr>
    </w:p>
    <w:p w14:paraId="6EEB3920" w14:textId="77777777" w:rsidR="001F7A5F" w:rsidRPr="003503AF" w:rsidRDefault="001F7A5F" w:rsidP="009822BF">
      <w:pPr>
        <w:pStyle w:val="Overskrift2"/>
        <w:ind w:left="709" w:hanging="709"/>
        <w:rPr>
          <w:szCs w:val="22"/>
        </w:rPr>
      </w:pPr>
      <w:r w:rsidRPr="003503AF">
        <w:rPr>
          <w:szCs w:val="22"/>
        </w:rPr>
        <w:t xml:space="preserve">Ingen av partene skal formidle eller på annen måte gjøre know-how eller annen konfidensiell informasjon mottatt fra den annen part eller utviklet i tilknytning til nærværende avtale tilgjengelig for noen ansatte eller andre representanter, personer og enheter som ikke behøver å kjenne til informasjonen for at plikter og rettigheter i henhold til avtalen skal kunne utøves. </w:t>
      </w:r>
    </w:p>
    <w:p w14:paraId="6EEB3921" w14:textId="77777777" w:rsidR="001F7A5F" w:rsidRPr="003503AF" w:rsidRDefault="001F7A5F" w:rsidP="009C37A5">
      <w:pPr>
        <w:pStyle w:val="Overskrift2"/>
        <w:numPr>
          <w:ilvl w:val="0"/>
          <w:numId w:val="0"/>
        </w:numPr>
        <w:ind w:left="709"/>
        <w:rPr>
          <w:szCs w:val="22"/>
        </w:rPr>
      </w:pPr>
    </w:p>
    <w:p w14:paraId="6EEB3922" w14:textId="77777777" w:rsidR="001F7A5F" w:rsidRPr="003503AF" w:rsidRDefault="001F7A5F" w:rsidP="009822BF">
      <w:pPr>
        <w:pStyle w:val="Overskrift2"/>
        <w:ind w:left="709" w:hanging="709"/>
        <w:rPr>
          <w:szCs w:val="22"/>
        </w:rPr>
      </w:pPr>
      <w:r w:rsidRPr="003503AF">
        <w:rPr>
          <w:szCs w:val="22"/>
        </w:rPr>
        <w:t>Følgende skal ikke anses som konfidensiell informasjon:</w:t>
      </w:r>
    </w:p>
    <w:p w14:paraId="6EEB3923" w14:textId="77777777" w:rsidR="009C37A5" w:rsidRPr="003503AF" w:rsidRDefault="009C37A5" w:rsidP="009C37A5">
      <w:pPr>
        <w:pStyle w:val="Overskrift2"/>
        <w:numPr>
          <w:ilvl w:val="0"/>
          <w:numId w:val="0"/>
        </w:numPr>
        <w:ind w:left="709"/>
        <w:rPr>
          <w:szCs w:val="22"/>
        </w:rPr>
      </w:pPr>
    </w:p>
    <w:p w14:paraId="6EEB3924" w14:textId="77777777" w:rsidR="001F7A5F" w:rsidRPr="003503AF" w:rsidRDefault="001F7A5F" w:rsidP="00C66705">
      <w:pPr>
        <w:pStyle w:val="Overskrift2"/>
        <w:numPr>
          <w:ilvl w:val="1"/>
          <w:numId w:val="10"/>
        </w:numPr>
        <w:ind w:left="1134"/>
        <w:rPr>
          <w:szCs w:val="22"/>
        </w:rPr>
      </w:pPr>
      <w:r w:rsidRPr="003503AF">
        <w:rPr>
          <w:szCs w:val="22"/>
        </w:rPr>
        <w:t>Informasjon som er offentlig tilgjengelig såfremt offentliggjørelsen ikke skyldes rettsstridige forhold.</w:t>
      </w:r>
    </w:p>
    <w:p w14:paraId="6EEB3925" w14:textId="77777777" w:rsidR="001F7A5F" w:rsidRPr="003503AF" w:rsidRDefault="001F7A5F" w:rsidP="00C66705">
      <w:pPr>
        <w:pStyle w:val="Overskrift2"/>
        <w:numPr>
          <w:ilvl w:val="1"/>
          <w:numId w:val="10"/>
        </w:numPr>
        <w:ind w:left="1134"/>
        <w:rPr>
          <w:szCs w:val="22"/>
        </w:rPr>
      </w:pPr>
      <w:r w:rsidRPr="003503AF">
        <w:rPr>
          <w:szCs w:val="22"/>
        </w:rPr>
        <w:t>Informasjon som er blitt kjent for en part fra en uavhengig tredjepart som hadde en uomtvistelig rett til å formidle slik informasjon.</w:t>
      </w:r>
    </w:p>
    <w:p w14:paraId="6EEB3926" w14:textId="77777777" w:rsidR="001F7A5F" w:rsidRPr="003503AF" w:rsidRDefault="001F7A5F" w:rsidP="00C66705">
      <w:pPr>
        <w:pStyle w:val="Overskrift2"/>
        <w:numPr>
          <w:ilvl w:val="1"/>
          <w:numId w:val="10"/>
        </w:numPr>
        <w:ind w:left="1134"/>
        <w:rPr>
          <w:szCs w:val="22"/>
        </w:rPr>
      </w:pPr>
      <w:r w:rsidRPr="003503AF">
        <w:rPr>
          <w:szCs w:val="22"/>
        </w:rPr>
        <w:t>Informasjon som den ene part har fått skriftlig forhåndssamtykke fra den annen part om at kan frigis.</w:t>
      </w:r>
    </w:p>
    <w:p w14:paraId="6EEB3927" w14:textId="77777777" w:rsidR="001F7A5F" w:rsidRPr="003503AF" w:rsidRDefault="001F7A5F" w:rsidP="009C37A5">
      <w:pPr>
        <w:pStyle w:val="Overskrift2"/>
        <w:numPr>
          <w:ilvl w:val="0"/>
          <w:numId w:val="0"/>
        </w:numPr>
        <w:ind w:left="709"/>
        <w:rPr>
          <w:szCs w:val="22"/>
        </w:rPr>
      </w:pPr>
    </w:p>
    <w:p w14:paraId="6EEB3928" w14:textId="77777777" w:rsidR="001F7A5F" w:rsidRPr="003503AF" w:rsidRDefault="001F7A5F" w:rsidP="009C37A5">
      <w:pPr>
        <w:pStyle w:val="Overskrift2"/>
        <w:ind w:left="709" w:hanging="709"/>
        <w:rPr>
          <w:szCs w:val="22"/>
        </w:rPr>
      </w:pPr>
      <w:r w:rsidRPr="003503AF">
        <w:rPr>
          <w:szCs w:val="22"/>
        </w:rPr>
        <w:t>Forpliktelsene som er knyttet til konfidensiell informasjon skal vare så lenge</w:t>
      </w:r>
      <w:r w:rsidR="009C37A5" w:rsidRPr="003503AF">
        <w:rPr>
          <w:szCs w:val="22"/>
        </w:rPr>
        <w:t xml:space="preserve"> </w:t>
      </w:r>
      <w:r w:rsidRPr="003503AF">
        <w:rPr>
          <w:szCs w:val="22"/>
        </w:rPr>
        <w:t>Avtalen løper, samt i en periode på 10 år etter Avtalens opphør.</w:t>
      </w:r>
    </w:p>
    <w:p w14:paraId="6EEB3929" w14:textId="77777777" w:rsidR="001F7A5F" w:rsidRPr="003503AF" w:rsidRDefault="001F7A5F" w:rsidP="009C37A5">
      <w:pPr>
        <w:pStyle w:val="Overskrift2"/>
        <w:numPr>
          <w:ilvl w:val="0"/>
          <w:numId w:val="0"/>
        </w:numPr>
        <w:ind w:left="709"/>
        <w:rPr>
          <w:szCs w:val="22"/>
        </w:rPr>
      </w:pPr>
    </w:p>
    <w:p w14:paraId="6EEB392A" w14:textId="77777777" w:rsidR="001F7A5F" w:rsidRDefault="001F7A5F" w:rsidP="009C37A5">
      <w:pPr>
        <w:pStyle w:val="Overskrift2"/>
        <w:ind w:left="709" w:hanging="709"/>
        <w:rPr>
          <w:szCs w:val="22"/>
        </w:rPr>
      </w:pPr>
      <w:r w:rsidRPr="003503AF">
        <w:rPr>
          <w:szCs w:val="22"/>
        </w:rPr>
        <w:lastRenderedPageBreak/>
        <w:t>Hver av partene skal sikre at sine ansatte og andre personer som får tilgang til</w:t>
      </w:r>
      <w:r w:rsidR="009C37A5" w:rsidRPr="003503AF">
        <w:rPr>
          <w:szCs w:val="22"/>
        </w:rPr>
        <w:t xml:space="preserve"> </w:t>
      </w:r>
      <w:r w:rsidRPr="003503AF">
        <w:rPr>
          <w:szCs w:val="22"/>
        </w:rPr>
        <w:t>den kommersielle informasjonen pålegges tilsvarende</w:t>
      </w:r>
      <w:r w:rsidR="009C37A5" w:rsidRPr="003503AF">
        <w:rPr>
          <w:szCs w:val="22"/>
        </w:rPr>
        <w:t xml:space="preserve"> </w:t>
      </w:r>
      <w:r w:rsidRPr="003503AF">
        <w:rPr>
          <w:szCs w:val="22"/>
        </w:rPr>
        <w:t>konfidensialitetsforpliktelser som gjelder mellom partene i henhold til denne</w:t>
      </w:r>
      <w:r w:rsidR="009C37A5" w:rsidRPr="003503AF">
        <w:rPr>
          <w:szCs w:val="22"/>
        </w:rPr>
        <w:t xml:space="preserve"> </w:t>
      </w:r>
      <w:r w:rsidRPr="003503AF">
        <w:rPr>
          <w:szCs w:val="22"/>
        </w:rPr>
        <w:t xml:space="preserve">avtalen. </w:t>
      </w:r>
    </w:p>
    <w:p w14:paraId="6EEB392B" w14:textId="77777777" w:rsidR="00615CD0" w:rsidRDefault="00615CD0" w:rsidP="00615CD0"/>
    <w:p w14:paraId="6EEB392C" w14:textId="77777777" w:rsidR="00615CD0" w:rsidRDefault="00615CD0" w:rsidP="00615CD0"/>
    <w:p w14:paraId="6EEB392D" w14:textId="77777777" w:rsidR="00615CD0" w:rsidRPr="00615CD0" w:rsidRDefault="00615CD0" w:rsidP="00615CD0"/>
    <w:p w14:paraId="6EEB392E" w14:textId="77777777" w:rsidR="001F7A5F" w:rsidRPr="003503AF" w:rsidRDefault="001F7A5F" w:rsidP="001F7A5F">
      <w:pPr>
        <w:rPr>
          <w:rFonts w:ascii="Verdana" w:hAnsi="Verdana"/>
          <w:szCs w:val="22"/>
        </w:rPr>
      </w:pPr>
    </w:p>
    <w:p w14:paraId="6EEB392F" w14:textId="77777777" w:rsidR="001F7A5F" w:rsidRPr="003503AF" w:rsidRDefault="001F7A5F" w:rsidP="009C37A5">
      <w:pPr>
        <w:pStyle w:val="Overskrift1"/>
        <w:rPr>
          <w:szCs w:val="22"/>
        </w:rPr>
      </w:pPr>
      <w:r w:rsidRPr="003503AF">
        <w:rPr>
          <w:szCs w:val="22"/>
        </w:rPr>
        <w:t>Vesentlig mislighold</w:t>
      </w:r>
    </w:p>
    <w:p w14:paraId="6EEB3930" w14:textId="77777777" w:rsidR="001F7A5F" w:rsidRPr="003503AF" w:rsidRDefault="001F7A5F" w:rsidP="009C37A5">
      <w:pPr>
        <w:pStyle w:val="Overskrift2"/>
        <w:ind w:left="709" w:hanging="709"/>
        <w:rPr>
          <w:szCs w:val="22"/>
        </w:rPr>
      </w:pPr>
      <w:r w:rsidRPr="003503AF">
        <w:rPr>
          <w:szCs w:val="22"/>
        </w:rPr>
        <w:t>Ved vesentlig mislighold, herunder</w:t>
      </w:r>
      <w:r w:rsidR="00D463AA">
        <w:rPr>
          <w:szCs w:val="22"/>
        </w:rPr>
        <w:t>, men ikke begrenset til,</w:t>
      </w:r>
      <w:r w:rsidRPr="003503AF">
        <w:rPr>
          <w:szCs w:val="22"/>
        </w:rPr>
        <w:t xml:space="preserve"> vesentlig eller vedvarende brudd på konfidensialitetsplikten eller plikten til å beskytte forretningshemmeligheter, kan den rammede part heve Avtalen forutsatt at den misligholdende part ikke har avhjulpet misligholdet innen 30 dager fra skriftlig </w:t>
      </w:r>
      <w:r w:rsidR="00F40239" w:rsidRPr="003503AF">
        <w:rPr>
          <w:szCs w:val="22"/>
        </w:rPr>
        <w:t>hevningsvarsel</w:t>
      </w:r>
      <w:r w:rsidRPr="003503AF">
        <w:rPr>
          <w:szCs w:val="22"/>
        </w:rPr>
        <w:t xml:space="preserve"> er gitt. Heving kan likevel skje umiddelbart ved skriftlig varsel, dersom misligholdet er av en art som ikke lar seg utbedre.</w:t>
      </w:r>
    </w:p>
    <w:p w14:paraId="6EEB3931" w14:textId="77777777" w:rsidR="001F7A5F" w:rsidRPr="003503AF" w:rsidRDefault="001F7A5F" w:rsidP="009C37A5">
      <w:pPr>
        <w:pStyle w:val="Overskrift2"/>
        <w:numPr>
          <w:ilvl w:val="0"/>
          <w:numId w:val="0"/>
        </w:numPr>
        <w:ind w:left="709"/>
        <w:rPr>
          <w:szCs w:val="22"/>
        </w:rPr>
      </w:pPr>
    </w:p>
    <w:p w14:paraId="6EEB3932" w14:textId="77777777" w:rsidR="001F7A5F" w:rsidRPr="003503AF" w:rsidRDefault="001F7A5F" w:rsidP="001F7A5F">
      <w:pPr>
        <w:pStyle w:val="Overskrift2"/>
        <w:ind w:left="709" w:hanging="709"/>
        <w:rPr>
          <w:szCs w:val="22"/>
        </w:rPr>
      </w:pPr>
      <w:r w:rsidRPr="003503AF">
        <w:rPr>
          <w:szCs w:val="22"/>
        </w:rPr>
        <w:t xml:space="preserve">Følgende skal anses som vesentlig mislighold og berettiger partene å heve Avtalen med umiddelbar virkning: </w:t>
      </w:r>
    </w:p>
    <w:p w14:paraId="6EEB3933" w14:textId="77777777" w:rsidR="001F7A5F" w:rsidRPr="003503AF" w:rsidRDefault="001F7A5F" w:rsidP="00C66705">
      <w:pPr>
        <w:pStyle w:val="Overskrift2"/>
        <w:numPr>
          <w:ilvl w:val="1"/>
          <w:numId w:val="10"/>
        </w:numPr>
        <w:ind w:left="1134"/>
        <w:rPr>
          <w:szCs w:val="22"/>
        </w:rPr>
      </w:pPr>
      <w:r w:rsidRPr="003503AF">
        <w:rPr>
          <w:szCs w:val="22"/>
        </w:rPr>
        <w:t>Den andre part åpner gjeldsforhandlinger eller går konkurs.</w:t>
      </w:r>
    </w:p>
    <w:p w14:paraId="6EEB3934" w14:textId="77777777" w:rsidR="001F7A5F" w:rsidRPr="003503AF" w:rsidRDefault="001F7A5F" w:rsidP="00C66705">
      <w:pPr>
        <w:pStyle w:val="Overskrift2"/>
        <w:numPr>
          <w:ilvl w:val="1"/>
          <w:numId w:val="10"/>
        </w:numPr>
        <w:ind w:left="1134"/>
        <w:rPr>
          <w:szCs w:val="22"/>
        </w:rPr>
      </w:pPr>
      <w:r w:rsidRPr="003503AF">
        <w:rPr>
          <w:szCs w:val="22"/>
        </w:rPr>
        <w:t xml:space="preserve">B iverksetter skritt for å anfekte gyldigheten av hele eller deler av </w:t>
      </w:r>
      <w:r w:rsidR="009E78CB">
        <w:rPr>
          <w:szCs w:val="22"/>
        </w:rPr>
        <w:t>p</w:t>
      </w:r>
      <w:r w:rsidRPr="003503AF">
        <w:rPr>
          <w:szCs w:val="22"/>
        </w:rPr>
        <w:t xml:space="preserve">atentet. </w:t>
      </w:r>
    </w:p>
    <w:p w14:paraId="6EEB3935" w14:textId="77777777" w:rsidR="001F7A5F" w:rsidRPr="003503AF" w:rsidRDefault="001F7A5F" w:rsidP="00AB0203">
      <w:pPr>
        <w:pStyle w:val="Overskrift2"/>
        <w:numPr>
          <w:ilvl w:val="0"/>
          <w:numId w:val="0"/>
        </w:numPr>
        <w:ind w:left="357"/>
        <w:rPr>
          <w:szCs w:val="22"/>
        </w:rPr>
      </w:pPr>
    </w:p>
    <w:p w14:paraId="6EEB3936" w14:textId="77777777" w:rsidR="001F7A5F" w:rsidRPr="003503AF" w:rsidRDefault="001F7A5F" w:rsidP="009C37A5">
      <w:pPr>
        <w:pStyle w:val="Overskrift2"/>
        <w:ind w:left="709" w:hanging="709"/>
        <w:rPr>
          <w:szCs w:val="22"/>
        </w:rPr>
      </w:pPr>
      <w:r w:rsidRPr="003503AF">
        <w:rPr>
          <w:szCs w:val="22"/>
        </w:rPr>
        <w:t>Vanlige regler vedrørende force majeure gjelder for begge parter.</w:t>
      </w:r>
    </w:p>
    <w:p w14:paraId="6EEB3937" w14:textId="77777777" w:rsidR="001F7A5F" w:rsidRPr="003503AF" w:rsidRDefault="001F7A5F" w:rsidP="009C37A5">
      <w:pPr>
        <w:pStyle w:val="Overskrift2"/>
        <w:numPr>
          <w:ilvl w:val="0"/>
          <w:numId w:val="0"/>
        </w:numPr>
        <w:ind w:left="709"/>
        <w:rPr>
          <w:szCs w:val="22"/>
        </w:rPr>
      </w:pPr>
    </w:p>
    <w:p w14:paraId="6EEB3938" w14:textId="77777777" w:rsidR="001F7A5F" w:rsidRDefault="001F7A5F" w:rsidP="001F7A5F">
      <w:pPr>
        <w:pStyle w:val="Overskrift2"/>
        <w:ind w:left="709" w:hanging="709"/>
        <w:rPr>
          <w:szCs w:val="22"/>
        </w:rPr>
      </w:pPr>
      <w:r w:rsidRPr="003503AF">
        <w:rPr>
          <w:szCs w:val="22"/>
        </w:rPr>
        <w:t xml:space="preserve">Ved eventuell berettigelse til erstatning for mislighold av Avtalen, gjelder ordinære erstatningsrettslige regler. </w:t>
      </w:r>
    </w:p>
    <w:p w14:paraId="6EEB3939" w14:textId="77777777" w:rsidR="00C978F4" w:rsidRPr="00C978F4" w:rsidRDefault="00C978F4" w:rsidP="00C978F4"/>
    <w:p w14:paraId="6EEB393A" w14:textId="77777777" w:rsidR="001F7A5F" w:rsidRPr="003503AF" w:rsidRDefault="001F7A5F" w:rsidP="001F7A5F">
      <w:pPr>
        <w:pStyle w:val="Overskrift1"/>
        <w:rPr>
          <w:szCs w:val="22"/>
        </w:rPr>
      </w:pPr>
      <w:r w:rsidRPr="003503AF">
        <w:rPr>
          <w:szCs w:val="22"/>
        </w:rPr>
        <w:t>Avtalens varighet og opphør</w:t>
      </w:r>
    </w:p>
    <w:p w14:paraId="6EEB393B" w14:textId="77777777" w:rsidR="00A57E3C" w:rsidRDefault="001F7A5F" w:rsidP="00A57E3C">
      <w:pPr>
        <w:pStyle w:val="Overskrift2"/>
        <w:ind w:left="709" w:hanging="709"/>
        <w:rPr>
          <w:szCs w:val="22"/>
        </w:rPr>
      </w:pPr>
      <w:r w:rsidRPr="003503AF">
        <w:rPr>
          <w:szCs w:val="22"/>
        </w:rPr>
        <w:t>Avtalen trer i kraft når den er undertegnet av begge parter og er gyldig frem til den sies opp av en part. Avtalen må sies opp skriftlig med 6 måneders varsel.</w:t>
      </w:r>
    </w:p>
    <w:p w14:paraId="6EEB393C" w14:textId="77777777" w:rsidR="00A57E3C" w:rsidRPr="00A57E3C" w:rsidRDefault="00A57E3C" w:rsidP="00A57E3C"/>
    <w:p w14:paraId="6EEB393D" w14:textId="77777777" w:rsidR="001F7A5F" w:rsidRPr="003503AF" w:rsidRDefault="001F7A5F" w:rsidP="009C37A5">
      <w:pPr>
        <w:pStyle w:val="Overskrift1"/>
        <w:rPr>
          <w:szCs w:val="22"/>
        </w:rPr>
      </w:pPr>
      <w:r w:rsidRPr="003503AF">
        <w:rPr>
          <w:szCs w:val="22"/>
        </w:rPr>
        <w:t>Øvrige bestemmelser</w:t>
      </w:r>
    </w:p>
    <w:p w14:paraId="6EEB393E" w14:textId="77777777" w:rsidR="00EB5E6D" w:rsidRDefault="001F7A5F" w:rsidP="00EB5E6D">
      <w:pPr>
        <w:pStyle w:val="Overskrift2"/>
        <w:ind w:left="709" w:hanging="709"/>
        <w:rPr>
          <w:szCs w:val="22"/>
        </w:rPr>
      </w:pPr>
      <w:r w:rsidRPr="003503AF">
        <w:rPr>
          <w:szCs w:val="22"/>
        </w:rPr>
        <w:t xml:space="preserve">Rettighetene og pliktene etter avtalen kan ikke overdras til tredjemann uten den annen parts skriftlige forhåndssamtykke. </w:t>
      </w:r>
    </w:p>
    <w:p w14:paraId="6EEB393F" w14:textId="77777777" w:rsidR="00A57E3C" w:rsidRPr="00A57E3C" w:rsidRDefault="00A57E3C" w:rsidP="00A57E3C"/>
    <w:p w14:paraId="6EEB3940" w14:textId="77777777" w:rsidR="001F7A5F" w:rsidRPr="003503AF" w:rsidRDefault="001F7A5F" w:rsidP="009C37A5">
      <w:pPr>
        <w:pStyle w:val="Overskrift1"/>
        <w:rPr>
          <w:szCs w:val="22"/>
        </w:rPr>
      </w:pPr>
      <w:r w:rsidRPr="003503AF">
        <w:rPr>
          <w:szCs w:val="22"/>
        </w:rPr>
        <w:t>Lovvalg og behandling av tvister</w:t>
      </w:r>
    </w:p>
    <w:p w14:paraId="6EEB3941" w14:textId="77777777" w:rsidR="009C37A5" w:rsidRPr="003503AF" w:rsidRDefault="009E78CB" w:rsidP="009C37A5">
      <w:pPr>
        <w:pStyle w:val="Overskrift2"/>
        <w:ind w:left="709" w:hanging="709"/>
        <w:rPr>
          <w:szCs w:val="22"/>
        </w:rPr>
      </w:pPr>
      <w:r>
        <w:rPr>
          <w:szCs w:val="22"/>
        </w:rPr>
        <w:t>A</w:t>
      </w:r>
      <w:r w:rsidR="001F7A5F" w:rsidRPr="003503AF">
        <w:rPr>
          <w:szCs w:val="22"/>
        </w:rPr>
        <w:t>vtale</w:t>
      </w:r>
      <w:r>
        <w:rPr>
          <w:szCs w:val="22"/>
        </w:rPr>
        <w:t>n</w:t>
      </w:r>
      <w:r w:rsidR="001F7A5F" w:rsidRPr="003503AF">
        <w:rPr>
          <w:szCs w:val="22"/>
        </w:rPr>
        <w:t xml:space="preserve"> følger norsk lov. </w:t>
      </w:r>
    </w:p>
    <w:p w14:paraId="6EEB3942" w14:textId="77777777" w:rsidR="009C37A5" w:rsidRPr="003503AF" w:rsidRDefault="009C37A5" w:rsidP="009C37A5">
      <w:pPr>
        <w:pStyle w:val="Overskrift2"/>
        <w:numPr>
          <w:ilvl w:val="0"/>
          <w:numId w:val="0"/>
        </w:numPr>
        <w:ind w:left="357"/>
        <w:rPr>
          <w:szCs w:val="22"/>
        </w:rPr>
      </w:pPr>
    </w:p>
    <w:p w14:paraId="6EEB3943" w14:textId="77777777" w:rsidR="00615CD0" w:rsidRDefault="001F7A5F" w:rsidP="009C37A5">
      <w:pPr>
        <w:pStyle w:val="Overskrift2"/>
        <w:ind w:left="709" w:hanging="709"/>
        <w:rPr>
          <w:szCs w:val="22"/>
        </w:rPr>
      </w:pPr>
      <w:r w:rsidRPr="003503AF">
        <w:rPr>
          <w:szCs w:val="22"/>
        </w:rPr>
        <w:t xml:space="preserve">Tvister som springer ut av avtalen skal behandles ved </w:t>
      </w:r>
      <w:r w:rsidR="009C40DD">
        <w:rPr>
          <w:szCs w:val="22"/>
        </w:rPr>
        <w:t>[</w:t>
      </w:r>
      <w:r w:rsidRPr="003503AF">
        <w:rPr>
          <w:szCs w:val="22"/>
        </w:rPr>
        <w:t>As verneting</w:t>
      </w:r>
      <w:r w:rsidR="009C40DD">
        <w:rPr>
          <w:szCs w:val="22"/>
        </w:rPr>
        <w:t>/et bestemt verneting]</w:t>
      </w:r>
      <w:r w:rsidRPr="003503AF">
        <w:rPr>
          <w:szCs w:val="22"/>
        </w:rPr>
        <w:t xml:space="preserve">, med mindre annet følger av norsk lov.  </w:t>
      </w:r>
    </w:p>
    <w:p w14:paraId="6EEB3944" w14:textId="77777777" w:rsidR="00D463AA" w:rsidRDefault="00D463AA">
      <w:pPr>
        <w:jc w:val="left"/>
        <w:rPr>
          <w:rFonts w:ascii="Verdana" w:hAnsi="Verdana"/>
          <w:szCs w:val="22"/>
        </w:rPr>
      </w:pPr>
      <w:r>
        <w:rPr>
          <w:rFonts w:ascii="Verdana" w:hAnsi="Verdana"/>
          <w:szCs w:val="22"/>
        </w:rPr>
        <w:br w:type="page"/>
      </w:r>
    </w:p>
    <w:p w14:paraId="6EEB3945" w14:textId="77777777" w:rsidR="001F7A5F" w:rsidRPr="003503AF" w:rsidRDefault="001F7A5F" w:rsidP="001F7A5F">
      <w:pPr>
        <w:rPr>
          <w:rFonts w:ascii="Verdana" w:hAnsi="Verdana"/>
          <w:szCs w:val="22"/>
        </w:rPr>
      </w:pPr>
    </w:p>
    <w:p w14:paraId="6EEB3946" w14:textId="77777777" w:rsidR="001F7A5F" w:rsidRPr="003503AF" w:rsidRDefault="000F613A" w:rsidP="009C37A5">
      <w:pPr>
        <w:pStyle w:val="Overskrift1"/>
        <w:rPr>
          <w:szCs w:val="22"/>
        </w:rPr>
      </w:pPr>
      <w:proofErr w:type="spellStart"/>
      <w:r w:rsidRPr="003503AF">
        <w:rPr>
          <w:szCs w:val="22"/>
        </w:rPr>
        <w:t>Ikraftredelse</w:t>
      </w:r>
      <w:proofErr w:type="spellEnd"/>
      <w:r w:rsidRPr="003503AF">
        <w:rPr>
          <w:szCs w:val="22"/>
        </w:rPr>
        <w:t xml:space="preserve"> og signering</w:t>
      </w:r>
    </w:p>
    <w:p w14:paraId="6EEB3947" w14:textId="77777777" w:rsidR="001F7A5F" w:rsidRPr="003503AF" w:rsidRDefault="009E78CB" w:rsidP="009C37A5">
      <w:pPr>
        <w:pStyle w:val="Overskrift2"/>
        <w:ind w:left="709" w:hanging="709"/>
        <w:rPr>
          <w:szCs w:val="22"/>
        </w:rPr>
      </w:pPr>
      <w:r>
        <w:rPr>
          <w:szCs w:val="22"/>
        </w:rPr>
        <w:t>A</w:t>
      </w:r>
      <w:r w:rsidR="001F7A5F" w:rsidRPr="003503AF">
        <w:rPr>
          <w:szCs w:val="22"/>
        </w:rPr>
        <w:t>vtale</w:t>
      </w:r>
      <w:r>
        <w:rPr>
          <w:szCs w:val="22"/>
        </w:rPr>
        <w:t>n</w:t>
      </w:r>
      <w:r w:rsidR="001F7A5F" w:rsidRPr="003503AF">
        <w:rPr>
          <w:szCs w:val="22"/>
        </w:rPr>
        <w:t xml:space="preserve"> trer i kraft på det tidspunkt den er underskrevet av partene. Avtalen er utferdiget i to eksemplarer, hvorav partene beholder ett eksemplar hver.</w:t>
      </w:r>
    </w:p>
    <w:p w14:paraId="6EEB3948" w14:textId="77777777" w:rsidR="007677B7" w:rsidRPr="003503AF" w:rsidRDefault="007677B7" w:rsidP="001F7A5F">
      <w:pPr>
        <w:rPr>
          <w:rFonts w:ascii="Verdana" w:hAnsi="Verdana"/>
          <w:szCs w:val="22"/>
        </w:rPr>
      </w:pPr>
    </w:p>
    <w:p w14:paraId="6EEB3949" w14:textId="77777777" w:rsidR="007677B7" w:rsidRPr="003503AF" w:rsidRDefault="007677B7" w:rsidP="001F7A5F">
      <w:pPr>
        <w:rPr>
          <w:rFonts w:ascii="Verdana" w:hAnsi="Verdana"/>
          <w:szCs w:val="22"/>
        </w:rPr>
      </w:pPr>
    </w:p>
    <w:p w14:paraId="6EEB394A" w14:textId="77777777" w:rsidR="007677B7" w:rsidRPr="009D14FE" w:rsidRDefault="007677B7" w:rsidP="007677B7">
      <w:pPr>
        <w:jc w:val="center"/>
        <w:rPr>
          <w:rFonts w:ascii="Verdana" w:hAnsi="Verdana"/>
          <w:szCs w:val="22"/>
          <w:lang w:val="da-DK"/>
        </w:rPr>
      </w:pPr>
      <w:r w:rsidRPr="009D14FE">
        <w:rPr>
          <w:rFonts w:ascii="Verdana" w:hAnsi="Verdana"/>
          <w:szCs w:val="22"/>
          <w:lang w:val="da-DK"/>
        </w:rPr>
        <w:t>***</w:t>
      </w:r>
    </w:p>
    <w:p w14:paraId="6EEB394B" w14:textId="77777777" w:rsidR="007677B7" w:rsidRPr="009D14FE" w:rsidRDefault="007677B7" w:rsidP="007677B7">
      <w:pPr>
        <w:jc w:val="center"/>
        <w:rPr>
          <w:rFonts w:ascii="Verdana" w:hAnsi="Verdana"/>
          <w:szCs w:val="22"/>
          <w:lang w:val="da-DK"/>
        </w:rPr>
      </w:pPr>
    </w:p>
    <w:p w14:paraId="6EEB394C" w14:textId="77777777" w:rsidR="007677B7" w:rsidRPr="009D14FE" w:rsidRDefault="007677B7" w:rsidP="007677B7">
      <w:pPr>
        <w:jc w:val="center"/>
        <w:rPr>
          <w:szCs w:val="22"/>
          <w:lang w:val="da-DK"/>
        </w:rPr>
      </w:pPr>
    </w:p>
    <w:p w14:paraId="6EEB394D" w14:textId="77777777" w:rsidR="007677B7" w:rsidRPr="003503AF" w:rsidRDefault="007677B7" w:rsidP="007677B7">
      <w:pPr>
        <w:rPr>
          <w:szCs w:val="22"/>
          <w:lang w:val="da-DK"/>
        </w:rPr>
      </w:pPr>
      <w:r w:rsidRPr="003503AF">
        <w:rPr>
          <w:szCs w:val="22"/>
          <w:lang w:val="da-DK"/>
        </w:rPr>
        <w:t>Sted:</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Sted:</w:t>
      </w:r>
    </w:p>
    <w:p w14:paraId="6EEB394E" w14:textId="77777777" w:rsidR="007677B7" w:rsidRPr="003503AF" w:rsidRDefault="007677B7" w:rsidP="007677B7">
      <w:pPr>
        <w:rPr>
          <w:szCs w:val="22"/>
          <w:lang w:val="da-DK"/>
        </w:rPr>
      </w:pPr>
      <w:r w:rsidRPr="003503AF">
        <w:rPr>
          <w:szCs w:val="22"/>
          <w:lang w:val="da-DK"/>
        </w:rPr>
        <w:t>Dato:</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Dato:</w:t>
      </w:r>
    </w:p>
    <w:p w14:paraId="6EEB394F" w14:textId="77777777" w:rsidR="007677B7" w:rsidRPr="003503AF" w:rsidRDefault="007677B7" w:rsidP="007677B7">
      <w:pPr>
        <w:rPr>
          <w:szCs w:val="22"/>
          <w:lang w:val="da-DK"/>
        </w:rPr>
      </w:pP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p>
    <w:p w14:paraId="6EEB3950" w14:textId="77777777" w:rsidR="007677B7" w:rsidRPr="003503AF" w:rsidRDefault="007677B7" w:rsidP="007677B7">
      <w:pPr>
        <w:rPr>
          <w:szCs w:val="22"/>
          <w:lang w:val="da-DK"/>
        </w:rPr>
      </w:pPr>
    </w:p>
    <w:p w14:paraId="6EEB3951" w14:textId="77777777" w:rsidR="007677B7" w:rsidRPr="003503AF" w:rsidRDefault="007677B7" w:rsidP="007677B7">
      <w:pPr>
        <w:rPr>
          <w:szCs w:val="22"/>
          <w:lang w:val="da-DK"/>
        </w:rPr>
      </w:pPr>
    </w:p>
    <w:p w14:paraId="6EEB3952" w14:textId="77777777" w:rsidR="007677B7" w:rsidRPr="003503AF" w:rsidRDefault="007677B7" w:rsidP="007677B7">
      <w:pPr>
        <w:rPr>
          <w:szCs w:val="22"/>
          <w:lang w:val="da-DK"/>
        </w:rPr>
      </w:pPr>
      <w:r w:rsidRPr="003503AF">
        <w:rPr>
          <w:szCs w:val="22"/>
          <w:lang w:val="da-DK"/>
        </w:rPr>
        <w:t>________________</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________________</w:t>
      </w:r>
    </w:p>
    <w:p w14:paraId="6EEB3953" w14:textId="77777777" w:rsidR="007677B7" w:rsidRPr="003503AF" w:rsidRDefault="007677B7" w:rsidP="007677B7">
      <w:pPr>
        <w:rPr>
          <w:szCs w:val="22"/>
          <w:lang w:val="da-DK"/>
        </w:rPr>
      </w:pPr>
      <w:r w:rsidRPr="003503AF">
        <w:rPr>
          <w:szCs w:val="22"/>
          <w:lang w:val="da-DK"/>
        </w:rPr>
        <w:t>for A</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for B</w:t>
      </w:r>
    </w:p>
    <w:p w14:paraId="6EEB3954" w14:textId="77777777" w:rsidR="001F7A5F" w:rsidRPr="003503AF" w:rsidRDefault="007677B7" w:rsidP="001F7A5F">
      <w:pPr>
        <w:rPr>
          <w:szCs w:val="22"/>
          <w:lang w:val="da-DK"/>
        </w:rPr>
      </w:pPr>
      <w:r w:rsidRPr="003503AF">
        <w:rPr>
          <w:szCs w:val="22"/>
          <w:lang w:val="da-DK"/>
        </w:rPr>
        <w:t>[NAVN A]</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[NAVN B]</w:t>
      </w:r>
    </w:p>
    <w:sectPr w:rsidR="001F7A5F" w:rsidRPr="003503AF" w:rsidSect="002C7BA6">
      <w:headerReference w:type="even" r:id="rId7"/>
      <w:headerReference w:type="default" r:id="rId8"/>
      <w:footerReference w:type="even" r:id="rId9"/>
      <w:footerReference w:type="default" r:id="rId10"/>
      <w:headerReference w:type="first" r:id="rId11"/>
      <w:footerReference w:type="first" r:id="rId12"/>
      <w:pgSz w:w="12240" w:h="15840" w:code="1"/>
      <w:pgMar w:top="1418" w:right="1418" w:bottom="1418" w:left="153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B3957" w14:textId="77777777" w:rsidR="00F5092F" w:rsidRDefault="00F5092F">
      <w:r>
        <w:separator/>
      </w:r>
    </w:p>
  </w:endnote>
  <w:endnote w:type="continuationSeparator" w:id="0">
    <w:p w14:paraId="6EEB3958" w14:textId="77777777" w:rsidR="00F5092F" w:rsidRDefault="00F5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95C" w14:textId="77777777" w:rsidR="009E78CB" w:rsidRDefault="009E78C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95D" w14:textId="77777777" w:rsidR="00007A01" w:rsidRPr="00C64870" w:rsidRDefault="00DB2DBE" w:rsidP="00C64870">
    <w:pPr>
      <w:pStyle w:val="Bunntekst"/>
      <w:tabs>
        <w:tab w:val="center" w:pos="4752"/>
        <w:tab w:val="left" w:pos="9180"/>
      </w:tabs>
      <w:ind w:right="-249"/>
      <w:rPr>
        <w:sz w:val="18"/>
        <w:szCs w:val="18"/>
      </w:rPr>
    </w:pPr>
    <w:r>
      <w:rPr>
        <w:szCs w:val="16"/>
      </w:rPr>
      <w:fldChar w:fldCharType="begin"/>
    </w:r>
    <w:r>
      <w:rPr>
        <w:szCs w:val="16"/>
      </w:rPr>
      <w:instrText xml:space="preserve"> DOCPROPERTY  DocRef  \* MERGEFORMAT </w:instrText>
    </w:r>
    <w:r>
      <w:rPr>
        <w:szCs w:val="16"/>
      </w:rPr>
      <w:fldChar w:fldCharType="separate"/>
    </w:r>
    <w:r w:rsidR="00A47087">
      <w:rPr>
        <w:szCs w:val="16"/>
      </w:rPr>
      <w:t>925909-v1</w:t>
    </w:r>
    <w:r>
      <w:rPr>
        <w:szCs w:val="16"/>
      </w:rPr>
      <w:fldChar w:fldCharType="end"/>
    </w:r>
    <w:r w:rsidR="00C64870" w:rsidRPr="006A5BC5">
      <w:rPr>
        <w:szCs w:val="16"/>
      </w:rPr>
      <w:tab/>
    </w:r>
    <w:r w:rsidR="00C64870">
      <w:rPr>
        <w:szCs w:val="16"/>
      </w:rPr>
      <w:tab/>
    </w:r>
    <w:r w:rsidR="00C64870" w:rsidRPr="00007A01">
      <w:rPr>
        <w:rStyle w:val="Sidetall"/>
        <w:sz w:val="18"/>
        <w:szCs w:val="18"/>
      </w:rPr>
      <w:fldChar w:fldCharType="begin"/>
    </w:r>
    <w:r w:rsidR="00C64870" w:rsidRPr="00007A01">
      <w:rPr>
        <w:rStyle w:val="Sidetall"/>
        <w:sz w:val="18"/>
        <w:szCs w:val="18"/>
      </w:rPr>
      <w:instrText xml:space="preserve"> PAGE </w:instrText>
    </w:r>
    <w:r w:rsidR="00C64870" w:rsidRPr="00007A01">
      <w:rPr>
        <w:rStyle w:val="Sidetall"/>
        <w:sz w:val="18"/>
        <w:szCs w:val="18"/>
      </w:rPr>
      <w:fldChar w:fldCharType="separate"/>
    </w:r>
    <w:r w:rsidR="00EA3DE9">
      <w:rPr>
        <w:rStyle w:val="Sidetall"/>
        <w:noProof/>
        <w:sz w:val="18"/>
        <w:szCs w:val="18"/>
      </w:rPr>
      <w:t>1</w:t>
    </w:r>
    <w:r w:rsidR="00C64870" w:rsidRPr="00007A01">
      <w:rPr>
        <w:rStyle w:val="Sidetall"/>
        <w:sz w:val="18"/>
        <w:szCs w:val="18"/>
      </w:rPr>
      <w:fldChar w:fldCharType="end"/>
    </w:r>
    <w:r w:rsidR="00C64870">
      <w:rPr>
        <w:rStyle w:val="Sidetall"/>
        <w:sz w:val="18"/>
        <w:szCs w:val="18"/>
      </w:rPr>
      <w:t>/</w:t>
    </w:r>
    <w:r w:rsidR="00C64870" w:rsidRPr="00007A01">
      <w:rPr>
        <w:rStyle w:val="Sidetall"/>
        <w:sz w:val="18"/>
        <w:szCs w:val="18"/>
      </w:rPr>
      <w:fldChar w:fldCharType="begin"/>
    </w:r>
    <w:r w:rsidR="00C64870" w:rsidRPr="00007A01">
      <w:rPr>
        <w:rStyle w:val="Sidetall"/>
        <w:sz w:val="18"/>
        <w:szCs w:val="18"/>
      </w:rPr>
      <w:instrText xml:space="preserve"> NUMPAGES </w:instrText>
    </w:r>
    <w:r w:rsidR="00C64870" w:rsidRPr="00007A01">
      <w:rPr>
        <w:rStyle w:val="Sidetall"/>
        <w:sz w:val="18"/>
        <w:szCs w:val="18"/>
      </w:rPr>
      <w:fldChar w:fldCharType="separate"/>
    </w:r>
    <w:r w:rsidR="00EA3DE9">
      <w:rPr>
        <w:rStyle w:val="Sidetall"/>
        <w:noProof/>
        <w:sz w:val="18"/>
        <w:szCs w:val="18"/>
      </w:rPr>
      <w:t>5</w:t>
    </w:r>
    <w:r w:rsidR="00C64870" w:rsidRPr="00007A01">
      <w:rPr>
        <w:rStyle w:val="Sidetal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95F" w14:textId="77777777" w:rsidR="009E78CB" w:rsidRDefault="009E78C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3955" w14:textId="77777777" w:rsidR="00F5092F" w:rsidRDefault="00F5092F">
      <w:r>
        <w:separator/>
      </w:r>
    </w:p>
  </w:footnote>
  <w:footnote w:type="continuationSeparator" w:id="0">
    <w:p w14:paraId="6EEB3956" w14:textId="77777777" w:rsidR="00F5092F" w:rsidRDefault="00F5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959" w14:textId="77777777" w:rsidR="009E78CB" w:rsidRDefault="009E78C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95A" w14:textId="77777777" w:rsidR="00E31D94" w:rsidRPr="00615CD0" w:rsidRDefault="009D14FE">
    <w:pPr>
      <w:pStyle w:val="Topptekst"/>
      <w:rPr>
        <w:i/>
        <w:color w:val="7F7F7F" w:themeColor="text1" w:themeTint="80"/>
        <w:sz w:val="18"/>
        <w:szCs w:val="18"/>
      </w:rPr>
    </w:pPr>
    <w:r w:rsidRPr="00615CD0">
      <w:rPr>
        <w:i/>
        <w:color w:val="7F7F7F" w:themeColor="text1" w:themeTint="80"/>
        <w:sz w:val="18"/>
        <w:szCs w:val="18"/>
      </w:rPr>
      <w:t>A</w:t>
    </w:r>
    <w:r w:rsidR="00E31D94" w:rsidRPr="00615CD0">
      <w:rPr>
        <w:i/>
        <w:color w:val="7F7F7F" w:themeColor="text1" w:themeTint="80"/>
        <w:sz w:val="18"/>
        <w:szCs w:val="18"/>
      </w:rPr>
      <w:t xml:space="preserve">vtalen er </w:t>
    </w:r>
    <w:r w:rsidRPr="00615CD0">
      <w:rPr>
        <w:i/>
        <w:color w:val="7F7F7F" w:themeColor="text1" w:themeTint="80"/>
        <w:sz w:val="18"/>
        <w:szCs w:val="18"/>
      </w:rPr>
      <w:t xml:space="preserve">utarbeidet av Advokatfirmaet Grette DA. Avtalen er </w:t>
    </w:r>
    <w:r w:rsidR="00D463AA">
      <w:rPr>
        <w:i/>
        <w:color w:val="7F7F7F" w:themeColor="text1" w:themeTint="80"/>
        <w:sz w:val="18"/>
        <w:szCs w:val="18"/>
      </w:rPr>
      <w:t xml:space="preserve">kun </w:t>
    </w:r>
    <w:r w:rsidR="00E31D94" w:rsidRPr="00615CD0">
      <w:rPr>
        <w:i/>
        <w:color w:val="7F7F7F" w:themeColor="text1" w:themeTint="80"/>
        <w:sz w:val="18"/>
        <w:szCs w:val="18"/>
      </w:rPr>
      <w:t xml:space="preserve">ment som et </w:t>
    </w:r>
    <w:r w:rsidR="00421098" w:rsidRPr="00615CD0">
      <w:rPr>
        <w:i/>
        <w:color w:val="7F7F7F" w:themeColor="text1" w:themeTint="80"/>
        <w:sz w:val="18"/>
        <w:szCs w:val="18"/>
      </w:rPr>
      <w:t>utgangspunkt for en samarbeidsavtale</w:t>
    </w:r>
    <w:r w:rsidRPr="00615CD0">
      <w:rPr>
        <w:i/>
        <w:color w:val="7F7F7F" w:themeColor="text1" w:themeTint="80"/>
        <w:sz w:val="18"/>
        <w:szCs w:val="18"/>
      </w:rPr>
      <w:t xml:space="preserve"> og det er nødvendig at den tilpasses hvert enkelt tilfelle.</w:t>
    </w:r>
    <w:r w:rsidR="00E31D94" w:rsidRPr="00615CD0">
      <w:rPr>
        <w:i/>
        <w:color w:val="7F7F7F" w:themeColor="text1" w:themeTint="80"/>
        <w:sz w:val="18"/>
        <w:szCs w:val="18"/>
      </w:rPr>
      <w:t xml:space="preserve"> </w:t>
    </w:r>
  </w:p>
  <w:p w14:paraId="6EEB395B" w14:textId="77777777" w:rsidR="009D14FE" w:rsidRDefault="009D14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95E" w14:textId="77777777" w:rsidR="009E78CB" w:rsidRDefault="009E78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74E"/>
    <w:multiLevelType w:val="multilevel"/>
    <w:tmpl w:val="1F849476"/>
    <w:lvl w:ilvl="0">
      <w:start w:val="1"/>
      <w:numFmt w:val="decimal"/>
      <w:pStyle w:val="Overskrift1"/>
      <w:lvlText w:val="%1."/>
      <w:lvlJc w:val="left"/>
      <w:pPr>
        <w:ind w:left="726" w:hanging="726"/>
      </w:pPr>
      <w:rPr>
        <w:rFonts w:ascii="Cambria" w:hAnsi="Cambria" w:hint="default"/>
        <w:b/>
        <w:i w:val="0"/>
        <w:sz w:val="24"/>
        <w:u w:val="none"/>
      </w:rPr>
    </w:lvl>
    <w:lvl w:ilvl="1">
      <w:start w:val="1"/>
      <w:numFmt w:val="decimal"/>
      <w:pStyle w:val="Overskrift2"/>
      <w:lvlText w:val="%1.%2."/>
      <w:lvlJc w:val="left"/>
      <w:pPr>
        <w:ind w:left="357" w:hanging="357"/>
      </w:pPr>
      <w:rPr>
        <w:rFonts w:cs="Times New Roman" w:hint="default"/>
        <w:b/>
        <w:bCs w:val="0"/>
        <w:i w:val="0"/>
        <w:iCs w:val="0"/>
        <w:caps w:val="0"/>
        <w:smallCaps w:val="0"/>
        <w:strike w:val="0"/>
        <w:dstrike w:val="0"/>
        <w:noProof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Overskrift3"/>
      <w:lvlText w:val="%1.%2.%3."/>
      <w:lvlJc w:val="left"/>
      <w:pPr>
        <w:ind w:left="1350" w:hanging="357"/>
      </w:pPr>
      <w:rPr>
        <w:rFonts w:ascii="Cambria" w:hAnsi="Cambria" w:hint="default"/>
        <w:b w:val="0"/>
        <w:i w:val="0"/>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9C50CEE"/>
    <w:multiLevelType w:val="hybridMultilevel"/>
    <w:tmpl w:val="14C2C2D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534922"/>
    <w:multiLevelType w:val="multilevel"/>
    <w:tmpl w:val="5ABE94A6"/>
    <w:styleLink w:val="StilFlereniverCourierNewVenstre063cm"/>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7665E"/>
    <w:multiLevelType w:val="multilevel"/>
    <w:tmpl w:val="A6521272"/>
    <w:styleLink w:val="StilPunktmerketCourierNewVenstre19cmHengende063cm"/>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AF5EFD"/>
    <w:multiLevelType w:val="multilevel"/>
    <w:tmpl w:val="9F34394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D5750"/>
    <w:multiLevelType w:val="multilevel"/>
    <w:tmpl w:val="C590CF1E"/>
    <w:styleLink w:val="StilFlereniverSymbolsymbolVenstre063cmHengende"/>
    <w:lvl w:ilvl="0">
      <w:start w:val="1"/>
      <w:numFmt w:val="bullet"/>
      <w:lvlText w:val=""/>
      <w:lvlJc w:val="left"/>
      <w:pPr>
        <w:tabs>
          <w:tab w:val="num" w:pos="357"/>
        </w:tabs>
        <w:ind w:left="357" w:hanging="357"/>
      </w:pPr>
      <w:rPr>
        <w:rFonts w:ascii="Symbol" w:hAnsi="Symbol" w:hint="default"/>
        <w:sz w:val="22"/>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000B4"/>
    <w:multiLevelType w:val="multilevel"/>
    <w:tmpl w:val="0414001D"/>
    <w:styleLink w:val="Punktlist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8F3558"/>
    <w:multiLevelType w:val="multilevel"/>
    <w:tmpl w:val="7340DA38"/>
    <w:styleLink w:val="StilPunktmerketSymbolsymbolVenstre063cmHengende0"/>
    <w:lvl w:ilvl="0">
      <w:start w:val="1"/>
      <w:numFmt w:val="bullet"/>
      <w:lvlText w:val=""/>
      <w:lvlJc w:val="left"/>
      <w:pPr>
        <w:tabs>
          <w:tab w:val="num" w:pos="357"/>
        </w:tabs>
        <w:ind w:left="357" w:hanging="357"/>
      </w:pPr>
      <w:rPr>
        <w:rFonts w:ascii="Symbol" w:hAnsi="Symbol" w:hint="default"/>
        <w:sz w:val="22"/>
      </w:rPr>
    </w:lvl>
    <w:lvl w:ilvl="1">
      <w:start w:val="1"/>
      <w:numFmt w:val="bullet"/>
      <w:lvlText w:val="­"/>
      <w:lvlJc w:val="left"/>
      <w:pPr>
        <w:tabs>
          <w:tab w:val="num" w:pos="357"/>
        </w:tabs>
        <w:ind w:left="357" w:firstLine="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77ECA"/>
    <w:multiLevelType w:val="multilevel"/>
    <w:tmpl w:val="D5EC5A1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i w:val="0"/>
      </w:rPr>
    </w:lvl>
    <w:lvl w:ilvl="2">
      <w:start w:val="1"/>
      <w:numFmt w:val="lowerLetter"/>
      <w:lvlText w:val="(%3)"/>
      <w:lvlJc w:val="left"/>
      <w:pPr>
        <w:tabs>
          <w:tab w:val="num" w:pos="1134"/>
        </w:tabs>
        <w:ind w:left="1134" w:hanging="425"/>
      </w:pPr>
      <w:rPr>
        <w:rFonts w:hint="default"/>
        <w:b w:val="0"/>
        <w:i w:val="0"/>
      </w:rPr>
    </w:lvl>
    <w:lvl w:ilvl="3">
      <w:start w:val="1"/>
      <w:numFmt w:val="lowerRoman"/>
      <w:pStyle w:val="Overskrift4"/>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4D2255AE"/>
    <w:multiLevelType w:val="multilevel"/>
    <w:tmpl w:val="85AEE07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F73AB"/>
    <w:multiLevelType w:val="multilevel"/>
    <w:tmpl w:val="92B0D1B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AB598E"/>
    <w:multiLevelType w:val="multilevel"/>
    <w:tmpl w:val="D20CD516"/>
    <w:lvl w:ilvl="0">
      <w:start w:val="1"/>
      <w:numFmt w:val="decimal"/>
      <w:lvlText w:val="%1."/>
      <w:lvlJc w:val="left"/>
      <w:pPr>
        <w:ind w:left="726" w:hanging="726"/>
      </w:pPr>
      <w:rPr>
        <w:rFonts w:ascii="Cambria" w:hAnsi="Cambria" w:hint="default"/>
        <w:b/>
        <w:i w:val="0"/>
        <w:sz w:val="24"/>
        <w:u w:val="none"/>
      </w:rPr>
    </w:lvl>
    <w:lvl w:ilvl="1">
      <w:start w:val="1"/>
      <w:numFmt w:val="bullet"/>
      <w:lvlText w:val=""/>
      <w:lvlJc w:val="left"/>
      <w:pPr>
        <w:ind w:left="357" w:hanging="357"/>
      </w:pPr>
      <w:rPr>
        <w:rFonts w:ascii="Symbol" w:hAnsi="Symbol" w:hint="default"/>
        <w:b/>
        <w:bCs w:val="0"/>
        <w:i w:val="0"/>
        <w:iCs w:val="0"/>
        <w:caps w:val="0"/>
        <w:smallCaps w:val="0"/>
        <w:strike w:val="0"/>
        <w:dstrike w:val="0"/>
        <w:noProof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357" w:hanging="357"/>
      </w:pPr>
      <w:rPr>
        <w:rFonts w:ascii="Cambria" w:hAnsi="Cambria" w:hint="default"/>
        <w:b w:val="0"/>
        <w:i w:val="0"/>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64333A29"/>
    <w:multiLevelType w:val="multilevel"/>
    <w:tmpl w:val="247283D8"/>
    <w:lvl w:ilvl="0">
      <w:start w:val="1"/>
      <w:numFmt w:val="decimal"/>
      <w:pStyle w:val="Bilagsnr"/>
      <w:lvlText w:val="Bilag %1"/>
      <w:lvlJc w:val="left"/>
      <w:pPr>
        <w:ind w:left="1134" w:hanging="1134"/>
      </w:pPr>
      <w:rPr>
        <w:rFonts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09037C"/>
    <w:multiLevelType w:val="hybridMultilevel"/>
    <w:tmpl w:val="BC848E08"/>
    <w:lvl w:ilvl="0" w:tplc="AFECA440">
      <w:start w:val="1"/>
      <w:numFmt w:val="bullet"/>
      <w:pStyle w:val="Punktliste"/>
      <w:lvlText w:val=""/>
      <w:lvlJc w:val="left"/>
      <w:pPr>
        <w:ind w:left="360" w:hanging="360"/>
      </w:pPr>
      <w:rPr>
        <w:rFonts w:ascii="Symbol" w:hAnsi="Symbol" w:hint="default"/>
      </w:rPr>
    </w:lvl>
    <w:lvl w:ilvl="1" w:tplc="8B50E8C8">
      <w:start w:val="1"/>
      <w:numFmt w:val="bullet"/>
      <w:pStyle w:val="Punktliste2"/>
      <w:lvlText w:val="-"/>
      <w:lvlJc w:val="left"/>
      <w:pPr>
        <w:ind w:left="357" w:firstLine="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6"/>
  </w:num>
  <w:num w:numId="4">
    <w:abstractNumId w:val="13"/>
  </w:num>
  <w:num w:numId="5">
    <w:abstractNumId w:val="2"/>
  </w:num>
  <w:num w:numId="6">
    <w:abstractNumId w:val="5"/>
  </w:num>
  <w:num w:numId="7">
    <w:abstractNumId w:val="3"/>
  </w:num>
  <w:num w:numId="8">
    <w:abstractNumId w:val="7"/>
  </w:num>
  <w:num w:numId="9">
    <w:abstractNumId w:val="12"/>
  </w:num>
  <w:num w:numId="10">
    <w:abstractNumId w:val="11"/>
  </w:num>
  <w:num w:numId="11">
    <w:abstractNumId w:val="1"/>
  </w:num>
  <w:num w:numId="12">
    <w:abstractNumId w:val="0"/>
  </w:num>
  <w:num w:numId="13">
    <w:abstractNumId w:val="0"/>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2F"/>
    <w:rsid w:val="00007A01"/>
    <w:rsid w:val="000B200C"/>
    <w:rsid w:val="000B71CA"/>
    <w:rsid w:val="000F583F"/>
    <w:rsid w:val="000F613A"/>
    <w:rsid w:val="0010060F"/>
    <w:rsid w:val="00163136"/>
    <w:rsid w:val="001738E7"/>
    <w:rsid w:val="00185C25"/>
    <w:rsid w:val="001D0F69"/>
    <w:rsid w:val="001F7A5F"/>
    <w:rsid w:val="00217435"/>
    <w:rsid w:val="00232EC6"/>
    <w:rsid w:val="00295066"/>
    <w:rsid w:val="002B2E1F"/>
    <w:rsid w:val="002C7BA6"/>
    <w:rsid w:val="002E2E05"/>
    <w:rsid w:val="002F2EF6"/>
    <w:rsid w:val="00306D99"/>
    <w:rsid w:val="003503AF"/>
    <w:rsid w:val="00383A27"/>
    <w:rsid w:val="003D092F"/>
    <w:rsid w:val="003D0CA9"/>
    <w:rsid w:val="00421098"/>
    <w:rsid w:val="004706C6"/>
    <w:rsid w:val="004A28C7"/>
    <w:rsid w:val="00506548"/>
    <w:rsid w:val="005742F3"/>
    <w:rsid w:val="0057506C"/>
    <w:rsid w:val="0059255B"/>
    <w:rsid w:val="005E4F6E"/>
    <w:rsid w:val="005F0D0B"/>
    <w:rsid w:val="005F57F0"/>
    <w:rsid w:val="00601EF7"/>
    <w:rsid w:val="00615CD0"/>
    <w:rsid w:val="0065121E"/>
    <w:rsid w:val="00692AA4"/>
    <w:rsid w:val="006A5BC5"/>
    <w:rsid w:val="006B0F61"/>
    <w:rsid w:val="006B6B4E"/>
    <w:rsid w:val="006E7788"/>
    <w:rsid w:val="006F0461"/>
    <w:rsid w:val="007476DA"/>
    <w:rsid w:val="0076512B"/>
    <w:rsid w:val="007677B7"/>
    <w:rsid w:val="0076785F"/>
    <w:rsid w:val="00780E21"/>
    <w:rsid w:val="00826BF0"/>
    <w:rsid w:val="0084002D"/>
    <w:rsid w:val="00856938"/>
    <w:rsid w:val="00886193"/>
    <w:rsid w:val="008C4165"/>
    <w:rsid w:val="008C68D4"/>
    <w:rsid w:val="008D017B"/>
    <w:rsid w:val="009538EF"/>
    <w:rsid w:val="009822BF"/>
    <w:rsid w:val="009C37A5"/>
    <w:rsid w:val="009C40DD"/>
    <w:rsid w:val="009D14FE"/>
    <w:rsid w:val="009E78CB"/>
    <w:rsid w:val="009F3F3E"/>
    <w:rsid w:val="00A45668"/>
    <w:rsid w:val="00A47087"/>
    <w:rsid w:val="00A54BBB"/>
    <w:rsid w:val="00A56635"/>
    <w:rsid w:val="00A57E3C"/>
    <w:rsid w:val="00A8294B"/>
    <w:rsid w:val="00A84D77"/>
    <w:rsid w:val="00A96B22"/>
    <w:rsid w:val="00AB0203"/>
    <w:rsid w:val="00B20BB4"/>
    <w:rsid w:val="00B34E4E"/>
    <w:rsid w:val="00B41146"/>
    <w:rsid w:val="00BE7F5D"/>
    <w:rsid w:val="00BF0E1F"/>
    <w:rsid w:val="00C625BB"/>
    <w:rsid w:val="00C64870"/>
    <w:rsid w:val="00C66705"/>
    <w:rsid w:val="00C978F4"/>
    <w:rsid w:val="00CE09B7"/>
    <w:rsid w:val="00CE23C0"/>
    <w:rsid w:val="00CF2785"/>
    <w:rsid w:val="00D463AA"/>
    <w:rsid w:val="00D80906"/>
    <w:rsid w:val="00DB2DBE"/>
    <w:rsid w:val="00DC793F"/>
    <w:rsid w:val="00DF1646"/>
    <w:rsid w:val="00E31D94"/>
    <w:rsid w:val="00E359D9"/>
    <w:rsid w:val="00E87706"/>
    <w:rsid w:val="00EA3DE9"/>
    <w:rsid w:val="00EB5E6D"/>
    <w:rsid w:val="00F2488D"/>
    <w:rsid w:val="00F40239"/>
    <w:rsid w:val="00F454F7"/>
    <w:rsid w:val="00F5092F"/>
    <w:rsid w:val="00F551B6"/>
    <w:rsid w:val="00FB1802"/>
    <w:rsid w:val="00FD6C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EB38DF"/>
  <w15:docId w15:val="{1037D702-601D-445C-9706-779FB7E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2EC6"/>
    <w:pPr>
      <w:jc w:val="both"/>
    </w:pPr>
    <w:rPr>
      <w:rFonts w:asciiTheme="majorHAnsi" w:hAnsiTheme="majorHAnsi"/>
      <w:sz w:val="22"/>
      <w:szCs w:val="24"/>
      <w:lang w:eastAsia="en-US"/>
    </w:rPr>
  </w:style>
  <w:style w:type="paragraph" w:styleId="Overskrift1">
    <w:name w:val="heading 1"/>
    <w:next w:val="Normal"/>
    <w:link w:val="Overskrift1Tegn"/>
    <w:qFormat/>
    <w:rsid w:val="00232EC6"/>
    <w:pPr>
      <w:numPr>
        <w:numId w:val="12"/>
      </w:numPr>
      <w:spacing w:before="180" w:after="60"/>
      <w:contextualSpacing/>
      <w:outlineLvl w:val="0"/>
    </w:pPr>
    <w:rPr>
      <w:rFonts w:asciiTheme="majorHAnsi" w:hAnsiTheme="majorHAnsi"/>
      <w:b/>
      <w:caps/>
      <w:sz w:val="22"/>
      <w:szCs w:val="24"/>
      <w:lang w:eastAsia="en-US"/>
    </w:rPr>
  </w:style>
  <w:style w:type="paragraph" w:styleId="Overskrift2">
    <w:name w:val="heading 2"/>
    <w:basedOn w:val="Overskrift1"/>
    <w:next w:val="Normal"/>
    <w:link w:val="Overskrift2Tegn"/>
    <w:qFormat/>
    <w:rsid w:val="00306D99"/>
    <w:pPr>
      <w:numPr>
        <w:ilvl w:val="1"/>
      </w:numPr>
      <w:jc w:val="both"/>
      <w:outlineLvl w:val="1"/>
    </w:pPr>
    <w:rPr>
      <w:b w:val="0"/>
      <w:caps w:val="0"/>
    </w:rPr>
  </w:style>
  <w:style w:type="paragraph" w:styleId="Overskrift3">
    <w:name w:val="heading 3"/>
    <w:basedOn w:val="Overskrift2"/>
    <w:next w:val="Normal"/>
    <w:link w:val="Overskrift3Tegn"/>
    <w:qFormat/>
    <w:rsid w:val="00232EC6"/>
    <w:pPr>
      <w:numPr>
        <w:ilvl w:val="2"/>
      </w:numPr>
      <w:outlineLvl w:val="2"/>
    </w:pPr>
    <w:rPr>
      <w:b/>
    </w:rPr>
  </w:style>
  <w:style w:type="paragraph" w:styleId="Overskrift4">
    <w:name w:val="heading 4"/>
    <w:basedOn w:val="Normal"/>
    <w:next w:val="Normal"/>
    <w:link w:val="Overskrift4Tegn"/>
    <w:rsid w:val="00232EC6"/>
    <w:pPr>
      <w:keepNext/>
      <w:numPr>
        <w:ilvl w:val="3"/>
        <w:numId w:val="2"/>
      </w:numPr>
      <w:tabs>
        <w:tab w:val="left" w:pos="1559"/>
      </w:tabs>
      <w:spacing w:before="240" w:after="60"/>
      <w:outlineLvl w:val="3"/>
    </w:pPr>
  </w:style>
  <w:style w:type="paragraph" w:styleId="Overskrift5">
    <w:name w:val="heading 5"/>
    <w:basedOn w:val="Normal"/>
    <w:next w:val="Normal"/>
    <w:link w:val="Overskrift5Tegn"/>
    <w:unhideWhenUsed/>
    <w:rsid w:val="00232EC6"/>
    <w:pPr>
      <w:keepNext/>
      <w:keepLines/>
      <w:spacing w:before="240" w:after="60"/>
      <w:outlineLvl w:val="4"/>
    </w:pPr>
    <w:rPr>
      <w:rFonts w:eastAsiaTheme="majorEastAsia" w:cstheme="majorBidi"/>
      <w:color w:val="243F60" w:themeColor="accent1" w:themeShade="7F"/>
    </w:rPr>
  </w:style>
  <w:style w:type="paragraph" w:styleId="Overskrift6">
    <w:name w:val="heading 6"/>
    <w:basedOn w:val="Normal"/>
    <w:next w:val="Normal"/>
    <w:link w:val="Overskrift6Tegn"/>
    <w:unhideWhenUsed/>
    <w:rsid w:val="00232EC6"/>
    <w:pPr>
      <w:keepNext/>
      <w:keepLines/>
      <w:spacing w:before="240" w:after="60"/>
      <w:outlineLvl w:val="5"/>
    </w:pPr>
    <w:rPr>
      <w:rFonts w:eastAsiaTheme="majorEastAsia" w:cstheme="majorBidi"/>
      <w:i/>
      <w:iCs/>
      <w:color w:val="243F60" w:themeColor="accent1" w:themeShade="7F"/>
    </w:rPr>
  </w:style>
  <w:style w:type="paragraph" w:styleId="Overskrift7">
    <w:name w:val="heading 7"/>
    <w:basedOn w:val="Normal"/>
    <w:next w:val="Normal"/>
    <w:link w:val="Overskrift7Tegn"/>
    <w:unhideWhenUsed/>
    <w:rsid w:val="00232EC6"/>
    <w:pPr>
      <w:keepNext/>
      <w:keepLines/>
      <w:spacing w:before="240" w:after="60"/>
      <w:outlineLvl w:val="6"/>
    </w:pPr>
    <w:rPr>
      <w:rFonts w:eastAsiaTheme="majorEastAsia" w:cstheme="majorBidi"/>
      <w:i/>
      <w:iCs/>
      <w:color w:val="404040" w:themeColor="text1" w:themeTint="BF"/>
    </w:rPr>
  </w:style>
  <w:style w:type="paragraph" w:styleId="Overskrift8">
    <w:name w:val="heading 8"/>
    <w:basedOn w:val="Normal"/>
    <w:next w:val="Normal"/>
    <w:link w:val="Overskrift8Tegn"/>
    <w:unhideWhenUsed/>
    <w:rsid w:val="00232EC6"/>
    <w:pPr>
      <w:keepNext/>
      <w:keepLines/>
      <w:spacing w:before="240" w:after="6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unhideWhenUsed/>
    <w:rsid w:val="00232EC6"/>
    <w:pPr>
      <w:keepNext/>
      <w:keepLines/>
      <w:spacing w:before="240" w:after="60"/>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32EC6"/>
    <w:pPr>
      <w:tabs>
        <w:tab w:val="center" w:pos="4536"/>
        <w:tab w:val="right" w:pos="9072"/>
      </w:tabs>
    </w:pPr>
  </w:style>
  <w:style w:type="paragraph" w:styleId="Bunntekst">
    <w:name w:val="footer"/>
    <w:basedOn w:val="Marg"/>
    <w:rsid w:val="00232EC6"/>
    <w:pPr>
      <w:tabs>
        <w:tab w:val="center" w:pos="4536"/>
        <w:tab w:val="right" w:pos="9072"/>
      </w:tabs>
    </w:pPr>
    <w:rPr>
      <w:sz w:val="16"/>
    </w:rPr>
  </w:style>
  <w:style w:type="table" w:styleId="Tabellrutenett">
    <w:name w:val="Table Grid"/>
    <w:basedOn w:val="Vanligtabell"/>
    <w:rsid w:val="0023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232EC6"/>
  </w:style>
  <w:style w:type="character" w:customStyle="1" w:styleId="Overskrift1Tegn">
    <w:name w:val="Overskrift 1 Tegn"/>
    <w:basedOn w:val="Standardskriftforavsnitt"/>
    <w:link w:val="Overskrift1"/>
    <w:rsid w:val="00232EC6"/>
    <w:rPr>
      <w:rFonts w:asciiTheme="majorHAnsi" w:hAnsiTheme="majorHAnsi"/>
      <w:b/>
      <w:caps/>
      <w:sz w:val="22"/>
      <w:szCs w:val="24"/>
      <w:lang w:eastAsia="en-US"/>
    </w:rPr>
  </w:style>
  <w:style w:type="character" w:customStyle="1" w:styleId="TopptekstTegn">
    <w:name w:val="Topptekst Tegn"/>
    <w:basedOn w:val="Standardskriftforavsnitt"/>
    <w:link w:val="Topptekst"/>
    <w:rsid w:val="00232EC6"/>
    <w:rPr>
      <w:rFonts w:asciiTheme="majorHAnsi" w:hAnsiTheme="majorHAnsi"/>
      <w:sz w:val="22"/>
      <w:szCs w:val="24"/>
      <w:lang w:eastAsia="en-US"/>
    </w:rPr>
  </w:style>
  <w:style w:type="paragraph" w:customStyle="1" w:styleId="Bilagsnr">
    <w:name w:val="Bilagsnr"/>
    <w:basedOn w:val="Topptekst"/>
    <w:next w:val="Normal"/>
    <w:link w:val="BilagsnrChar"/>
    <w:qFormat/>
    <w:rsid w:val="00506548"/>
    <w:pPr>
      <w:numPr>
        <w:numId w:val="9"/>
      </w:numPr>
      <w:tabs>
        <w:tab w:val="center" w:pos="1134"/>
      </w:tabs>
      <w:spacing w:before="180" w:after="60"/>
      <w:jc w:val="left"/>
    </w:pPr>
    <w:rPr>
      <w:rFonts w:ascii="Cambria" w:hAnsi="Cambria"/>
    </w:rPr>
  </w:style>
  <w:style w:type="character" w:customStyle="1" w:styleId="BilagsnrChar">
    <w:name w:val="Bilagsnr Char"/>
    <w:basedOn w:val="Standardskriftforavsnitt"/>
    <w:link w:val="Bilagsnr"/>
    <w:rsid w:val="00232EC6"/>
    <w:rPr>
      <w:rFonts w:ascii="Cambria" w:hAnsi="Cambria"/>
      <w:sz w:val="22"/>
      <w:szCs w:val="24"/>
      <w:lang w:eastAsia="en-US"/>
    </w:rPr>
  </w:style>
  <w:style w:type="paragraph" w:styleId="Brdtekst">
    <w:name w:val="Body Text"/>
    <w:basedOn w:val="Normal"/>
    <w:link w:val="BrdtekstTegn"/>
    <w:rsid w:val="00232EC6"/>
    <w:pPr>
      <w:spacing w:after="160"/>
    </w:pPr>
  </w:style>
  <w:style w:type="character" w:customStyle="1" w:styleId="BrdtekstTegn">
    <w:name w:val="Brødtekst Tegn"/>
    <w:basedOn w:val="Standardskriftforavsnitt"/>
    <w:link w:val="Brdtekst"/>
    <w:rsid w:val="00232EC6"/>
    <w:rPr>
      <w:rFonts w:asciiTheme="majorHAnsi" w:hAnsiTheme="majorHAnsi"/>
      <w:sz w:val="22"/>
      <w:szCs w:val="24"/>
      <w:lang w:eastAsia="en-US"/>
    </w:rPr>
  </w:style>
  <w:style w:type="character" w:customStyle="1" w:styleId="bilagsnrChar0">
    <w:name w:val="bilagsnr Char"/>
    <w:basedOn w:val="TopptekstTegn"/>
    <w:rsid w:val="00232EC6"/>
    <w:rPr>
      <w:rFonts w:asciiTheme="majorHAnsi" w:hAnsiTheme="majorHAnsi"/>
      <w:sz w:val="22"/>
      <w:szCs w:val="24"/>
      <w:lang w:eastAsia="en-US"/>
    </w:rPr>
  </w:style>
  <w:style w:type="paragraph" w:styleId="Bildetekst">
    <w:name w:val="caption"/>
    <w:basedOn w:val="Normal"/>
    <w:next w:val="Normal"/>
    <w:rsid w:val="00232EC6"/>
    <w:rPr>
      <w:b/>
      <w:bCs/>
      <w:sz w:val="20"/>
    </w:rPr>
  </w:style>
  <w:style w:type="paragraph" w:styleId="Blokktekst">
    <w:name w:val="Block Text"/>
    <w:basedOn w:val="Normal"/>
    <w:rsid w:val="00232E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rsid w:val="00232EC6"/>
    <w:rPr>
      <w:rFonts w:ascii="Tahoma" w:hAnsi="Tahoma" w:cs="Tahoma"/>
      <w:sz w:val="16"/>
      <w:szCs w:val="16"/>
    </w:rPr>
  </w:style>
  <w:style w:type="character" w:customStyle="1" w:styleId="BobletekstTegn">
    <w:name w:val="Bobletekst Tegn"/>
    <w:basedOn w:val="Standardskriftforavsnitt"/>
    <w:link w:val="Bobletekst"/>
    <w:rsid w:val="00232EC6"/>
    <w:rPr>
      <w:rFonts w:ascii="Tahoma" w:hAnsi="Tahoma" w:cs="Tahoma"/>
      <w:sz w:val="16"/>
      <w:szCs w:val="16"/>
      <w:lang w:eastAsia="en-US"/>
    </w:rPr>
  </w:style>
  <w:style w:type="paragraph" w:styleId="Brdtekst2">
    <w:name w:val="Body Text 2"/>
    <w:basedOn w:val="Normal"/>
    <w:link w:val="Brdtekst2Tegn"/>
    <w:rsid w:val="00232EC6"/>
    <w:pPr>
      <w:spacing w:line="480" w:lineRule="auto"/>
    </w:pPr>
  </w:style>
  <w:style w:type="character" w:customStyle="1" w:styleId="Brdtekst2Tegn">
    <w:name w:val="Brødtekst 2 Tegn"/>
    <w:basedOn w:val="Standardskriftforavsnitt"/>
    <w:link w:val="Brdtekst2"/>
    <w:rsid w:val="00232EC6"/>
    <w:rPr>
      <w:rFonts w:asciiTheme="majorHAnsi" w:hAnsiTheme="majorHAnsi"/>
      <w:sz w:val="22"/>
      <w:szCs w:val="24"/>
      <w:lang w:eastAsia="en-US"/>
    </w:rPr>
  </w:style>
  <w:style w:type="paragraph" w:styleId="Brdtekstinnrykk">
    <w:name w:val="Body Text Indent"/>
    <w:basedOn w:val="Normal"/>
    <w:next w:val="Brdtekst"/>
    <w:link w:val="BrdtekstinnrykkTegn"/>
    <w:rsid w:val="00232EC6"/>
    <w:pPr>
      <w:spacing w:after="160"/>
      <w:ind w:left="1134"/>
    </w:pPr>
  </w:style>
  <w:style w:type="character" w:customStyle="1" w:styleId="BrdtekstinnrykkTegn">
    <w:name w:val="Brødtekstinnrykk Tegn"/>
    <w:basedOn w:val="Standardskriftforavsnitt"/>
    <w:link w:val="Brdtekstinnrykk"/>
    <w:rsid w:val="00232EC6"/>
    <w:rPr>
      <w:rFonts w:asciiTheme="majorHAnsi" w:hAnsiTheme="majorHAnsi"/>
      <w:sz w:val="22"/>
      <w:szCs w:val="24"/>
      <w:lang w:eastAsia="en-US"/>
    </w:rPr>
  </w:style>
  <w:style w:type="paragraph" w:styleId="Brdtekstinnrykk2">
    <w:name w:val="Body Text Indent 2"/>
    <w:basedOn w:val="Normal"/>
    <w:link w:val="Brdtekstinnrykk2Tegn"/>
    <w:rsid w:val="00232EC6"/>
    <w:pPr>
      <w:spacing w:line="480" w:lineRule="auto"/>
      <w:ind w:left="283"/>
    </w:pPr>
  </w:style>
  <w:style w:type="character" w:customStyle="1" w:styleId="Brdtekstinnrykk2Tegn">
    <w:name w:val="Brødtekstinnrykk 2 Tegn"/>
    <w:basedOn w:val="Standardskriftforavsnitt"/>
    <w:link w:val="Brdtekstinnrykk2"/>
    <w:rsid w:val="00232EC6"/>
    <w:rPr>
      <w:rFonts w:asciiTheme="majorHAnsi" w:hAnsiTheme="majorHAnsi"/>
      <w:sz w:val="22"/>
      <w:szCs w:val="24"/>
      <w:lang w:eastAsia="en-US"/>
    </w:rPr>
  </w:style>
  <w:style w:type="paragraph" w:styleId="Brdtekstinnrykk3">
    <w:name w:val="Body Text Indent 3"/>
    <w:basedOn w:val="Normal"/>
    <w:link w:val="Brdtekstinnrykk3Tegn"/>
    <w:rsid w:val="00232EC6"/>
    <w:pPr>
      <w:ind w:left="283"/>
    </w:pPr>
    <w:rPr>
      <w:sz w:val="16"/>
      <w:szCs w:val="16"/>
    </w:rPr>
  </w:style>
  <w:style w:type="character" w:customStyle="1" w:styleId="Brdtekstinnrykk3Tegn">
    <w:name w:val="Brødtekstinnrykk 3 Tegn"/>
    <w:basedOn w:val="Standardskriftforavsnitt"/>
    <w:link w:val="Brdtekstinnrykk3"/>
    <w:rsid w:val="00232EC6"/>
    <w:rPr>
      <w:rFonts w:asciiTheme="majorHAnsi" w:hAnsiTheme="majorHAnsi"/>
      <w:sz w:val="16"/>
      <w:szCs w:val="16"/>
      <w:lang w:eastAsia="en-US"/>
    </w:rPr>
  </w:style>
  <w:style w:type="paragraph" w:customStyle="1" w:styleId="Marg">
    <w:name w:val="Marg"/>
    <w:basedOn w:val="Bildetekst"/>
    <w:rsid w:val="00232EC6"/>
    <w:rPr>
      <w:b w:val="0"/>
      <w:bCs w:val="0"/>
      <w:sz w:val="22"/>
    </w:rPr>
  </w:style>
  <w:style w:type="character" w:styleId="Hyperkobling">
    <w:name w:val="Hyperlink"/>
    <w:basedOn w:val="Standardskriftforavsnitt"/>
    <w:rsid w:val="00232EC6"/>
    <w:rPr>
      <w:color w:val="0000FF"/>
      <w:u w:val="single"/>
    </w:rPr>
  </w:style>
  <w:style w:type="paragraph" w:styleId="INNH1">
    <w:name w:val="toc 1"/>
    <w:basedOn w:val="Normal"/>
    <w:next w:val="Normal"/>
    <w:rsid w:val="00232EC6"/>
    <w:pPr>
      <w:tabs>
        <w:tab w:val="left" w:pos="284"/>
        <w:tab w:val="right" w:leader="dot" w:pos="9072"/>
      </w:tabs>
      <w:spacing w:after="60"/>
    </w:pPr>
    <w:rPr>
      <w:caps/>
      <w:noProof/>
      <w:sz w:val="20"/>
    </w:rPr>
  </w:style>
  <w:style w:type="paragraph" w:styleId="Listeavsnitt">
    <w:name w:val="List Paragraph"/>
    <w:basedOn w:val="Normal"/>
    <w:uiPriority w:val="34"/>
    <w:rsid w:val="00232EC6"/>
    <w:pPr>
      <w:ind w:left="720"/>
      <w:contextualSpacing/>
    </w:pPr>
  </w:style>
  <w:style w:type="paragraph" w:customStyle="1" w:styleId="NormalLiten">
    <w:name w:val="Normal Liten"/>
    <w:basedOn w:val="Normal"/>
    <w:rsid w:val="00232EC6"/>
    <w:pPr>
      <w:jc w:val="right"/>
    </w:pPr>
    <w:rPr>
      <w:sz w:val="18"/>
      <w:szCs w:val="18"/>
    </w:rPr>
  </w:style>
  <w:style w:type="character" w:customStyle="1" w:styleId="Overskrift2Tegn">
    <w:name w:val="Overskrift 2 Tegn"/>
    <w:basedOn w:val="Standardskriftforavsnitt"/>
    <w:link w:val="Overskrift2"/>
    <w:rsid w:val="00306D99"/>
    <w:rPr>
      <w:rFonts w:asciiTheme="majorHAnsi" w:hAnsiTheme="majorHAnsi"/>
      <w:sz w:val="22"/>
      <w:szCs w:val="24"/>
      <w:lang w:eastAsia="en-US"/>
    </w:rPr>
  </w:style>
  <w:style w:type="character" w:customStyle="1" w:styleId="Overskrift3Tegn">
    <w:name w:val="Overskrift 3 Tegn"/>
    <w:basedOn w:val="Standardskriftforavsnitt"/>
    <w:link w:val="Overskrift3"/>
    <w:rsid w:val="00232EC6"/>
    <w:rPr>
      <w:rFonts w:asciiTheme="majorHAnsi" w:hAnsiTheme="majorHAnsi"/>
      <w:b/>
      <w:sz w:val="22"/>
      <w:szCs w:val="24"/>
      <w:lang w:eastAsia="en-US"/>
    </w:rPr>
  </w:style>
  <w:style w:type="character" w:customStyle="1" w:styleId="Overskrift4Tegn">
    <w:name w:val="Overskrift 4 Tegn"/>
    <w:basedOn w:val="Standardskriftforavsnitt"/>
    <w:link w:val="Overskrift4"/>
    <w:rsid w:val="00232EC6"/>
    <w:rPr>
      <w:rFonts w:asciiTheme="majorHAnsi" w:hAnsiTheme="majorHAnsi"/>
      <w:sz w:val="22"/>
      <w:szCs w:val="24"/>
      <w:lang w:eastAsia="en-US"/>
    </w:rPr>
  </w:style>
  <w:style w:type="character" w:customStyle="1" w:styleId="Overskrift5Tegn">
    <w:name w:val="Overskrift 5 Tegn"/>
    <w:basedOn w:val="Standardskriftforavsnitt"/>
    <w:link w:val="Overskrift5"/>
    <w:rsid w:val="00232EC6"/>
    <w:rPr>
      <w:rFonts w:asciiTheme="majorHAnsi" w:eastAsiaTheme="majorEastAsia" w:hAnsiTheme="majorHAnsi" w:cstheme="majorBidi"/>
      <w:color w:val="243F60" w:themeColor="accent1" w:themeShade="7F"/>
      <w:sz w:val="22"/>
      <w:szCs w:val="24"/>
      <w:lang w:eastAsia="en-US"/>
    </w:rPr>
  </w:style>
  <w:style w:type="character" w:customStyle="1" w:styleId="Overskrift6Tegn">
    <w:name w:val="Overskrift 6 Tegn"/>
    <w:basedOn w:val="Standardskriftforavsnitt"/>
    <w:link w:val="Overskrift6"/>
    <w:rsid w:val="00232EC6"/>
    <w:rPr>
      <w:rFonts w:asciiTheme="majorHAnsi" w:eastAsiaTheme="majorEastAsia" w:hAnsiTheme="majorHAnsi" w:cstheme="majorBidi"/>
      <w:i/>
      <w:iCs/>
      <w:color w:val="243F60" w:themeColor="accent1" w:themeShade="7F"/>
      <w:sz w:val="22"/>
      <w:szCs w:val="24"/>
      <w:lang w:eastAsia="en-US"/>
    </w:rPr>
  </w:style>
  <w:style w:type="character" w:customStyle="1" w:styleId="Overskrift7Tegn">
    <w:name w:val="Overskrift 7 Tegn"/>
    <w:basedOn w:val="Standardskriftforavsnitt"/>
    <w:link w:val="Overskrift7"/>
    <w:rsid w:val="00232EC6"/>
    <w:rPr>
      <w:rFonts w:asciiTheme="majorHAnsi" w:eastAsiaTheme="majorEastAsia" w:hAnsiTheme="majorHAnsi" w:cstheme="majorBidi"/>
      <w:i/>
      <w:iCs/>
      <w:color w:val="404040" w:themeColor="text1" w:themeTint="BF"/>
      <w:sz w:val="22"/>
      <w:szCs w:val="24"/>
      <w:lang w:eastAsia="en-US"/>
    </w:rPr>
  </w:style>
  <w:style w:type="character" w:customStyle="1" w:styleId="Overskrift8Tegn">
    <w:name w:val="Overskrift 8 Tegn"/>
    <w:basedOn w:val="Standardskriftforavsnitt"/>
    <w:link w:val="Overskrift8"/>
    <w:rsid w:val="00232EC6"/>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rsid w:val="00232EC6"/>
    <w:rPr>
      <w:rFonts w:asciiTheme="majorHAnsi" w:eastAsiaTheme="majorEastAsia" w:hAnsiTheme="majorHAnsi" w:cstheme="majorBidi"/>
      <w:i/>
      <w:iCs/>
      <w:color w:val="404040" w:themeColor="text1" w:themeTint="BF"/>
      <w:lang w:eastAsia="en-US"/>
    </w:rPr>
  </w:style>
  <w:style w:type="paragraph" w:styleId="Overskriftforinnholdsfortegnelse">
    <w:name w:val="TOC Heading"/>
    <w:basedOn w:val="Overskrift1"/>
    <w:next w:val="Normal"/>
    <w:uiPriority w:val="39"/>
    <w:unhideWhenUsed/>
    <w:rsid w:val="00232EC6"/>
    <w:pPr>
      <w:keepNext/>
      <w:keepLines/>
      <w:numPr>
        <w:numId w:val="0"/>
      </w:numPr>
      <w:spacing w:before="480" w:after="0"/>
      <w:contextualSpacing w:val="0"/>
      <w:jc w:val="both"/>
      <w:outlineLvl w:val="9"/>
    </w:pPr>
    <w:rPr>
      <w:rFonts w:eastAsiaTheme="majorEastAsia" w:cstheme="majorBidi"/>
      <w:bCs/>
      <w:color w:val="365F91" w:themeColor="accent1" w:themeShade="BF"/>
      <w:sz w:val="28"/>
      <w:szCs w:val="28"/>
    </w:rPr>
  </w:style>
  <w:style w:type="numbering" w:customStyle="1" w:styleId="Punktliste1">
    <w:name w:val="Punktliste1"/>
    <w:uiPriority w:val="99"/>
    <w:rsid w:val="00232EC6"/>
    <w:pPr>
      <w:numPr>
        <w:numId w:val="3"/>
      </w:numPr>
    </w:pPr>
  </w:style>
  <w:style w:type="paragraph" w:styleId="Punktliste">
    <w:name w:val="List Bullet"/>
    <w:basedOn w:val="Brdtekst"/>
    <w:qFormat/>
    <w:rsid w:val="00232EC6"/>
    <w:pPr>
      <w:numPr>
        <w:numId w:val="4"/>
      </w:numPr>
    </w:pPr>
  </w:style>
  <w:style w:type="paragraph" w:styleId="Punktliste2">
    <w:name w:val="List Bullet 2"/>
    <w:basedOn w:val="Brdtekst"/>
    <w:rsid w:val="00232EC6"/>
    <w:pPr>
      <w:numPr>
        <w:ilvl w:val="1"/>
        <w:numId w:val="4"/>
      </w:numPr>
    </w:pPr>
  </w:style>
  <w:style w:type="numbering" w:customStyle="1" w:styleId="StilFlereniverCourierNewVenstre063cm">
    <w:name w:val="Stil Flere nivåer Courier New Venstre:  063 cm"/>
    <w:basedOn w:val="Ingenliste"/>
    <w:rsid w:val="00232EC6"/>
    <w:pPr>
      <w:numPr>
        <w:numId w:val="5"/>
      </w:numPr>
    </w:pPr>
  </w:style>
  <w:style w:type="numbering" w:customStyle="1" w:styleId="StilFlereniverSymbolsymbolVenstre063cmHengende">
    <w:name w:val="Stil Flere nivåer Symbol (symbol) Venstre:  063 cm Hengende:  ..."/>
    <w:basedOn w:val="Ingenliste"/>
    <w:rsid w:val="00232EC6"/>
    <w:pPr>
      <w:numPr>
        <w:numId w:val="6"/>
      </w:numPr>
    </w:pPr>
  </w:style>
  <w:style w:type="numbering" w:customStyle="1" w:styleId="StilPunktmerketCourierNewVenstre19cmHengende063cm">
    <w:name w:val="Stil Punktmerket Courier New Venstre:  19 cm Hengende:  063 cm"/>
    <w:basedOn w:val="Ingenliste"/>
    <w:rsid w:val="00232EC6"/>
    <w:pPr>
      <w:numPr>
        <w:numId w:val="7"/>
      </w:numPr>
    </w:pPr>
  </w:style>
  <w:style w:type="numbering" w:customStyle="1" w:styleId="StilPunktmerketSymbolsymbolVenstre063cmHengende0">
    <w:name w:val="Stil Punktmerket Symbol (symbol) Venstre:  063 cm Hengende:  0..."/>
    <w:basedOn w:val="Ingenliste"/>
    <w:rsid w:val="00232EC6"/>
    <w:pPr>
      <w:numPr>
        <w:numId w:val="8"/>
      </w:numPr>
    </w:pPr>
  </w:style>
  <w:style w:type="paragraph" w:customStyle="1" w:styleId="Style9ptLeft1206cm">
    <w:name w:val="Style 9 pt Left:  1206 cm"/>
    <w:basedOn w:val="Normal"/>
    <w:rsid w:val="00232EC6"/>
    <w:pPr>
      <w:ind w:left="6838"/>
    </w:pPr>
    <w:rPr>
      <w:sz w:val="18"/>
      <w:szCs w:val="20"/>
    </w:rPr>
  </w:style>
  <w:style w:type="paragraph" w:customStyle="1" w:styleId="StyleLeft1206cmAfter3pt">
    <w:name w:val="Style Left:  1206 cm After:  3 pt"/>
    <w:basedOn w:val="Normal"/>
    <w:rsid w:val="00232EC6"/>
    <w:pPr>
      <w:ind w:left="6838"/>
    </w:pPr>
    <w:rPr>
      <w:szCs w:val="20"/>
    </w:rPr>
  </w:style>
  <w:style w:type="paragraph" w:customStyle="1" w:styleId="StyleLeft1206cmAfter3pt1">
    <w:name w:val="Style Left:  1206 cm After:  3 pt1"/>
    <w:basedOn w:val="Normal"/>
    <w:rsid w:val="00232EC6"/>
    <w:pPr>
      <w:ind w:left="6838"/>
    </w:pPr>
    <w:rPr>
      <w:szCs w:val="20"/>
    </w:rPr>
  </w:style>
  <w:style w:type="paragraph" w:styleId="Tittel">
    <w:name w:val="Title"/>
    <w:basedOn w:val="Normal"/>
    <w:next w:val="Brdtekst"/>
    <w:link w:val="TittelTegn"/>
    <w:qFormat/>
    <w:rsid w:val="00232EC6"/>
    <w:pPr>
      <w:spacing w:before="240" w:after="180"/>
      <w:contextualSpacing/>
    </w:pPr>
    <w:rPr>
      <w:rFonts w:eastAsiaTheme="majorEastAsia" w:cstheme="majorBidi"/>
      <w:b/>
      <w:caps/>
      <w:spacing w:val="5"/>
      <w:kern w:val="28"/>
      <w:sz w:val="24"/>
      <w:szCs w:val="52"/>
    </w:rPr>
  </w:style>
  <w:style w:type="character" w:customStyle="1" w:styleId="TittelTegn">
    <w:name w:val="Tittel Tegn"/>
    <w:basedOn w:val="Standardskriftforavsnitt"/>
    <w:link w:val="Tittel"/>
    <w:rsid w:val="00232EC6"/>
    <w:rPr>
      <w:rFonts w:asciiTheme="majorHAnsi" w:eastAsiaTheme="majorEastAsia" w:hAnsiTheme="majorHAnsi" w:cstheme="majorBidi"/>
      <w:b/>
      <w:caps/>
      <w:spacing w:val="5"/>
      <w:kern w:val="28"/>
      <w:sz w:val="24"/>
      <w:szCs w:val="52"/>
      <w:lang w:eastAsia="en-US"/>
    </w:rPr>
  </w:style>
  <w:style w:type="character" w:styleId="Merknadsreferanse">
    <w:name w:val="annotation reference"/>
    <w:uiPriority w:val="99"/>
    <w:rsid w:val="001F7A5F"/>
    <w:rPr>
      <w:sz w:val="16"/>
      <w:szCs w:val="16"/>
    </w:rPr>
  </w:style>
  <w:style w:type="paragraph" w:styleId="Merknadstekst">
    <w:name w:val="annotation text"/>
    <w:basedOn w:val="Normal"/>
    <w:link w:val="MerknadstekstTegn"/>
    <w:uiPriority w:val="99"/>
    <w:rsid w:val="001F7A5F"/>
    <w:pPr>
      <w:jc w:val="left"/>
    </w:pPr>
    <w:rPr>
      <w:rFonts w:ascii="Times New Roman" w:hAnsi="Times New Roman"/>
      <w:sz w:val="20"/>
      <w:szCs w:val="20"/>
      <w:lang w:eastAsia="nb-NO"/>
    </w:rPr>
  </w:style>
  <w:style w:type="character" w:customStyle="1" w:styleId="MerknadstekstTegn">
    <w:name w:val="Merknadstekst Tegn"/>
    <w:basedOn w:val="Standardskriftforavsnitt"/>
    <w:link w:val="Merknadstekst"/>
    <w:uiPriority w:val="99"/>
    <w:rsid w:val="001F7A5F"/>
  </w:style>
  <w:style w:type="paragraph" w:styleId="Kommentaremne">
    <w:name w:val="annotation subject"/>
    <w:basedOn w:val="Merknadstekst"/>
    <w:next w:val="Merknadstekst"/>
    <w:link w:val="KommentaremneTegn"/>
    <w:rsid w:val="001738E7"/>
    <w:pPr>
      <w:jc w:val="both"/>
    </w:pPr>
    <w:rPr>
      <w:rFonts w:asciiTheme="majorHAnsi" w:hAnsiTheme="majorHAnsi"/>
      <w:b/>
      <w:bCs/>
      <w:lang w:eastAsia="en-US"/>
    </w:rPr>
  </w:style>
  <w:style w:type="character" w:customStyle="1" w:styleId="KommentaremneTegn">
    <w:name w:val="Kommentaremne Tegn"/>
    <w:basedOn w:val="MerknadstekstTegn"/>
    <w:link w:val="Kommentaremne"/>
    <w:rsid w:val="001738E7"/>
    <w:rPr>
      <w:rFonts w:asciiTheme="majorHAnsi" w:hAnsiTheme="majorHAnsi"/>
      <w:b/>
      <w:bCs/>
      <w:lang w:eastAsia="en-US"/>
    </w:rPr>
  </w:style>
  <w:style w:type="paragraph" w:styleId="Revisjon">
    <w:name w:val="Revision"/>
    <w:hidden/>
    <w:uiPriority w:val="99"/>
    <w:semiHidden/>
    <w:rsid w:val="00A54BBB"/>
    <w:rPr>
      <w:rFonts w:asciiTheme="majorHAnsi" w:hAnsiTheme="maj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54096">
      <w:bodyDiv w:val="1"/>
      <w:marLeft w:val="0"/>
      <w:marRight w:val="0"/>
      <w:marTop w:val="0"/>
      <w:marBottom w:val="0"/>
      <w:divBdr>
        <w:top w:val="none" w:sz="0" w:space="0" w:color="auto"/>
        <w:left w:val="none" w:sz="0" w:space="0" w:color="auto"/>
        <w:bottom w:val="none" w:sz="0" w:space="0" w:color="auto"/>
        <w:right w:val="none" w:sz="0" w:space="0" w:color="auto"/>
      </w:divBdr>
    </w:div>
    <w:div w:id="17915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Templates\Blank.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EE4FAE2E9D943B6C5068703CA4DE1" ma:contentTypeVersion="17" ma:contentTypeDescription="Create a new document." ma:contentTypeScope="" ma:versionID="1f66f0a1ecda46feec875678e77e7fa2">
  <xsd:schema xmlns:xsd="http://www.w3.org/2001/XMLSchema" xmlns:xs="http://www.w3.org/2001/XMLSchema" xmlns:p="http://schemas.microsoft.com/office/2006/metadata/properties" xmlns:ns2="b8b3fbff-40e8-4c1a-8c55-b31154b61433" xmlns:ns3="7a8ba884-cb78-402c-9815-2867be46437c" xmlns:ns4="62e8883c-5188-4302-a00a-120ef88c78b8" targetNamespace="http://schemas.microsoft.com/office/2006/metadata/properties" ma:root="true" ma:fieldsID="8023a590ba185d62b5cd4937586c0317" ns2:_="" ns3:_="" ns4:_="">
    <xsd:import namespace="b8b3fbff-40e8-4c1a-8c55-b31154b61433"/>
    <xsd:import namespace="7a8ba884-cb78-402c-9815-2867be46437c"/>
    <xsd:import namespace="62e8883c-5188-4302-a00a-120ef88c78b8"/>
    <xsd:element name="properties">
      <xsd:complexType>
        <xsd:sequence>
          <xsd:element name="documentManagement">
            <xsd:complexType>
              <xsd:all>
                <xsd:element ref="ns2:Owner" minOccurs="0"/>
                <xsd:element ref="ns2:Target_x0020_audience" minOccurs="0"/>
                <xsd:element ref="ns2:Archived" minOccurs="0"/>
                <xsd:element ref="ns2:Document_x0020_type" minOccurs="0"/>
                <xsd:element ref="ns2:Document_x0020_status" minOccurs="0"/>
                <xsd:element ref="ns3:SharedWithUsers" minOccurs="0"/>
                <xsd:element ref="ns3:SharedWithDetails" minOccurs="0"/>
                <xsd:element ref="ns2:MediaServiceMetadata" minOccurs="0"/>
                <xsd:element ref="ns2:MediaServiceFastMetadata" minOccurs="0"/>
                <xsd:element ref="ns2:MediaServiceDateTaken" minOccurs="0"/>
                <xsd:element ref="ns4:IN_Archiving_DocType" minOccurs="0"/>
                <xsd:element ref="ns2:MediaServiceAutoTags" minOccurs="0"/>
                <xsd:element ref="ns2:MediaServiceLocation" minOccurs="0"/>
                <xsd:element ref="ns2:MediaServiceOCR" minOccurs="0"/>
                <xsd:element ref="ns4:IN_Archiving_ArchiveId"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3fbff-40e8-4c1a-8c55-b31154b61433" elementFormDefault="qualified">
    <xsd:import namespace="http://schemas.microsoft.com/office/2006/documentManagement/types"/>
    <xsd:import namespace="http://schemas.microsoft.com/office/infopath/2007/PartnerControls"/>
    <xsd:element name="Owner" ma:index="8" nillable="true" ma:displayName="Owner" ma:SearchPeopleOnly="false"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 ma:index="9" nillable="true" ma:displayName="Target audience" ma:description="Who is the target audience for this file?" ma:format="Dropdown" ma:internalName="Target_x0020_audience">
      <xsd:simpleType>
        <xsd:restriction base="dms:Choice">
          <xsd:enumeration value="Internal use"/>
          <xsd:enumeration value="External use"/>
        </xsd:restriction>
      </xsd:simpleType>
    </xsd:element>
    <xsd:element name="Archived" ma:index="10" nillable="true" ma:displayName="Archived" ma:default="0" ma:description="Please tag with &quot;Yes&quot; once the document has been archived." ma:internalName="Archived">
      <xsd:simpleType>
        <xsd:restriction base="dms:Boolean"/>
      </xsd:simpleType>
    </xsd:element>
    <xsd:element name="Document_x0020_type" ma:index="11" nillable="true" ma:displayName="Document type" ma:format="Dropdown" ma:internalName="Document_x0020_type">
      <xsd:simpleType>
        <xsd:restriction base="dms:Choice">
          <xsd:enumeration value="Intranet articles"/>
          <xsd:enumeration value="Presentations"/>
          <xsd:enumeration value="Press releases"/>
          <xsd:enumeration value="Speeches"/>
          <xsd:enumeration value="Web articles"/>
        </xsd:restriction>
      </xsd:simpleType>
    </xsd:element>
    <xsd:element name="Document_x0020_status" ma:index="12" nillable="true" ma:displayName="Document status" ma:default="Draft" ma:format="Dropdown" ma:indexed="true" ma:internalName="Document_x0020_status">
      <xsd:simpleType>
        <xsd:restriction base="dms:Choice">
          <xsd:enumeration value="Draft"/>
          <xsd:enumeration value="Completed"/>
          <xsd:enumeration value="Published"/>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ba884-cb78-402c-9815-2867be46437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2"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IN_Archiving_DocType xmlns="62e8883c-5188-4302-a00a-120ef88c78b8">Fundamental Document</IN_Archiving_DocType>
    <Target_x0020_audience xmlns="b8b3fbff-40e8-4c1a-8c55-b31154b61433" xsi:nil="true"/>
    <Document_x0020_status xmlns="b8b3fbff-40e8-4c1a-8c55-b31154b61433">Draft</Document_x0020_status>
    <Document_x0020_type xmlns="b8b3fbff-40e8-4c1a-8c55-b31154b61433" xsi:nil="true"/>
    <Archived xmlns="b8b3fbff-40e8-4c1a-8c55-b31154b61433">false</Archived>
    <Owner xmlns="b8b3fbff-40e8-4c1a-8c55-b31154b61433">
      <UserInfo>
        <DisplayName/>
        <AccountId xsi:nil="true"/>
        <AccountType/>
      </UserInfo>
    </Owner>
    <SharedWithUsers xmlns="7a8ba884-cb78-402c-9815-2867be46437c">
      <UserInfo>
        <DisplayName/>
        <AccountId xsi:nil="true"/>
        <AccountType/>
      </UserInfo>
    </SharedWithUsers>
  </documentManagement>
</p:properties>
</file>

<file path=customXml/itemProps1.xml><?xml version="1.0" encoding="utf-8"?>
<ds:datastoreItem xmlns:ds="http://schemas.openxmlformats.org/officeDocument/2006/customXml" ds:itemID="{D1EFB271-6D28-4565-B3DC-89D37D516145}"/>
</file>

<file path=customXml/itemProps2.xml><?xml version="1.0" encoding="utf-8"?>
<ds:datastoreItem xmlns:ds="http://schemas.openxmlformats.org/officeDocument/2006/customXml" ds:itemID="{0D747097-924E-4EBA-AB77-E83D5C5FDF80}"/>
</file>

<file path=customXml/itemProps3.xml><?xml version="1.0" encoding="utf-8"?>
<ds:datastoreItem xmlns:ds="http://schemas.openxmlformats.org/officeDocument/2006/customXml" ds:itemID="{43CD874E-3B4A-4D24-8BA7-19346632DD16}"/>
</file>

<file path=docProps/app.xml><?xml version="1.0" encoding="utf-8"?>
<Properties xmlns="http://schemas.openxmlformats.org/officeDocument/2006/extended-properties" xmlns:vt="http://schemas.openxmlformats.org/officeDocument/2006/docPropsVTypes">
  <Template>Blank</Template>
  <TotalTime>2</TotalTime>
  <Pages>5</Pages>
  <Words>1348</Words>
  <Characters>7147</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Blank</vt:lpstr>
      <vt:lpstr>Blank</vt:lpstr>
    </vt:vector>
  </TitlesOfParts>
  <Company>Grette</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GRETTE</dc:creator>
  <cp:lastModifiedBy>Lars-Erik Solvang</cp:lastModifiedBy>
  <cp:revision>2</cp:revision>
  <cp:lastPrinted>2015-07-06T11:21:00Z</cp:lastPrinted>
  <dcterms:created xsi:type="dcterms:W3CDTF">2018-11-08T12:48:00Z</dcterms:created>
  <dcterms:modified xsi:type="dcterms:W3CDTF">2018-11-08T12:48:00Z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925909-v1</vt:lpwstr>
  </property>
  <property fmtid="{D5CDD505-2E9C-101B-9397-08002B2CF9AE}" pid="3" name="ContentTypeId">
    <vt:lpwstr>0x01010043DEE4FAE2E9D943B6C5068703CA4DE1</vt:lpwstr>
  </property>
  <property fmtid="{D5CDD505-2E9C-101B-9397-08002B2CF9AE}" pid="4" name="Order">
    <vt:r8>390100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