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C7CB9" w14:textId="558514A9" w:rsidR="00015BEC" w:rsidRPr="00C73C5C" w:rsidRDefault="006D18D6" w:rsidP="002E7AFA">
      <w:pPr>
        <w:outlineLvl w:val="0"/>
        <w:rPr>
          <w:rStyle w:val="Overskrift1Tegn"/>
          <w:rFonts w:asciiTheme="minorHAnsi" w:eastAsiaTheme="minorHAnsi" w:hAnsiTheme="minorHAnsi" w:cstheme="minorBidi"/>
          <w:b w:val="0"/>
          <w:bCs w:val="0"/>
          <w:kern w:val="0"/>
          <w:sz w:val="44"/>
          <w:szCs w:val="44"/>
          <w:lang w:eastAsia="en-US"/>
        </w:rPr>
      </w:pPr>
      <w:r w:rsidRPr="00C73C5C">
        <w:rPr>
          <w:rStyle w:val="Overskrift1Tegn"/>
          <w:rFonts w:asciiTheme="minorHAnsi" w:eastAsiaTheme="minorHAnsi" w:hAnsiTheme="minorHAnsi" w:cstheme="minorBidi"/>
          <w:b w:val="0"/>
          <w:bCs w:val="0"/>
          <w:kern w:val="0"/>
          <w:sz w:val="44"/>
          <w:szCs w:val="44"/>
          <w:lang w:eastAsia="en-US"/>
        </w:rPr>
        <w:t xml:space="preserve">4.1 </w:t>
      </w:r>
      <w:r w:rsidR="00546AC9" w:rsidRPr="00C73C5C">
        <w:rPr>
          <w:rStyle w:val="Overskrift1Tegn"/>
          <w:rFonts w:asciiTheme="minorHAnsi" w:eastAsiaTheme="minorHAnsi" w:hAnsiTheme="minorHAnsi" w:cstheme="minorBidi"/>
          <w:b w:val="0"/>
          <w:bCs w:val="0"/>
          <w:kern w:val="0"/>
          <w:sz w:val="44"/>
          <w:szCs w:val="44"/>
          <w:lang w:eastAsia="en-US"/>
        </w:rPr>
        <w:t>Retningslinjer for bruk av omstillingsmidlene</w:t>
      </w:r>
    </w:p>
    <w:p w14:paraId="4CD50D74" w14:textId="67E15FCA" w:rsidR="001214F8" w:rsidRPr="00B123DC" w:rsidRDefault="00F44A34" w:rsidP="00BB395B">
      <w:pPr>
        <w:pStyle w:val="Overskrift1"/>
      </w:pPr>
      <w:r w:rsidRPr="00B123DC">
        <w:t xml:space="preserve">1. </w:t>
      </w:r>
      <w:r w:rsidR="00DF0F26" w:rsidRPr="00B123DC">
        <w:t>B</w:t>
      </w:r>
      <w:r w:rsidR="009902DF" w:rsidRPr="00B123DC">
        <w:t>akgrunn</w:t>
      </w:r>
    </w:p>
    <w:p w14:paraId="5832D200" w14:textId="734B1866" w:rsidR="00A054CE" w:rsidRPr="00B123DC" w:rsidRDefault="00DF0F26" w:rsidP="00F54348">
      <w:r w:rsidRPr="00B123DC">
        <w:t xml:space="preserve">Hovedmålet med omstillingsarbeidet er å bidra til å </w:t>
      </w:r>
      <w:r w:rsidR="007871B6">
        <w:t xml:space="preserve">sikre og </w:t>
      </w:r>
      <w:r w:rsidRPr="00B123DC">
        <w:t xml:space="preserve">skape </w:t>
      </w:r>
      <w:r w:rsidR="00B123DC">
        <w:t>[antall]</w:t>
      </w:r>
      <w:r w:rsidRPr="00B123DC">
        <w:t xml:space="preserve"> arbeidsplasser</w:t>
      </w:r>
      <w:r w:rsidR="00AA2F83">
        <w:t xml:space="preserve">, </w:t>
      </w:r>
      <w:r w:rsidR="001F00BA">
        <w:rPr>
          <w:rFonts w:eastAsia="Calibri"/>
        </w:rPr>
        <w:t xml:space="preserve">et </w:t>
      </w:r>
      <w:proofErr w:type="gramStart"/>
      <w:r w:rsidR="001F00BA">
        <w:rPr>
          <w:rFonts w:eastAsia="Calibri"/>
        </w:rPr>
        <w:t>mer robust</w:t>
      </w:r>
      <w:proofErr w:type="gramEnd"/>
      <w:r w:rsidR="001F00BA">
        <w:rPr>
          <w:rFonts w:eastAsia="Calibri"/>
        </w:rPr>
        <w:t xml:space="preserve"> og variert næringsliv</w:t>
      </w:r>
      <w:r w:rsidR="000C6130">
        <w:rPr>
          <w:rFonts w:eastAsia="Calibri"/>
        </w:rPr>
        <w:t>,</w:t>
      </w:r>
      <w:r w:rsidR="001F00BA">
        <w:rPr>
          <w:rFonts w:eastAsia="Calibri"/>
        </w:rPr>
        <w:t xml:space="preserve"> samt økt utviklingsevne i næringsliv og kommunen. </w:t>
      </w:r>
      <w:r w:rsidR="005C0E0A">
        <w:rPr>
          <w:rFonts w:eastAsia="Calibri"/>
        </w:rPr>
        <w:t xml:space="preserve"> </w:t>
      </w:r>
      <w:r w:rsidRPr="00B123DC">
        <w:t xml:space="preserve">Omstillingsarbeidet skal fokusere innsatsen innen </w:t>
      </w:r>
      <w:r w:rsidR="00E71847">
        <w:t>følgende</w:t>
      </w:r>
      <w:r w:rsidRPr="00B123DC">
        <w:t xml:space="preserve"> områder:</w:t>
      </w:r>
      <w:r w:rsidR="00234481" w:rsidRPr="00B123DC">
        <w:br/>
      </w:r>
    </w:p>
    <w:p w14:paraId="432046DE" w14:textId="2973A83E" w:rsidR="00234481" w:rsidRPr="00B8576D" w:rsidRDefault="00B123DC" w:rsidP="00F54348">
      <w:pPr>
        <w:pStyle w:val="Listeavsnitt"/>
        <w:numPr>
          <w:ilvl w:val="0"/>
          <w:numId w:val="19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B8576D">
        <w:rPr>
          <w:rFonts w:ascii="Calibri" w:eastAsiaTheme="majorEastAsia" w:hAnsi="Calibri" w:cs="Calibri"/>
          <w:color w:val="000000" w:themeColor="text1"/>
          <w:sz w:val="24"/>
          <w:szCs w:val="24"/>
        </w:rPr>
        <w:t xml:space="preserve">[liste med </w:t>
      </w:r>
      <w:proofErr w:type="spellStart"/>
      <w:r w:rsidRPr="00B8576D">
        <w:rPr>
          <w:rFonts w:ascii="Calibri" w:eastAsiaTheme="majorEastAsia" w:hAnsi="Calibri" w:cs="Calibri"/>
          <w:color w:val="000000" w:themeColor="text1"/>
          <w:sz w:val="24"/>
          <w:szCs w:val="24"/>
        </w:rPr>
        <w:t>innsatsområdene</w:t>
      </w:r>
      <w:proofErr w:type="spellEnd"/>
      <w:r w:rsidRPr="00B8576D">
        <w:rPr>
          <w:rFonts w:ascii="Calibri" w:eastAsiaTheme="majorEastAsia" w:hAnsi="Calibri" w:cs="Calibri"/>
          <w:color w:val="000000" w:themeColor="text1"/>
          <w:sz w:val="24"/>
          <w:szCs w:val="24"/>
        </w:rPr>
        <w:t>]</w:t>
      </w:r>
    </w:p>
    <w:p w14:paraId="1D0549A0" w14:textId="1E05A0B9" w:rsidR="006347B4" w:rsidRPr="00B8576D" w:rsidRDefault="00234481" w:rsidP="00F54348">
      <w:pPr>
        <w:rPr>
          <w:rFonts w:ascii="Calibri" w:hAnsi="Calibri" w:cs="Calibri"/>
          <w:szCs w:val="24"/>
        </w:rPr>
      </w:pPr>
      <w:r w:rsidRPr="00B123DC">
        <w:rPr>
          <w:rFonts w:ascii="Calibri" w:hAnsi="Calibri" w:cs="Calibri"/>
          <w:sz w:val="22"/>
          <w:szCs w:val="22"/>
          <w:lang w:val="nn-NO"/>
        </w:rPr>
        <w:br/>
      </w:r>
      <w:r w:rsidR="00DF0F26" w:rsidRPr="00B8576D">
        <w:rPr>
          <w:rFonts w:ascii="Calibri" w:hAnsi="Calibri" w:cs="Calibri"/>
          <w:szCs w:val="24"/>
        </w:rPr>
        <w:t xml:space="preserve">Omstillingsprogrammet skal stimulere til nyskaping og innovasjon, utvikle møteplasser med </w:t>
      </w:r>
      <w:proofErr w:type="gramStart"/>
      <w:r w:rsidR="00DF0F26" w:rsidRPr="00B8576D">
        <w:rPr>
          <w:rFonts w:ascii="Calibri" w:hAnsi="Calibri" w:cs="Calibri"/>
          <w:szCs w:val="24"/>
        </w:rPr>
        <w:t>fokus</w:t>
      </w:r>
      <w:proofErr w:type="gramEnd"/>
      <w:r w:rsidR="00DF0F26" w:rsidRPr="00B8576D">
        <w:rPr>
          <w:rFonts w:ascii="Calibri" w:hAnsi="Calibri" w:cs="Calibri"/>
          <w:szCs w:val="24"/>
        </w:rPr>
        <w:t xml:space="preserve"> på kompetanseutvikling og stimulere til økt samarbeid mellom lokale bedrifter, med kommunene</w:t>
      </w:r>
      <w:r w:rsidR="00E15BD1" w:rsidRPr="00B8576D">
        <w:rPr>
          <w:rFonts w:ascii="Calibri" w:hAnsi="Calibri" w:cs="Calibri"/>
          <w:szCs w:val="24"/>
        </w:rPr>
        <w:t xml:space="preserve"> </w:t>
      </w:r>
      <w:r w:rsidR="00DF0F26" w:rsidRPr="00B8576D">
        <w:rPr>
          <w:rFonts w:ascii="Calibri" w:hAnsi="Calibri" w:cs="Calibri"/>
          <w:szCs w:val="24"/>
        </w:rPr>
        <w:t xml:space="preserve">og andre eksterne fagmiljø. </w:t>
      </w:r>
    </w:p>
    <w:p w14:paraId="12D0B15C" w14:textId="5AE9FE2E" w:rsidR="006347B4" w:rsidRPr="00B123DC" w:rsidRDefault="00F44A34" w:rsidP="00BB395B">
      <w:pPr>
        <w:pStyle w:val="Overskrift1"/>
      </w:pPr>
      <w:r w:rsidRPr="00B123DC">
        <w:t xml:space="preserve">2. </w:t>
      </w:r>
      <w:r w:rsidR="00DF0F26" w:rsidRPr="00B123DC">
        <w:t>T</w:t>
      </w:r>
      <w:r w:rsidR="009902DF" w:rsidRPr="00B123DC">
        <w:t>ildeling av midler</w:t>
      </w:r>
    </w:p>
    <w:p w14:paraId="6FFEFCF5" w14:textId="54493F00" w:rsidR="00514E90" w:rsidRPr="00B123DC" w:rsidRDefault="00DF0F26" w:rsidP="00F54348">
      <w:r w:rsidRPr="00B123DC">
        <w:t xml:space="preserve">Omstillingsmidlene skal benyttes til å realisere hovedmålet gjennom å drifte omstillingsorganisasjonen og iverksette konkrete aktiviteter eller prosjekter innenfor vedtatte rammer i </w:t>
      </w:r>
      <w:r w:rsidR="001E51B6">
        <w:t>årlig H</w:t>
      </w:r>
      <w:r w:rsidRPr="00B123DC">
        <w:t>andlingsplan.</w:t>
      </w:r>
    </w:p>
    <w:p w14:paraId="0E43B463" w14:textId="29C2ADDF" w:rsidR="00514E90" w:rsidRPr="00922ACD" w:rsidRDefault="00F44A34" w:rsidP="002548CA">
      <w:pPr>
        <w:pStyle w:val="Overskrift2"/>
        <w:spacing w:after="120"/>
      </w:pPr>
      <w:r w:rsidRPr="00922ACD">
        <w:t xml:space="preserve">2.1 </w:t>
      </w:r>
      <w:r w:rsidR="00DF0F26" w:rsidRPr="00922ACD">
        <w:t>Retningslinjer for tildeling</w:t>
      </w:r>
    </w:p>
    <w:p w14:paraId="2C32925F" w14:textId="08936B6D" w:rsidR="00514E90" w:rsidRPr="00F54348" w:rsidRDefault="00DF0F26" w:rsidP="00B8576D">
      <w:pPr>
        <w:spacing w:after="100" w:afterAutospacing="1"/>
        <w:rPr>
          <w:rFonts w:ascii="Calibri" w:hAnsi="Calibri" w:cs="Calibri"/>
          <w:szCs w:val="24"/>
        </w:rPr>
      </w:pPr>
      <w:r w:rsidRPr="00F54348">
        <w:rPr>
          <w:rFonts w:ascii="Calibri" w:hAnsi="Calibri" w:cs="Calibri"/>
          <w:szCs w:val="24"/>
        </w:rPr>
        <w:t xml:space="preserve">Følgende retningslinjer skal følges ved tildeling av midler for aktiviteter eller prosjekter i omstillingsprogrammet: </w:t>
      </w:r>
    </w:p>
    <w:p w14:paraId="6D52B54B" w14:textId="072EE4D5" w:rsidR="00514E90" w:rsidRPr="00F54348" w:rsidRDefault="00DF0F26" w:rsidP="00834BF6">
      <w:pPr>
        <w:pStyle w:val="Listeavsnitt"/>
        <w:numPr>
          <w:ilvl w:val="0"/>
          <w:numId w:val="17"/>
        </w:numPr>
        <w:rPr>
          <w:rFonts w:ascii="Calibri" w:hAnsi="Calibri" w:cs="Calibri"/>
          <w:sz w:val="24"/>
          <w:szCs w:val="24"/>
          <w:lang w:val="nb-NO"/>
        </w:rPr>
      </w:pPr>
      <w:r w:rsidRPr="00F54348">
        <w:rPr>
          <w:rFonts w:ascii="Calibri" w:hAnsi="Calibri" w:cs="Calibri"/>
          <w:sz w:val="24"/>
          <w:szCs w:val="24"/>
          <w:lang w:val="nb-NO"/>
        </w:rPr>
        <w:t xml:space="preserve">Aktiviteten eller prosjektet skal bidra til å nå målene gitt i omstillingsplanen. </w:t>
      </w:r>
    </w:p>
    <w:p w14:paraId="33EEE1DC" w14:textId="5CD4031A" w:rsidR="00E06532" w:rsidRDefault="00DF0F26" w:rsidP="00834BF6">
      <w:pPr>
        <w:pStyle w:val="Listeavsnitt"/>
        <w:numPr>
          <w:ilvl w:val="0"/>
          <w:numId w:val="17"/>
        </w:numPr>
        <w:rPr>
          <w:rFonts w:ascii="Calibri" w:hAnsi="Calibri" w:cs="Calibri"/>
          <w:sz w:val="24"/>
          <w:szCs w:val="24"/>
          <w:lang w:val="nb-NO"/>
        </w:rPr>
      </w:pPr>
      <w:r w:rsidRPr="00F54348">
        <w:rPr>
          <w:rFonts w:ascii="Calibri" w:hAnsi="Calibri" w:cs="Calibri"/>
          <w:sz w:val="24"/>
          <w:szCs w:val="24"/>
          <w:lang w:val="nb-NO"/>
        </w:rPr>
        <w:t>Midlene skal hovedsakelig benyttes til forstudier og forprosjekter, unntaksvis hovedprosjekter.</w:t>
      </w:r>
    </w:p>
    <w:p w14:paraId="74D33C52" w14:textId="6DBBF65F" w:rsidR="005A1BEF" w:rsidRPr="005A1BEF" w:rsidRDefault="005A1BEF" w:rsidP="005A1BEF">
      <w:pPr>
        <w:pStyle w:val="Listeavsnitt"/>
        <w:numPr>
          <w:ilvl w:val="0"/>
          <w:numId w:val="17"/>
        </w:numPr>
        <w:rPr>
          <w:rFonts w:ascii="Calibri" w:hAnsi="Calibri" w:cs="Calibri"/>
          <w:sz w:val="24"/>
          <w:szCs w:val="24"/>
        </w:rPr>
      </w:pPr>
      <w:r w:rsidRPr="005A1BEF">
        <w:rPr>
          <w:rFonts w:ascii="Calibri" w:hAnsi="Calibri" w:cs="Calibri"/>
          <w:sz w:val="24"/>
          <w:szCs w:val="24"/>
        </w:rPr>
        <w:t>Eksterne kostnader kan dekkes med inntil 50% av godkjente kostnader</w:t>
      </w:r>
      <w:r w:rsidR="00966807">
        <w:rPr>
          <w:rFonts w:ascii="Calibri" w:hAnsi="Calibri" w:cs="Calibri"/>
          <w:sz w:val="24"/>
          <w:szCs w:val="24"/>
        </w:rPr>
        <w:t>.</w:t>
      </w:r>
    </w:p>
    <w:p w14:paraId="66BE1CCF" w14:textId="1953B928" w:rsidR="005A1BEF" w:rsidRDefault="005A1BEF" w:rsidP="005A1BEF">
      <w:pPr>
        <w:pStyle w:val="Listeavsnitt"/>
        <w:numPr>
          <w:ilvl w:val="0"/>
          <w:numId w:val="17"/>
        </w:numPr>
        <w:rPr>
          <w:rFonts w:ascii="Calibri" w:hAnsi="Calibri" w:cs="Calibri"/>
          <w:sz w:val="24"/>
          <w:szCs w:val="24"/>
        </w:rPr>
      </w:pPr>
      <w:r w:rsidRPr="005A1BEF">
        <w:rPr>
          <w:rFonts w:ascii="Calibri" w:hAnsi="Calibri" w:cs="Calibri"/>
          <w:sz w:val="24"/>
          <w:szCs w:val="24"/>
        </w:rPr>
        <w:t xml:space="preserve">Interne kostnader kan dekkes med inntil </w:t>
      </w:r>
      <w:r w:rsidR="00D73190">
        <w:rPr>
          <w:rFonts w:ascii="Calibri" w:hAnsi="Calibri" w:cs="Calibri"/>
          <w:sz w:val="24"/>
          <w:szCs w:val="24"/>
        </w:rPr>
        <w:t>50</w:t>
      </w:r>
      <w:r w:rsidRPr="005A1BEF">
        <w:rPr>
          <w:rFonts w:ascii="Calibri" w:hAnsi="Calibri" w:cs="Calibri"/>
          <w:sz w:val="24"/>
          <w:szCs w:val="24"/>
        </w:rPr>
        <w:t>% av godkjente kostnader</w:t>
      </w:r>
      <w:r w:rsidR="00D73190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D73190">
        <w:rPr>
          <w:rFonts w:ascii="Calibri" w:hAnsi="Calibri" w:cs="Calibri"/>
          <w:sz w:val="24"/>
          <w:szCs w:val="24"/>
        </w:rPr>
        <w:t>hvorav</w:t>
      </w:r>
      <w:proofErr w:type="spellEnd"/>
      <w:r w:rsidR="00D7319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6423D">
        <w:rPr>
          <w:rFonts w:ascii="Calibri" w:hAnsi="Calibri" w:cs="Calibri"/>
          <w:sz w:val="24"/>
          <w:szCs w:val="24"/>
        </w:rPr>
        <w:t>max</w:t>
      </w:r>
      <w:proofErr w:type="spellEnd"/>
      <w:r w:rsidR="00D6423D">
        <w:rPr>
          <w:rFonts w:ascii="Calibri" w:hAnsi="Calibri" w:cs="Calibri"/>
          <w:sz w:val="24"/>
          <w:szCs w:val="24"/>
        </w:rPr>
        <w:t xml:space="preserve">. </w:t>
      </w:r>
      <w:r w:rsidR="00D73190">
        <w:rPr>
          <w:rFonts w:ascii="Calibri" w:hAnsi="Calibri" w:cs="Calibri"/>
          <w:sz w:val="24"/>
          <w:szCs w:val="24"/>
        </w:rPr>
        <w:t>25% k</w:t>
      </w:r>
      <w:r w:rsidR="00F50249">
        <w:rPr>
          <w:rFonts w:ascii="Calibri" w:hAnsi="Calibri" w:cs="Calibri"/>
          <w:sz w:val="24"/>
          <w:szCs w:val="24"/>
        </w:rPr>
        <w:t xml:space="preserve">an være interne timer </w:t>
      </w:r>
    </w:p>
    <w:p w14:paraId="52F4EC05" w14:textId="7C77E863" w:rsidR="00F52F35" w:rsidRPr="005A1BEF" w:rsidRDefault="00F52F35" w:rsidP="005A1BEF">
      <w:pPr>
        <w:pStyle w:val="Listeavsnitt"/>
        <w:numPr>
          <w:ilvl w:val="0"/>
          <w:numId w:val="1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Interne timer </w:t>
      </w:r>
      <w:r w:rsidR="005104AA">
        <w:rPr>
          <w:rFonts w:ascii="Calibri" w:hAnsi="Calibri" w:cs="Calibri"/>
          <w:sz w:val="24"/>
          <w:szCs w:val="24"/>
        </w:rPr>
        <w:t>(</w:t>
      </w:r>
      <w:proofErr w:type="spellStart"/>
      <w:r w:rsidR="005104AA">
        <w:rPr>
          <w:rFonts w:ascii="Calibri" w:hAnsi="Calibri" w:cs="Calibri"/>
          <w:sz w:val="24"/>
          <w:szCs w:val="24"/>
        </w:rPr>
        <w:t>eget</w:t>
      </w:r>
      <w:proofErr w:type="spellEnd"/>
      <w:r w:rsidR="005104AA">
        <w:rPr>
          <w:rFonts w:ascii="Calibri" w:hAnsi="Calibri" w:cs="Calibri"/>
          <w:sz w:val="24"/>
          <w:szCs w:val="24"/>
        </w:rPr>
        <w:t xml:space="preserve"> arbeid) </w:t>
      </w:r>
      <w:r>
        <w:rPr>
          <w:rFonts w:ascii="Calibri" w:hAnsi="Calibri" w:cs="Calibri"/>
          <w:sz w:val="24"/>
          <w:szCs w:val="24"/>
        </w:rPr>
        <w:t>dekkes med inntil 350 kr. for enkeltpersonsforet</w:t>
      </w:r>
      <w:r w:rsidR="00D60ADB">
        <w:rPr>
          <w:rFonts w:ascii="Calibri" w:hAnsi="Calibri" w:cs="Calibri"/>
          <w:sz w:val="24"/>
          <w:szCs w:val="24"/>
        </w:rPr>
        <w:t xml:space="preserve">ak </w:t>
      </w:r>
      <w:r>
        <w:rPr>
          <w:rFonts w:ascii="Calibri" w:hAnsi="Calibri" w:cs="Calibri"/>
          <w:sz w:val="24"/>
          <w:szCs w:val="24"/>
        </w:rPr>
        <w:t>og inntil 700 kr. for aksjeselskap.</w:t>
      </w:r>
      <w:r w:rsidR="002A7966">
        <w:rPr>
          <w:rFonts w:ascii="Calibri" w:hAnsi="Calibri" w:cs="Calibri"/>
          <w:sz w:val="24"/>
          <w:szCs w:val="24"/>
        </w:rPr>
        <w:t xml:space="preserve"> For </w:t>
      </w:r>
      <w:proofErr w:type="spellStart"/>
      <w:r w:rsidR="002A7966">
        <w:rPr>
          <w:rFonts w:ascii="Calibri" w:hAnsi="Calibri" w:cs="Calibri"/>
          <w:sz w:val="24"/>
          <w:szCs w:val="24"/>
        </w:rPr>
        <w:t>sistnevnte</w:t>
      </w:r>
      <w:proofErr w:type="spellEnd"/>
      <w:r w:rsidR="002A7966">
        <w:rPr>
          <w:rFonts w:ascii="Calibri" w:hAnsi="Calibri" w:cs="Calibri"/>
          <w:sz w:val="24"/>
          <w:szCs w:val="24"/>
        </w:rPr>
        <w:t xml:space="preserve"> må </w:t>
      </w:r>
      <w:r w:rsidR="007E2CC4">
        <w:rPr>
          <w:rFonts w:ascii="Calibri" w:hAnsi="Calibri" w:cs="Calibri"/>
          <w:sz w:val="24"/>
          <w:szCs w:val="24"/>
        </w:rPr>
        <w:t xml:space="preserve">alle timer </w:t>
      </w:r>
      <w:r w:rsidR="000771B1">
        <w:rPr>
          <w:rFonts w:ascii="Calibri" w:hAnsi="Calibri" w:cs="Calibri"/>
          <w:sz w:val="24"/>
          <w:szCs w:val="24"/>
        </w:rPr>
        <w:t xml:space="preserve">i prosjektet </w:t>
      </w:r>
      <w:proofErr w:type="spellStart"/>
      <w:r w:rsidR="008560E8">
        <w:rPr>
          <w:rFonts w:ascii="Calibri" w:hAnsi="Calibri" w:cs="Calibri"/>
          <w:sz w:val="24"/>
          <w:szCs w:val="24"/>
        </w:rPr>
        <w:t>lønnsinnberettes</w:t>
      </w:r>
      <w:proofErr w:type="spellEnd"/>
      <w:r w:rsidR="008560E8">
        <w:rPr>
          <w:rFonts w:ascii="Calibri" w:hAnsi="Calibri" w:cs="Calibri"/>
          <w:sz w:val="24"/>
          <w:szCs w:val="24"/>
        </w:rPr>
        <w:t>.</w:t>
      </w:r>
    </w:p>
    <w:p w14:paraId="5A2B1CB7" w14:textId="2E910BEC" w:rsidR="00514E90" w:rsidRPr="00F54348" w:rsidRDefault="00DF0F26" w:rsidP="00834BF6">
      <w:pPr>
        <w:pStyle w:val="Listeavsnitt"/>
        <w:numPr>
          <w:ilvl w:val="0"/>
          <w:numId w:val="17"/>
        </w:numPr>
        <w:rPr>
          <w:rFonts w:ascii="Calibri" w:hAnsi="Calibri" w:cs="Calibri"/>
          <w:sz w:val="24"/>
          <w:szCs w:val="24"/>
          <w:lang w:val="nb-NO"/>
        </w:rPr>
      </w:pPr>
      <w:r w:rsidRPr="00F54348">
        <w:rPr>
          <w:rFonts w:ascii="Calibri" w:hAnsi="Calibri" w:cs="Calibri"/>
          <w:sz w:val="24"/>
          <w:szCs w:val="24"/>
          <w:lang w:val="nb-NO"/>
        </w:rPr>
        <w:t xml:space="preserve">Hva som er tilstrekkelig tildeling for utløsende effekt, skal vurderes. </w:t>
      </w:r>
    </w:p>
    <w:p w14:paraId="7821D442" w14:textId="369C5000" w:rsidR="00514E90" w:rsidRPr="00F54348" w:rsidRDefault="00DF0F26" w:rsidP="00834BF6">
      <w:pPr>
        <w:pStyle w:val="Listeavsnitt"/>
        <w:numPr>
          <w:ilvl w:val="0"/>
          <w:numId w:val="17"/>
        </w:numPr>
        <w:rPr>
          <w:rFonts w:ascii="Calibri" w:hAnsi="Calibri" w:cs="Calibri"/>
          <w:sz w:val="24"/>
          <w:szCs w:val="24"/>
          <w:lang w:val="nb-NO"/>
        </w:rPr>
      </w:pPr>
      <w:r w:rsidRPr="00F54348">
        <w:rPr>
          <w:rFonts w:ascii="Calibri" w:hAnsi="Calibri" w:cs="Calibri"/>
          <w:sz w:val="24"/>
          <w:szCs w:val="24"/>
          <w:lang w:val="nb-NO"/>
        </w:rPr>
        <w:t xml:space="preserve">Prosjekter og aktiviteter med stort potensiale for måloppnåelse skal prioriteres. </w:t>
      </w:r>
    </w:p>
    <w:p w14:paraId="2558725E" w14:textId="716C95CE" w:rsidR="00606903" w:rsidRPr="00F54348" w:rsidRDefault="00DF0F26" w:rsidP="00834BF6">
      <w:pPr>
        <w:pStyle w:val="Listeavsnitt"/>
        <w:numPr>
          <w:ilvl w:val="0"/>
          <w:numId w:val="17"/>
        </w:numPr>
        <w:rPr>
          <w:rFonts w:ascii="Calibri" w:hAnsi="Calibri" w:cs="Calibri"/>
          <w:sz w:val="24"/>
          <w:szCs w:val="24"/>
          <w:lang w:val="nb-NO"/>
        </w:rPr>
      </w:pPr>
      <w:r w:rsidRPr="00F54348">
        <w:rPr>
          <w:rFonts w:ascii="Calibri" w:hAnsi="Calibri" w:cs="Calibri"/>
          <w:sz w:val="24"/>
          <w:szCs w:val="24"/>
          <w:lang w:val="nb-NO"/>
        </w:rPr>
        <w:t>PLP</w:t>
      </w:r>
      <w:r w:rsidR="00966807">
        <w:rPr>
          <w:rFonts w:ascii="Calibri" w:hAnsi="Calibri" w:cs="Calibri"/>
          <w:sz w:val="24"/>
          <w:szCs w:val="24"/>
          <w:lang w:val="nb-NO"/>
        </w:rPr>
        <w:t>-</w:t>
      </w:r>
      <w:r w:rsidRPr="00F54348">
        <w:rPr>
          <w:rFonts w:ascii="Calibri" w:hAnsi="Calibri" w:cs="Calibri"/>
          <w:sz w:val="24"/>
          <w:szCs w:val="24"/>
          <w:lang w:val="nb-NO"/>
        </w:rPr>
        <w:t>metodikken skal, som hovedregel, benyttes som faglig metodikk</w:t>
      </w:r>
      <w:r w:rsidR="00DF1B5C" w:rsidRPr="00F54348">
        <w:rPr>
          <w:rFonts w:ascii="Calibri" w:hAnsi="Calibri" w:cs="Calibri"/>
          <w:sz w:val="24"/>
          <w:szCs w:val="24"/>
          <w:lang w:val="nb-NO"/>
        </w:rPr>
        <w:t>.</w:t>
      </w:r>
    </w:p>
    <w:p w14:paraId="7EFA11D9" w14:textId="77777777" w:rsidR="00C64F2E" w:rsidRDefault="00C64F2E" w:rsidP="008067BD">
      <w:pPr>
        <w:spacing w:before="120"/>
        <w:rPr>
          <w:rFonts w:ascii="Calibri" w:hAnsi="Calibri" w:cs="Calibri"/>
          <w:szCs w:val="24"/>
        </w:rPr>
      </w:pPr>
    </w:p>
    <w:p w14:paraId="4E983252" w14:textId="2B7D3F81" w:rsidR="00514E90" w:rsidRPr="00F54348" w:rsidRDefault="00DF0F26" w:rsidP="008E6A5B">
      <w:pPr>
        <w:spacing w:after="120"/>
        <w:rPr>
          <w:rFonts w:ascii="Calibri" w:hAnsi="Calibri" w:cs="Calibri"/>
          <w:szCs w:val="24"/>
        </w:rPr>
      </w:pPr>
      <w:r w:rsidRPr="00F54348">
        <w:rPr>
          <w:rFonts w:ascii="Calibri" w:hAnsi="Calibri" w:cs="Calibri"/>
          <w:szCs w:val="24"/>
        </w:rPr>
        <w:t xml:space="preserve">Særskilte retningslinjer for tilretteleggende tiltak: </w:t>
      </w:r>
    </w:p>
    <w:p w14:paraId="187F5AB0" w14:textId="02EEC231" w:rsidR="008067BD" w:rsidRPr="00F54348" w:rsidRDefault="00DF0F26" w:rsidP="00834BF6">
      <w:pPr>
        <w:pStyle w:val="Listeavsnitt"/>
        <w:numPr>
          <w:ilvl w:val="0"/>
          <w:numId w:val="8"/>
        </w:numPr>
        <w:rPr>
          <w:rFonts w:ascii="Calibri" w:hAnsi="Calibri" w:cs="Calibri"/>
          <w:sz w:val="24"/>
          <w:szCs w:val="24"/>
          <w:lang w:val="nb-NO"/>
        </w:rPr>
      </w:pPr>
      <w:r w:rsidRPr="00F54348">
        <w:rPr>
          <w:rFonts w:ascii="Calibri" w:hAnsi="Calibri" w:cs="Calibri"/>
          <w:sz w:val="24"/>
          <w:szCs w:val="24"/>
          <w:lang w:val="nb-NO"/>
        </w:rPr>
        <w:t xml:space="preserve">Tiltaket skal være næringsrettet og må bygge opp under næringsutvikling. </w:t>
      </w:r>
    </w:p>
    <w:p w14:paraId="2BE0ED12" w14:textId="05B9D141" w:rsidR="008067BD" w:rsidRPr="00F54348" w:rsidRDefault="00DF0F26" w:rsidP="00834BF6">
      <w:pPr>
        <w:pStyle w:val="Listeavsnitt"/>
        <w:numPr>
          <w:ilvl w:val="0"/>
          <w:numId w:val="8"/>
        </w:numPr>
        <w:rPr>
          <w:rFonts w:ascii="Calibri" w:hAnsi="Calibri" w:cs="Calibri"/>
          <w:sz w:val="24"/>
          <w:szCs w:val="24"/>
          <w:lang w:val="nb-NO"/>
        </w:rPr>
      </w:pPr>
      <w:r w:rsidRPr="00F54348">
        <w:rPr>
          <w:rFonts w:ascii="Calibri" w:hAnsi="Calibri" w:cs="Calibri"/>
          <w:sz w:val="24"/>
          <w:szCs w:val="24"/>
          <w:lang w:val="nb-NO"/>
        </w:rPr>
        <w:t xml:space="preserve">Tiltaket må, som hovedregel, komme flere næringsaktører til gode. </w:t>
      </w:r>
    </w:p>
    <w:p w14:paraId="1178CA4E" w14:textId="7C0BDD2D" w:rsidR="008067BD" w:rsidRPr="00F54348" w:rsidRDefault="00DF0F26" w:rsidP="00834BF6">
      <w:pPr>
        <w:pStyle w:val="Listeavsnitt"/>
        <w:numPr>
          <w:ilvl w:val="0"/>
          <w:numId w:val="8"/>
        </w:numPr>
        <w:rPr>
          <w:rFonts w:ascii="Calibri" w:hAnsi="Calibri" w:cs="Calibri"/>
          <w:sz w:val="24"/>
          <w:szCs w:val="24"/>
          <w:lang w:val="nb-NO"/>
        </w:rPr>
      </w:pPr>
      <w:r w:rsidRPr="00F54348">
        <w:rPr>
          <w:rFonts w:ascii="Calibri" w:hAnsi="Calibri" w:cs="Calibri"/>
          <w:sz w:val="24"/>
          <w:szCs w:val="24"/>
          <w:lang w:val="nb-NO"/>
        </w:rPr>
        <w:t xml:space="preserve">Tiltaket må være innenfor programmets prioriterte satsingsområder. </w:t>
      </w:r>
    </w:p>
    <w:p w14:paraId="2E0B7EB7" w14:textId="5CB2C938" w:rsidR="008067BD" w:rsidRPr="00F54348" w:rsidRDefault="00DF0F26" w:rsidP="00834BF6">
      <w:pPr>
        <w:pStyle w:val="Listeavsnitt"/>
        <w:numPr>
          <w:ilvl w:val="0"/>
          <w:numId w:val="8"/>
        </w:numPr>
        <w:spacing w:after="120"/>
        <w:rPr>
          <w:rFonts w:ascii="Calibri" w:hAnsi="Calibri" w:cs="Calibri"/>
          <w:sz w:val="24"/>
          <w:szCs w:val="24"/>
          <w:lang w:val="nb-NO"/>
        </w:rPr>
      </w:pPr>
      <w:r w:rsidRPr="00F54348">
        <w:rPr>
          <w:rFonts w:ascii="Calibri" w:hAnsi="Calibri" w:cs="Calibri"/>
          <w:sz w:val="24"/>
          <w:szCs w:val="24"/>
          <w:lang w:val="nb-NO"/>
        </w:rPr>
        <w:t xml:space="preserve">Tiltaket må ha sitt utspring i et naturlig kommunalt ansvarsområde. </w:t>
      </w:r>
    </w:p>
    <w:p w14:paraId="4FA296BA" w14:textId="77777777" w:rsidR="00C64F2E" w:rsidRDefault="00C64F2E" w:rsidP="006347B4">
      <w:pPr>
        <w:rPr>
          <w:rFonts w:ascii="Calibri" w:hAnsi="Calibri" w:cs="Calibri"/>
          <w:szCs w:val="24"/>
        </w:rPr>
      </w:pPr>
    </w:p>
    <w:p w14:paraId="39F671CA" w14:textId="026DF6D2" w:rsidR="008067BD" w:rsidRPr="00F54348" w:rsidRDefault="00DF0F26" w:rsidP="008E6A5B">
      <w:pPr>
        <w:spacing w:after="120"/>
        <w:rPr>
          <w:rFonts w:ascii="Calibri" w:hAnsi="Calibri" w:cs="Calibri"/>
          <w:szCs w:val="24"/>
        </w:rPr>
      </w:pPr>
      <w:r w:rsidRPr="00F54348">
        <w:rPr>
          <w:rFonts w:ascii="Calibri" w:hAnsi="Calibri" w:cs="Calibri"/>
          <w:szCs w:val="24"/>
        </w:rPr>
        <w:lastRenderedPageBreak/>
        <w:t xml:space="preserve">Midlene skal ikke benyttes til: </w:t>
      </w:r>
    </w:p>
    <w:p w14:paraId="24566C18" w14:textId="3982BFDE" w:rsidR="008067BD" w:rsidRPr="00F54348" w:rsidRDefault="00DF0F26" w:rsidP="00834BF6">
      <w:pPr>
        <w:pStyle w:val="Listeavsnitt"/>
        <w:numPr>
          <w:ilvl w:val="0"/>
          <w:numId w:val="10"/>
        </w:numPr>
        <w:rPr>
          <w:rFonts w:ascii="Calibri" w:hAnsi="Calibri" w:cs="Calibri"/>
          <w:sz w:val="24"/>
          <w:szCs w:val="24"/>
          <w:lang w:val="nb-NO"/>
        </w:rPr>
      </w:pPr>
      <w:r w:rsidRPr="00F54348">
        <w:rPr>
          <w:rFonts w:ascii="Calibri" w:hAnsi="Calibri" w:cs="Calibri"/>
          <w:sz w:val="24"/>
          <w:szCs w:val="24"/>
          <w:lang w:val="nb-NO"/>
        </w:rPr>
        <w:t xml:space="preserve">Ordinære kommunale drifts- og forvaltningsoppgaver. </w:t>
      </w:r>
    </w:p>
    <w:p w14:paraId="495F63FA" w14:textId="1A5D1EAF" w:rsidR="008067BD" w:rsidRPr="00F54348" w:rsidRDefault="00DF0F26" w:rsidP="00834BF6">
      <w:pPr>
        <w:pStyle w:val="Listeavsnitt"/>
        <w:numPr>
          <w:ilvl w:val="0"/>
          <w:numId w:val="10"/>
        </w:numPr>
        <w:rPr>
          <w:rFonts w:ascii="Calibri" w:hAnsi="Calibri" w:cs="Calibri"/>
          <w:sz w:val="24"/>
          <w:szCs w:val="24"/>
          <w:lang w:val="nb-NO"/>
        </w:rPr>
      </w:pPr>
      <w:r w:rsidRPr="00F54348">
        <w:rPr>
          <w:rFonts w:ascii="Calibri" w:hAnsi="Calibri" w:cs="Calibri"/>
          <w:sz w:val="24"/>
          <w:szCs w:val="24"/>
          <w:lang w:val="nb-NO"/>
        </w:rPr>
        <w:t xml:space="preserve">Ordinære driftsoppgaver hos private virksomheter. </w:t>
      </w:r>
    </w:p>
    <w:p w14:paraId="58C795E3" w14:textId="3AC34998" w:rsidR="008067BD" w:rsidRPr="00F54348" w:rsidRDefault="00DF0F26" w:rsidP="00834BF6">
      <w:pPr>
        <w:pStyle w:val="Listeavsnitt"/>
        <w:numPr>
          <w:ilvl w:val="0"/>
          <w:numId w:val="10"/>
        </w:numPr>
        <w:rPr>
          <w:rFonts w:ascii="Calibri" w:hAnsi="Calibri" w:cs="Calibri"/>
          <w:sz w:val="24"/>
          <w:szCs w:val="24"/>
          <w:lang w:val="nb-NO"/>
        </w:rPr>
      </w:pPr>
      <w:r w:rsidRPr="00F54348">
        <w:rPr>
          <w:rFonts w:ascii="Calibri" w:hAnsi="Calibri" w:cs="Calibri"/>
          <w:sz w:val="24"/>
          <w:szCs w:val="24"/>
          <w:lang w:val="nb-NO"/>
        </w:rPr>
        <w:t xml:space="preserve">Håndtering av, eller ekstraordinær bistand </w:t>
      </w:r>
      <w:r w:rsidR="0051468E" w:rsidRPr="00F54348">
        <w:rPr>
          <w:rFonts w:ascii="Calibri" w:hAnsi="Calibri" w:cs="Calibri"/>
          <w:sz w:val="24"/>
          <w:szCs w:val="24"/>
          <w:lang w:val="nb-NO"/>
        </w:rPr>
        <w:t>til</w:t>
      </w:r>
      <w:r w:rsidRPr="00F54348">
        <w:rPr>
          <w:rFonts w:ascii="Calibri" w:hAnsi="Calibri" w:cs="Calibri"/>
          <w:sz w:val="24"/>
          <w:szCs w:val="24"/>
          <w:lang w:val="nb-NO"/>
        </w:rPr>
        <w:t xml:space="preserve"> kriserammede bedrifter. </w:t>
      </w:r>
    </w:p>
    <w:p w14:paraId="27C570A6" w14:textId="651B6779" w:rsidR="008067BD" w:rsidRPr="00F54348" w:rsidRDefault="00DF0F26" w:rsidP="00834BF6">
      <w:pPr>
        <w:pStyle w:val="Listeavsnitt"/>
        <w:numPr>
          <w:ilvl w:val="0"/>
          <w:numId w:val="10"/>
        </w:numPr>
        <w:rPr>
          <w:rFonts w:ascii="Calibri" w:hAnsi="Calibri" w:cs="Calibri"/>
          <w:sz w:val="24"/>
          <w:szCs w:val="24"/>
          <w:lang w:val="nb-NO"/>
        </w:rPr>
      </w:pPr>
      <w:r w:rsidRPr="00F54348">
        <w:rPr>
          <w:rFonts w:ascii="Calibri" w:hAnsi="Calibri" w:cs="Calibri"/>
          <w:sz w:val="24"/>
          <w:szCs w:val="24"/>
          <w:lang w:val="nb-NO"/>
        </w:rPr>
        <w:t xml:space="preserve">Førstelinjetjeneste innen næringsrådgivning i kommunen. </w:t>
      </w:r>
    </w:p>
    <w:p w14:paraId="1D1DF5E1" w14:textId="4B9C4624" w:rsidR="008067BD" w:rsidRPr="00F54348" w:rsidRDefault="00DF0F26" w:rsidP="00834BF6">
      <w:pPr>
        <w:pStyle w:val="Listeavsnitt"/>
        <w:numPr>
          <w:ilvl w:val="0"/>
          <w:numId w:val="10"/>
        </w:numPr>
        <w:rPr>
          <w:rFonts w:ascii="Calibri" w:hAnsi="Calibri" w:cs="Calibri"/>
          <w:sz w:val="24"/>
          <w:szCs w:val="24"/>
          <w:lang w:val="nb-NO"/>
        </w:rPr>
      </w:pPr>
      <w:r w:rsidRPr="00F54348">
        <w:rPr>
          <w:rFonts w:ascii="Calibri" w:hAnsi="Calibri" w:cs="Calibri"/>
          <w:sz w:val="24"/>
          <w:szCs w:val="24"/>
          <w:lang w:val="nb-NO"/>
        </w:rPr>
        <w:t xml:space="preserve">Investeringer i aksjer, utlån eller eierskap i kommersielle selskaper. </w:t>
      </w:r>
    </w:p>
    <w:p w14:paraId="239F12A3" w14:textId="44E7E451" w:rsidR="008067BD" w:rsidRPr="00F54348" w:rsidRDefault="00DF0F26" w:rsidP="00834BF6">
      <w:pPr>
        <w:pStyle w:val="Listeavsnitt"/>
        <w:numPr>
          <w:ilvl w:val="0"/>
          <w:numId w:val="10"/>
        </w:numPr>
        <w:spacing w:after="120"/>
        <w:rPr>
          <w:rFonts w:ascii="Calibri" w:hAnsi="Calibri" w:cs="Calibri"/>
          <w:sz w:val="24"/>
          <w:szCs w:val="24"/>
          <w:lang w:val="nb-NO"/>
        </w:rPr>
      </w:pPr>
      <w:r w:rsidRPr="00F54348">
        <w:rPr>
          <w:rFonts w:ascii="Calibri" w:hAnsi="Calibri" w:cs="Calibri"/>
          <w:sz w:val="24"/>
          <w:szCs w:val="24"/>
          <w:lang w:val="nb-NO"/>
        </w:rPr>
        <w:t xml:space="preserve">Lettomsettelig driftsmateriell, eksempelvis frisørstoler, landbruksutstyr m.fl. </w:t>
      </w:r>
    </w:p>
    <w:p w14:paraId="07E1F483" w14:textId="77777777" w:rsidR="00C64F2E" w:rsidRDefault="00C64F2E" w:rsidP="006347B4">
      <w:pPr>
        <w:rPr>
          <w:rFonts w:ascii="Calibri" w:hAnsi="Calibri" w:cs="Calibri"/>
          <w:szCs w:val="24"/>
        </w:rPr>
      </w:pPr>
    </w:p>
    <w:p w14:paraId="0E2F7285" w14:textId="77777777" w:rsidR="00C64F2E" w:rsidRDefault="00DF0F26" w:rsidP="006347B4">
      <w:pPr>
        <w:rPr>
          <w:rFonts w:ascii="Calibri" w:hAnsi="Calibri" w:cs="Calibri"/>
          <w:szCs w:val="24"/>
        </w:rPr>
      </w:pPr>
      <w:r w:rsidRPr="00F54348">
        <w:rPr>
          <w:rFonts w:ascii="Calibri" w:hAnsi="Calibri" w:cs="Calibri"/>
          <w:szCs w:val="24"/>
        </w:rPr>
        <w:t xml:space="preserve">I særskilte tilfeller kan det gjøres avvik fra gitte rammer. Slike avvik skal alltid styrebehandles og tydelig avklares med fylkeskommune og Innovasjon Norge. </w:t>
      </w:r>
    </w:p>
    <w:p w14:paraId="08B7A101" w14:textId="77777777" w:rsidR="00C64F2E" w:rsidRDefault="00C64F2E" w:rsidP="006347B4">
      <w:pPr>
        <w:rPr>
          <w:rFonts w:ascii="Calibri" w:hAnsi="Calibri" w:cs="Calibri"/>
          <w:szCs w:val="24"/>
        </w:rPr>
      </w:pPr>
    </w:p>
    <w:p w14:paraId="63303FD0" w14:textId="77777777" w:rsidR="00C64F2E" w:rsidRDefault="00DF0F26" w:rsidP="006347B4">
      <w:pPr>
        <w:rPr>
          <w:rFonts w:ascii="Calibri" w:hAnsi="Calibri" w:cs="Calibri"/>
          <w:szCs w:val="24"/>
        </w:rPr>
      </w:pPr>
      <w:r w:rsidRPr="00F54348">
        <w:rPr>
          <w:rFonts w:ascii="Calibri" w:hAnsi="Calibri" w:cs="Calibri"/>
          <w:szCs w:val="24"/>
        </w:rPr>
        <w:t xml:space="preserve">Mottakere av omstillingsmidler plikter å overholde de til enhver tid gjeldende retningslinjer for rapportering og dokumentasjon som pålegges av </w:t>
      </w:r>
      <w:r w:rsidR="00E93A4B" w:rsidRPr="00F54348">
        <w:rPr>
          <w:rFonts w:ascii="Calibri" w:hAnsi="Calibri" w:cs="Calibri"/>
          <w:szCs w:val="24"/>
        </w:rPr>
        <w:t>o</w:t>
      </w:r>
      <w:r w:rsidRPr="00F54348">
        <w:rPr>
          <w:rFonts w:ascii="Calibri" w:hAnsi="Calibri" w:cs="Calibri"/>
          <w:szCs w:val="24"/>
        </w:rPr>
        <w:t>mstillings</w:t>
      </w:r>
      <w:r w:rsidR="00E93A4B" w:rsidRPr="00F54348">
        <w:rPr>
          <w:rFonts w:ascii="Calibri" w:hAnsi="Calibri" w:cs="Calibri"/>
          <w:szCs w:val="24"/>
        </w:rPr>
        <w:t>organisasjonen</w:t>
      </w:r>
      <w:r w:rsidRPr="00F54348">
        <w:rPr>
          <w:rFonts w:ascii="Calibri" w:hAnsi="Calibri" w:cs="Calibri"/>
          <w:szCs w:val="24"/>
        </w:rPr>
        <w:t xml:space="preserve">. </w:t>
      </w:r>
    </w:p>
    <w:p w14:paraId="08290059" w14:textId="77777777" w:rsidR="00C64F2E" w:rsidRDefault="00C64F2E" w:rsidP="006347B4">
      <w:pPr>
        <w:rPr>
          <w:rFonts w:ascii="Calibri" w:hAnsi="Calibri" w:cs="Calibri"/>
          <w:szCs w:val="24"/>
        </w:rPr>
      </w:pPr>
    </w:p>
    <w:p w14:paraId="2CD74D59" w14:textId="4D0D0942" w:rsidR="00961C4A" w:rsidRPr="00F54348" w:rsidRDefault="00DF0F26" w:rsidP="006347B4">
      <w:pPr>
        <w:rPr>
          <w:rFonts w:ascii="Calibri" w:hAnsi="Calibri" w:cs="Calibri"/>
          <w:szCs w:val="24"/>
        </w:rPr>
      </w:pPr>
      <w:r w:rsidRPr="00F54348">
        <w:rPr>
          <w:rFonts w:ascii="Calibri" w:hAnsi="Calibri" w:cs="Calibri"/>
          <w:szCs w:val="24"/>
        </w:rPr>
        <w:t xml:space="preserve">Mottakere av omstillingsmidler plikter å overholde lover og regler knyttet til offentlig støtte, herunder bagatellmessig støtte. </w:t>
      </w:r>
    </w:p>
    <w:p w14:paraId="461D3280" w14:textId="6836380B" w:rsidR="00FE718B" w:rsidRPr="00922ACD" w:rsidRDefault="00F44A34" w:rsidP="002548CA">
      <w:pPr>
        <w:pStyle w:val="Overskrift2"/>
        <w:spacing w:after="120"/>
      </w:pPr>
      <w:r w:rsidRPr="00922ACD">
        <w:t xml:space="preserve">2.2 </w:t>
      </w:r>
      <w:r w:rsidR="00DF0F26" w:rsidRPr="00922ACD">
        <w:t xml:space="preserve">Vær-varsom-plakat </w:t>
      </w:r>
    </w:p>
    <w:p w14:paraId="1498397D" w14:textId="51557EDA" w:rsidR="00D04464" w:rsidRPr="00F54348" w:rsidRDefault="00DF0F26" w:rsidP="00606903">
      <w:pPr>
        <w:pStyle w:val="Listeavsnitt"/>
        <w:numPr>
          <w:ilvl w:val="0"/>
          <w:numId w:val="12"/>
        </w:numPr>
        <w:rPr>
          <w:rFonts w:ascii="Calibri" w:hAnsi="Calibri" w:cs="Calibri"/>
          <w:sz w:val="24"/>
          <w:szCs w:val="24"/>
          <w:lang w:val="nb-NO"/>
        </w:rPr>
      </w:pPr>
      <w:proofErr w:type="gramStart"/>
      <w:r w:rsidRPr="00F54348">
        <w:rPr>
          <w:rFonts w:ascii="Calibri" w:hAnsi="Calibri" w:cs="Calibri"/>
          <w:sz w:val="24"/>
          <w:szCs w:val="24"/>
          <w:lang w:val="nb-NO"/>
        </w:rPr>
        <w:t>Fokus</w:t>
      </w:r>
      <w:proofErr w:type="gramEnd"/>
      <w:r w:rsidRPr="00F54348">
        <w:rPr>
          <w:rFonts w:ascii="Calibri" w:hAnsi="Calibri" w:cs="Calibri"/>
          <w:sz w:val="24"/>
          <w:szCs w:val="24"/>
          <w:lang w:val="nb-NO"/>
        </w:rPr>
        <w:t xml:space="preserve"> på reelle nyskapnings- og utviklingsprosjekter </w:t>
      </w:r>
      <w:r w:rsidR="007527B7" w:rsidRPr="00F54348">
        <w:rPr>
          <w:rFonts w:ascii="Calibri" w:hAnsi="Calibri" w:cs="Calibri"/>
          <w:sz w:val="24"/>
          <w:szCs w:val="24"/>
          <w:lang w:val="nb-NO"/>
        </w:rPr>
        <w:t>i [omstillingsområdet]</w:t>
      </w:r>
      <w:r w:rsidR="00F551A8" w:rsidRPr="00F54348">
        <w:rPr>
          <w:rFonts w:ascii="Calibri" w:hAnsi="Calibri" w:cs="Calibri"/>
          <w:sz w:val="24"/>
          <w:szCs w:val="24"/>
          <w:lang w:val="nb-NO"/>
        </w:rPr>
        <w:t>.</w:t>
      </w:r>
    </w:p>
    <w:p w14:paraId="377E6AFF" w14:textId="57F05C0B" w:rsidR="00D04464" w:rsidRPr="00F54348" w:rsidRDefault="00DF0F26" w:rsidP="00606903">
      <w:pPr>
        <w:pStyle w:val="Listeavsnitt"/>
        <w:numPr>
          <w:ilvl w:val="0"/>
          <w:numId w:val="12"/>
        </w:numPr>
        <w:rPr>
          <w:rFonts w:ascii="Calibri" w:hAnsi="Calibri" w:cs="Calibri"/>
          <w:sz w:val="24"/>
          <w:szCs w:val="24"/>
          <w:lang w:val="nb-NO"/>
        </w:rPr>
      </w:pPr>
      <w:r w:rsidRPr="00F54348">
        <w:rPr>
          <w:rFonts w:ascii="Calibri" w:hAnsi="Calibri" w:cs="Calibri"/>
          <w:sz w:val="24"/>
          <w:szCs w:val="24"/>
          <w:lang w:val="nb-NO"/>
        </w:rPr>
        <w:t>Unngå uheldig konkurransevridning i forhold til eksisterende virksomheter, spesielt i lokalmarkedet</w:t>
      </w:r>
      <w:r w:rsidR="00F551A8" w:rsidRPr="00F54348">
        <w:rPr>
          <w:rFonts w:ascii="Calibri" w:hAnsi="Calibri" w:cs="Calibri"/>
          <w:sz w:val="24"/>
          <w:szCs w:val="24"/>
          <w:lang w:val="nb-NO"/>
        </w:rPr>
        <w:t>.</w:t>
      </w:r>
    </w:p>
    <w:p w14:paraId="0B6CFC91" w14:textId="25BFB526" w:rsidR="00D04464" w:rsidRPr="00F54348" w:rsidRDefault="007527B7" w:rsidP="00606903">
      <w:pPr>
        <w:pStyle w:val="Listeavsnitt"/>
        <w:numPr>
          <w:ilvl w:val="0"/>
          <w:numId w:val="12"/>
        </w:numPr>
        <w:rPr>
          <w:rFonts w:ascii="Calibri" w:hAnsi="Calibri" w:cs="Calibri"/>
          <w:sz w:val="24"/>
          <w:szCs w:val="24"/>
          <w:lang w:val="nb-NO"/>
        </w:rPr>
      </w:pPr>
      <w:r w:rsidRPr="00F54348">
        <w:rPr>
          <w:rFonts w:ascii="Calibri" w:hAnsi="Calibri" w:cs="Calibri"/>
          <w:sz w:val="24"/>
          <w:szCs w:val="24"/>
          <w:lang w:val="nb-NO"/>
        </w:rPr>
        <w:t>[Omstillingsprogrammet]</w:t>
      </w:r>
      <w:r w:rsidR="00DF0F26" w:rsidRPr="00F54348">
        <w:rPr>
          <w:rFonts w:ascii="Calibri" w:hAnsi="Calibri" w:cs="Calibri"/>
          <w:sz w:val="24"/>
          <w:szCs w:val="24"/>
          <w:lang w:val="nb-NO"/>
        </w:rPr>
        <w:t xml:space="preserve"> skal ikke være en </w:t>
      </w:r>
      <w:r w:rsidR="00243678">
        <w:rPr>
          <w:rFonts w:ascii="Calibri" w:hAnsi="Calibri" w:cs="Calibri"/>
          <w:sz w:val="24"/>
          <w:szCs w:val="24"/>
          <w:lang w:val="nb-NO"/>
        </w:rPr>
        <w:t>«</w:t>
      </w:r>
      <w:r w:rsidR="00DF0F26" w:rsidRPr="00F54348">
        <w:rPr>
          <w:rFonts w:ascii="Calibri" w:hAnsi="Calibri" w:cs="Calibri"/>
          <w:sz w:val="24"/>
          <w:szCs w:val="24"/>
          <w:lang w:val="nb-NO"/>
        </w:rPr>
        <w:t>kriseinstans</w:t>
      </w:r>
      <w:r w:rsidR="00243678">
        <w:rPr>
          <w:rFonts w:ascii="Calibri" w:hAnsi="Calibri" w:cs="Calibri"/>
          <w:sz w:val="24"/>
          <w:szCs w:val="24"/>
          <w:lang w:val="nb-NO"/>
        </w:rPr>
        <w:t>»</w:t>
      </w:r>
      <w:r w:rsidR="00DF0F26" w:rsidRPr="00F54348">
        <w:rPr>
          <w:rFonts w:ascii="Calibri" w:hAnsi="Calibri" w:cs="Calibri"/>
          <w:sz w:val="24"/>
          <w:szCs w:val="24"/>
          <w:lang w:val="nb-NO"/>
        </w:rPr>
        <w:t xml:space="preserve"> – men vil gjerne komme i inngrep med bedrifter i en vanskelig situasjon</w:t>
      </w:r>
      <w:r w:rsidR="00F551A8" w:rsidRPr="00F54348">
        <w:rPr>
          <w:rFonts w:ascii="Calibri" w:hAnsi="Calibri" w:cs="Calibri"/>
          <w:sz w:val="24"/>
          <w:szCs w:val="24"/>
          <w:lang w:val="nb-NO"/>
        </w:rPr>
        <w:t>.</w:t>
      </w:r>
    </w:p>
    <w:p w14:paraId="07D0E176" w14:textId="7993D8CD" w:rsidR="00D04464" w:rsidRPr="00F54348" w:rsidRDefault="00DF0F26" w:rsidP="00606903">
      <w:pPr>
        <w:pStyle w:val="Listeavsnitt"/>
        <w:numPr>
          <w:ilvl w:val="0"/>
          <w:numId w:val="12"/>
        </w:numPr>
        <w:rPr>
          <w:rFonts w:ascii="Calibri" w:hAnsi="Calibri" w:cs="Calibri"/>
          <w:sz w:val="24"/>
          <w:szCs w:val="24"/>
          <w:lang w:val="nb-NO"/>
        </w:rPr>
      </w:pPr>
      <w:r w:rsidRPr="00F54348">
        <w:rPr>
          <w:rFonts w:ascii="Calibri" w:hAnsi="Calibri" w:cs="Calibri"/>
          <w:sz w:val="24"/>
          <w:szCs w:val="24"/>
          <w:lang w:val="nb-NO"/>
        </w:rPr>
        <w:t>Unngå konsulentdrevne prosjekter</w:t>
      </w:r>
      <w:r w:rsidR="00F551A8" w:rsidRPr="00F54348">
        <w:rPr>
          <w:rFonts w:ascii="Calibri" w:hAnsi="Calibri" w:cs="Calibri"/>
          <w:sz w:val="24"/>
          <w:szCs w:val="24"/>
          <w:lang w:val="nb-NO"/>
        </w:rPr>
        <w:t>.</w:t>
      </w:r>
    </w:p>
    <w:p w14:paraId="30403F78" w14:textId="312E6D53" w:rsidR="00D04464" w:rsidRPr="00B123DC" w:rsidRDefault="00F44A34" w:rsidP="00BB395B">
      <w:pPr>
        <w:pStyle w:val="Overskrift1"/>
      </w:pPr>
      <w:r w:rsidRPr="00B123DC">
        <w:t xml:space="preserve">3. </w:t>
      </w:r>
      <w:r w:rsidR="00FA08CB" w:rsidRPr="00B123DC">
        <w:t>Fullmakter</w:t>
      </w:r>
    </w:p>
    <w:p w14:paraId="571A9595" w14:textId="4C658106" w:rsidR="0070601D" w:rsidRPr="00F54348" w:rsidRDefault="00DF0F26" w:rsidP="006347B4">
      <w:pPr>
        <w:rPr>
          <w:rFonts w:ascii="Calibri" w:hAnsi="Calibri" w:cs="Calibri"/>
          <w:szCs w:val="24"/>
        </w:rPr>
      </w:pPr>
      <w:r w:rsidRPr="00F54348">
        <w:rPr>
          <w:rFonts w:ascii="Calibri" w:hAnsi="Calibri" w:cs="Calibri"/>
          <w:szCs w:val="24"/>
        </w:rPr>
        <w:t xml:space="preserve">Styret skal orienteres om alle tildelinger i </w:t>
      </w:r>
      <w:r w:rsidR="00490E15" w:rsidRPr="00F54348">
        <w:rPr>
          <w:rFonts w:ascii="Calibri" w:hAnsi="Calibri" w:cs="Calibri"/>
          <w:szCs w:val="24"/>
        </w:rPr>
        <w:t>o</w:t>
      </w:r>
      <w:r w:rsidRPr="00F54348">
        <w:rPr>
          <w:rFonts w:ascii="Calibri" w:hAnsi="Calibri" w:cs="Calibri"/>
          <w:szCs w:val="24"/>
        </w:rPr>
        <w:t>mstillings</w:t>
      </w:r>
      <w:r w:rsidR="00490E15" w:rsidRPr="00F54348">
        <w:rPr>
          <w:rFonts w:ascii="Calibri" w:hAnsi="Calibri" w:cs="Calibri"/>
          <w:szCs w:val="24"/>
        </w:rPr>
        <w:t>organisasjonen</w:t>
      </w:r>
      <w:r w:rsidRPr="00F54348">
        <w:rPr>
          <w:rFonts w:ascii="Calibri" w:hAnsi="Calibri" w:cs="Calibri"/>
          <w:szCs w:val="24"/>
        </w:rPr>
        <w:t xml:space="preserve">. </w:t>
      </w:r>
    </w:p>
    <w:p w14:paraId="568619E8" w14:textId="77777777" w:rsidR="00C64F2E" w:rsidRDefault="00C64F2E" w:rsidP="006347B4">
      <w:pPr>
        <w:rPr>
          <w:rFonts w:ascii="Calibri" w:hAnsi="Calibri" w:cs="Calibri"/>
          <w:szCs w:val="24"/>
        </w:rPr>
      </w:pPr>
    </w:p>
    <w:p w14:paraId="5FCF0305" w14:textId="64F2ED4A" w:rsidR="0070601D" w:rsidRPr="00F54348" w:rsidRDefault="00DF0F26" w:rsidP="006347B4">
      <w:pPr>
        <w:rPr>
          <w:rFonts w:ascii="Calibri" w:hAnsi="Calibri" w:cs="Calibri"/>
          <w:szCs w:val="24"/>
        </w:rPr>
      </w:pPr>
      <w:r w:rsidRPr="00F54348">
        <w:rPr>
          <w:rFonts w:ascii="Calibri" w:hAnsi="Calibri" w:cs="Calibri"/>
          <w:szCs w:val="24"/>
        </w:rPr>
        <w:t xml:space="preserve">Som hovedsak behandles søknader om omstillingsmidler i styret i ordinære styremøter. </w:t>
      </w:r>
    </w:p>
    <w:p w14:paraId="23B01C83" w14:textId="77777777" w:rsidR="00C64F2E" w:rsidRDefault="00C64F2E" w:rsidP="006347B4">
      <w:pPr>
        <w:rPr>
          <w:rFonts w:ascii="Calibri" w:hAnsi="Calibri" w:cs="Calibri"/>
          <w:szCs w:val="24"/>
        </w:rPr>
      </w:pPr>
    </w:p>
    <w:p w14:paraId="1FACE480" w14:textId="316BFCF9" w:rsidR="0070601D" w:rsidRPr="00F54348" w:rsidRDefault="004E66B5" w:rsidP="006347B4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Programleder</w:t>
      </w:r>
      <w:r w:rsidR="00DF0F26" w:rsidRPr="00F54348">
        <w:rPr>
          <w:rFonts w:ascii="Calibri" w:hAnsi="Calibri" w:cs="Calibri"/>
          <w:szCs w:val="24"/>
        </w:rPr>
        <w:t xml:space="preserve"> og styreleder for </w:t>
      </w:r>
      <w:r w:rsidR="001726B3" w:rsidRPr="00F54348">
        <w:rPr>
          <w:rFonts w:ascii="Calibri" w:hAnsi="Calibri" w:cs="Calibri"/>
          <w:szCs w:val="24"/>
        </w:rPr>
        <w:t>[omstillingsprogrammet]</w:t>
      </w:r>
      <w:r w:rsidR="00DF0F26" w:rsidRPr="00F54348">
        <w:rPr>
          <w:rFonts w:ascii="Calibri" w:hAnsi="Calibri" w:cs="Calibri"/>
          <w:szCs w:val="24"/>
        </w:rPr>
        <w:t xml:space="preserve"> har delegert fullmakt fra styret om å kunne behandle søknader med utbetaling opp til </w:t>
      </w:r>
      <w:r w:rsidR="0070601D" w:rsidRPr="00F54348">
        <w:rPr>
          <w:rFonts w:ascii="Calibri" w:hAnsi="Calibri" w:cs="Calibri"/>
          <w:szCs w:val="24"/>
        </w:rPr>
        <w:t>5</w:t>
      </w:r>
      <w:r w:rsidR="0084000A">
        <w:rPr>
          <w:rFonts w:ascii="Calibri" w:hAnsi="Calibri" w:cs="Calibri"/>
          <w:szCs w:val="24"/>
        </w:rPr>
        <w:t>0</w:t>
      </w:r>
      <w:r w:rsidR="001352C9" w:rsidRPr="00F54348">
        <w:rPr>
          <w:rFonts w:ascii="Calibri" w:hAnsi="Calibri" w:cs="Calibri"/>
          <w:szCs w:val="24"/>
        </w:rPr>
        <w:t>.</w:t>
      </w:r>
      <w:r w:rsidR="00DF0F26" w:rsidRPr="00F54348">
        <w:rPr>
          <w:rFonts w:ascii="Calibri" w:hAnsi="Calibri" w:cs="Calibri"/>
          <w:szCs w:val="24"/>
        </w:rPr>
        <w:t>000</w:t>
      </w:r>
      <w:r w:rsidR="001352C9" w:rsidRPr="00F54348">
        <w:rPr>
          <w:rFonts w:ascii="Calibri" w:hAnsi="Calibri" w:cs="Calibri"/>
          <w:szCs w:val="24"/>
        </w:rPr>
        <w:t xml:space="preserve"> kroner</w:t>
      </w:r>
      <w:r>
        <w:rPr>
          <w:rFonts w:ascii="Calibri" w:hAnsi="Calibri" w:cs="Calibri"/>
          <w:szCs w:val="24"/>
        </w:rPr>
        <w:t xml:space="preserve"> for programleder og opptil 100.000 for programleder sammen med styreleder</w:t>
      </w:r>
      <w:r w:rsidR="00DF0F26" w:rsidRPr="00F54348">
        <w:rPr>
          <w:rFonts w:ascii="Calibri" w:hAnsi="Calibri" w:cs="Calibri"/>
          <w:szCs w:val="24"/>
        </w:rPr>
        <w:t xml:space="preserve">. Styret skal orienteres i neste ordinære styremøte. </w:t>
      </w:r>
    </w:p>
    <w:p w14:paraId="5CBBBCE0" w14:textId="77777777" w:rsidR="00C64F2E" w:rsidRDefault="00C64F2E" w:rsidP="001A599A">
      <w:pPr>
        <w:rPr>
          <w:rFonts w:ascii="Calibri" w:hAnsi="Calibri" w:cs="Calibri"/>
          <w:szCs w:val="24"/>
        </w:rPr>
      </w:pPr>
    </w:p>
    <w:p w14:paraId="12EB4A2B" w14:textId="6AC36F87" w:rsidR="0070601D" w:rsidRPr="00F54348" w:rsidRDefault="00DF0F26" w:rsidP="001A599A">
      <w:pPr>
        <w:rPr>
          <w:rFonts w:ascii="Calibri" w:hAnsi="Calibri" w:cs="Calibri"/>
          <w:szCs w:val="24"/>
        </w:rPr>
      </w:pPr>
      <w:r w:rsidRPr="00F54348">
        <w:rPr>
          <w:rFonts w:ascii="Calibri" w:hAnsi="Calibri" w:cs="Calibri"/>
          <w:szCs w:val="24"/>
        </w:rPr>
        <w:t xml:space="preserve">For bevilgninger over kroner 800.000 skal styret innhente uttalelse fra Innovasjon Norge og fylkeskommunen før endelig vedtak fattes. </w:t>
      </w:r>
    </w:p>
    <w:p w14:paraId="39B75C40" w14:textId="4A5ACEED" w:rsidR="00F551A8" w:rsidRDefault="00F551A8" w:rsidP="001A599A">
      <w:pPr>
        <w:rPr>
          <w:rFonts w:ascii="Calibri" w:hAnsi="Calibri" w:cs="Calibri"/>
          <w:sz w:val="22"/>
          <w:szCs w:val="22"/>
        </w:rPr>
      </w:pPr>
    </w:p>
    <w:p w14:paraId="46691CFD" w14:textId="6A16C81A" w:rsidR="0070601D" w:rsidRPr="00B123DC" w:rsidRDefault="00F44A34" w:rsidP="00B8576D">
      <w:pPr>
        <w:pStyle w:val="Overskrift1"/>
        <w:ind w:left="0" w:firstLine="0"/>
      </w:pPr>
      <w:r w:rsidRPr="00B123DC">
        <w:t xml:space="preserve">4. </w:t>
      </w:r>
      <w:r w:rsidR="00DF0F26" w:rsidRPr="00B123DC">
        <w:t>S</w:t>
      </w:r>
      <w:r w:rsidR="00FA08CB" w:rsidRPr="00B123DC">
        <w:t>øknadshåndtering</w:t>
      </w:r>
      <w:r w:rsidR="00DF0F26" w:rsidRPr="00B123DC">
        <w:t xml:space="preserve"> </w:t>
      </w:r>
    </w:p>
    <w:p w14:paraId="2B80EBD7" w14:textId="77777777" w:rsidR="00205644" w:rsidRPr="00F54348" w:rsidRDefault="00DF0F26" w:rsidP="006347B4">
      <w:pPr>
        <w:rPr>
          <w:rFonts w:ascii="Calibri" w:hAnsi="Calibri" w:cs="Calibri"/>
          <w:szCs w:val="24"/>
        </w:rPr>
      </w:pPr>
      <w:r w:rsidRPr="00F54348">
        <w:rPr>
          <w:rFonts w:ascii="Calibri" w:hAnsi="Calibri" w:cs="Calibri"/>
          <w:szCs w:val="24"/>
        </w:rPr>
        <w:t xml:space="preserve">Søknad behandles ved at det utarbeides en prosjektplan i samråd med omstillingsorganisasjonen. </w:t>
      </w:r>
    </w:p>
    <w:p w14:paraId="4E31E0D8" w14:textId="77777777" w:rsidR="008E6A5B" w:rsidRDefault="008E6A5B" w:rsidP="006347B4">
      <w:pPr>
        <w:rPr>
          <w:rFonts w:ascii="Calibri" w:hAnsi="Calibri" w:cs="Calibri"/>
          <w:szCs w:val="24"/>
        </w:rPr>
      </w:pPr>
    </w:p>
    <w:p w14:paraId="23965B0F" w14:textId="16BDF99B" w:rsidR="00205644" w:rsidRPr="00F54348" w:rsidRDefault="00A14E64" w:rsidP="006347B4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Programleder</w:t>
      </w:r>
      <w:r w:rsidR="00DF0F26" w:rsidRPr="00F54348">
        <w:rPr>
          <w:rFonts w:ascii="Calibri" w:hAnsi="Calibri" w:cs="Calibri"/>
          <w:szCs w:val="24"/>
        </w:rPr>
        <w:t xml:space="preserve"> utarbeider et saksfremlegg med forslag til vedtak, som sammen med prosjektplanen fremlegges for styret. Styremøtene avholdes omtrentlig annen hver måned. </w:t>
      </w:r>
    </w:p>
    <w:p w14:paraId="09533562" w14:textId="77777777" w:rsidR="008E6A5B" w:rsidRDefault="008E6A5B" w:rsidP="006347B4">
      <w:pPr>
        <w:rPr>
          <w:rFonts w:ascii="Calibri" w:hAnsi="Calibri" w:cs="Calibri"/>
          <w:szCs w:val="24"/>
        </w:rPr>
      </w:pPr>
    </w:p>
    <w:p w14:paraId="40B785D2" w14:textId="6A8B9EAD" w:rsidR="00205644" w:rsidRPr="00F54348" w:rsidRDefault="00DF0F26" w:rsidP="006347B4">
      <w:pPr>
        <w:rPr>
          <w:rFonts w:ascii="Calibri" w:hAnsi="Calibri" w:cs="Calibri"/>
          <w:szCs w:val="24"/>
        </w:rPr>
      </w:pPr>
      <w:r w:rsidRPr="00F54348">
        <w:rPr>
          <w:rFonts w:ascii="Calibri" w:hAnsi="Calibri" w:cs="Calibri"/>
          <w:szCs w:val="24"/>
        </w:rPr>
        <w:t xml:space="preserve">Eventuell utbetaling skjer iht. vedtatt plan. </w:t>
      </w:r>
    </w:p>
    <w:p w14:paraId="1899E3E7" w14:textId="4290A780" w:rsidR="00205644" w:rsidRPr="00B123DC" w:rsidRDefault="00F44A34" w:rsidP="00BB395B">
      <w:pPr>
        <w:pStyle w:val="Overskrift1"/>
      </w:pPr>
      <w:r w:rsidRPr="00B123DC">
        <w:t xml:space="preserve">5. </w:t>
      </w:r>
      <w:r w:rsidR="00DF0F26" w:rsidRPr="00B123DC">
        <w:t>O</w:t>
      </w:r>
      <w:r w:rsidR="00FA08CB" w:rsidRPr="00B123DC">
        <w:t>ppfølging av prosjekter</w:t>
      </w:r>
      <w:r w:rsidR="00DF0F26" w:rsidRPr="00B123DC">
        <w:t xml:space="preserve"> </w:t>
      </w:r>
    </w:p>
    <w:p w14:paraId="0896F3F7" w14:textId="17DCEA67" w:rsidR="0003020B" w:rsidRPr="00F54348" w:rsidRDefault="00DF0F26" w:rsidP="006347B4">
      <w:pPr>
        <w:rPr>
          <w:rFonts w:ascii="Calibri" w:hAnsi="Calibri" w:cs="Calibri"/>
          <w:szCs w:val="24"/>
        </w:rPr>
      </w:pPr>
      <w:r w:rsidRPr="00F54348">
        <w:rPr>
          <w:rFonts w:ascii="Calibri" w:hAnsi="Calibri" w:cs="Calibri"/>
          <w:szCs w:val="24"/>
        </w:rPr>
        <w:t xml:space="preserve">Alle eksterne prosjekter skal følges opp ved statusmøter underveis i prosjektene. Antall statusmøter vil variere etter prosjektets omfang i tid og kroner, og det vil framkomme av tilsagnsbrevet hvor mange statusmøter som skal gjennomføres. </w:t>
      </w:r>
      <w:r w:rsidR="003E76A4" w:rsidRPr="00F54348">
        <w:rPr>
          <w:rFonts w:ascii="Calibri" w:hAnsi="Calibri" w:cs="Calibri"/>
          <w:szCs w:val="24"/>
        </w:rPr>
        <w:t>[Omstillingsprogrammet]</w:t>
      </w:r>
      <w:r w:rsidR="00321C0A" w:rsidRPr="00F54348">
        <w:rPr>
          <w:rFonts w:ascii="Calibri" w:hAnsi="Calibri" w:cs="Calibri"/>
          <w:szCs w:val="24"/>
        </w:rPr>
        <w:t xml:space="preserve"> </w:t>
      </w:r>
      <w:r w:rsidRPr="00F54348">
        <w:rPr>
          <w:rFonts w:ascii="Calibri" w:hAnsi="Calibri" w:cs="Calibri"/>
          <w:szCs w:val="24"/>
        </w:rPr>
        <w:t xml:space="preserve">forbeholder seg retten til holde tilbake, redusere, samt trekke tilbake tilsagnet, dersom søker ikke har levert i henhold til prosjektsøknaden. </w:t>
      </w:r>
    </w:p>
    <w:p w14:paraId="3A74D541" w14:textId="77777777" w:rsidR="00B8576D" w:rsidRDefault="00B8576D" w:rsidP="006347B4">
      <w:pPr>
        <w:rPr>
          <w:rFonts w:ascii="Calibri" w:hAnsi="Calibri" w:cs="Calibri"/>
          <w:szCs w:val="24"/>
        </w:rPr>
      </w:pPr>
    </w:p>
    <w:p w14:paraId="59033AE8" w14:textId="75BE40AD" w:rsidR="0003020B" w:rsidRPr="00F54348" w:rsidRDefault="00DF0F26" w:rsidP="008E6A5B">
      <w:pPr>
        <w:spacing w:after="120"/>
        <w:rPr>
          <w:rFonts w:ascii="Calibri" w:hAnsi="Calibri" w:cs="Calibri"/>
          <w:szCs w:val="24"/>
        </w:rPr>
      </w:pPr>
      <w:r w:rsidRPr="00F54348">
        <w:rPr>
          <w:rFonts w:ascii="Calibri" w:hAnsi="Calibri" w:cs="Calibri"/>
          <w:szCs w:val="24"/>
        </w:rPr>
        <w:t xml:space="preserve">Prosjekter med tilskudd over kr. 100 000 </w:t>
      </w:r>
      <w:r w:rsidR="00E42E84">
        <w:rPr>
          <w:rFonts w:ascii="Calibri" w:hAnsi="Calibri" w:cs="Calibri"/>
          <w:szCs w:val="24"/>
        </w:rPr>
        <w:t xml:space="preserve">anbefales at programleder </w:t>
      </w:r>
      <w:r w:rsidRPr="00F54348">
        <w:rPr>
          <w:rFonts w:ascii="Calibri" w:hAnsi="Calibri" w:cs="Calibri"/>
          <w:szCs w:val="24"/>
        </w:rPr>
        <w:t>følge</w:t>
      </w:r>
      <w:r w:rsidR="00E42E84">
        <w:rPr>
          <w:rFonts w:ascii="Calibri" w:hAnsi="Calibri" w:cs="Calibri"/>
          <w:szCs w:val="24"/>
        </w:rPr>
        <w:t>r</w:t>
      </w:r>
      <w:r w:rsidRPr="00F54348">
        <w:rPr>
          <w:rFonts w:ascii="Calibri" w:hAnsi="Calibri" w:cs="Calibri"/>
          <w:szCs w:val="24"/>
        </w:rPr>
        <w:t xml:space="preserve"> opp ved </w:t>
      </w:r>
      <w:r w:rsidR="00E42E84">
        <w:rPr>
          <w:rFonts w:ascii="Calibri" w:hAnsi="Calibri" w:cs="Calibri"/>
          <w:szCs w:val="24"/>
        </w:rPr>
        <w:t>1-2</w:t>
      </w:r>
      <w:r w:rsidRPr="00F54348">
        <w:rPr>
          <w:rFonts w:ascii="Calibri" w:hAnsi="Calibri" w:cs="Calibri"/>
          <w:szCs w:val="24"/>
        </w:rPr>
        <w:t xml:space="preserve"> statusmøter</w:t>
      </w:r>
      <w:r w:rsidR="004D5042">
        <w:rPr>
          <w:rFonts w:ascii="Calibri" w:hAnsi="Calibri" w:cs="Calibri"/>
          <w:szCs w:val="24"/>
        </w:rPr>
        <w:t>.</w:t>
      </w:r>
      <w:r w:rsidR="00E42E84">
        <w:rPr>
          <w:rFonts w:ascii="Calibri" w:hAnsi="Calibri" w:cs="Calibri"/>
          <w:szCs w:val="24"/>
        </w:rPr>
        <w:br/>
      </w:r>
      <w:r w:rsidR="00E42E84">
        <w:rPr>
          <w:rFonts w:ascii="Calibri" w:hAnsi="Calibri" w:cs="Calibri"/>
          <w:szCs w:val="24"/>
        </w:rPr>
        <w:br/>
      </w:r>
    </w:p>
    <w:p w14:paraId="5B9FEF81" w14:textId="77777777" w:rsidR="00B8576D" w:rsidRDefault="00B8576D" w:rsidP="006347B4">
      <w:pPr>
        <w:rPr>
          <w:rFonts w:ascii="Calibri" w:hAnsi="Calibri" w:cs="Calibri"/>
          <w:szCs w:val="24"/>
        </w:rPr>
      </w:pPr>
    </w:p>
    <w:p w14:paraId="4C250ED0" w14:textId="604C10F2" w:rsidR="004E07D1" w:rsidRPr="00922ACD" w:rsidRDefault="00F44A34" w:rsidP="00922ACD">
      <w:pPr>
        <w:pStyle w:val="Overskrift1"/>
      </w:pPr>
      <w:r w:rsidRPr="00922ACD">
        <w:t xml:space="preserve">6. </w:t>
      </w:r>
      <w:r w:rsidR="00DF0F26" w:rsidRPr="00922ACD">
        <w:t>K</w:t>
      </w:r>
      <w:r w:rsidR="00FA08CB" w:rsidRPr="00922ACD">
        <w:t>lage</w:t>
      </w:r>
      <w:r w:rsidR="00DF0F26" w:rsidRPr="00922ACD">
        <w:t xml:space="preserve"> </w:t>
      </w:r>
    </w:p>
    <w:p w14:paraId="2B83B87C" w14:textId="423C53F0" w:rsidR="00B54D70" w:rsidRDefault="00DF0F26" w:rsidP="008E6A5B">
      <w:pPr>
        <w:rPr>
          <w:rFonts w:ascii="Calibri" w:hAnsi="Calibri" w:cs="Calibri"/>
          <w:szCs w:val="24"/>
        </w:rPr>
      </w:pPr>
      <w:r w:rsidRPr="00F54348">
        <w:rPr>
          <w:rFonts w:ascii="Calibri" w:hAnsi="Calibri" w:cs="Calibri"/>
          <w:szCs w:val="24"/>
        </w:rPr>
        <w:t xml:space="preserve">Alle avslag kan påklages. Styret for </w:t>
      </w:r>
      <w:r w:rsidR="00A26C6E" w:rsidRPr="00F54348">
        <w:rPr>
          <w:rFonts w:ascii="Calibri" w:hAnsi="Calibri" w:cs="Calibri"/>
          <w:szCs w:val="24"/>
        </w:rPr>
        <w:t>[omstillingsprogrammet]</w:t>
      </w:r>
      <w:r w:rsidRPr="00F54348">
        <w:rPr>
          <w:rFonts w:ascii="Calibri" w:hAnsi="Calibri" w:cs="Calibri"/>
          <w:szCs w:val="24"/>
        </w:rPr>
        <w:t xml:space="preserve"> behandler klagesaker. Dersom avslag påklages, kan saken fremmes for </w:t>
      </w:r>
      <w:r w:rsidR="0086076A" w:rsidRPr="00F54348">
        <w:rPr>
          <w:rFonts w:ascii="Calibri" w:hAnsi="Calibri" w:cs="Calibri"/>
          <w:szCs w:val="24"/>
        </w:rPr>
        <w:t xml:space="preserve">kommunens </w:t>
      </w:r>
      <w:r w:rsidRPr="00F54348">
        <w:rPr>
          <w:rFonts w:ascii="Calibri" w:hAnsi="Calibri" w:cs="Calibri"/>
          <w:szCs w:val="24"/>
        </w:rPr>
        <w:t>klageorgan</w:t>
      </w:r>
      <w:r w:rsidR="0086076A" w:rsidRPr="00F54348">
        <w:rPr>
          <w:rFonts w:ascii="Calibri" w:hAnsi="Calibri" w:cs="Calibri"/>
          <w:szCs w:val="24"/>
        </w:rPr>
        <w:t xml:space="preserve"> i kommunen der </w:t>
      </w:r>
      <w:r w:rsidR="008A02BD" w:rsidRPr="00F54348">
        <w:rPr>
          <w:rFonts w:ascii="Calibri" w:hAnsi="Calibri" w:cs="Calibri"/>
          <w:szCs w:val="24"/>
        </w:rPr>
        <w:t>prosjektet skal gjennomføres</w:t>
      </w:r>
      <w:r w:rsidRPr="00F54348">
        <w:rPr>
          <w:rFonts w:ascii="Calibri" w:hAnsi="Calibri" w:cs="Calibri"/>
          <w:szCs w:val="24"/>
        </w:rPr>
        <w:t>. Det vises til forvaltningslovens §6.</w:t>
      </w:r>
    </w:p>
    <w:p w14:paraId="1B5742E4" w14:textId="06AE1748" w:rsidR="00B75947" w:rsidRPr="003A256C" w:rsidRDefault="00B75947" w:rsidP="00B75947">
      <w:pPr>
        <w:rPr>
          <w:rFonts w:ascii="Calibri" w:hAnsi="Calibri" w:cs="Calibri"/>
          <w:color w:val="ED7D31" w:themeColor="accent2"/>
          <w:szCs w:val="24"/>
        </w:rPr>
      </w:pPr>
    </w:p>
    <w:sectPr w:rsidR="00B75947" w:rsidRPr="003A256C" w:rsidSect="00E7340C">
      <w:headerReference w:type="default" r:id="rId11"/>
      <w:footerReference w:type="default" r:id="rId12"/>
      <w:headerReference w:type="first" r:id="rId13"/>
      <w:footerReference w:type="first" r:id="rId14"/>
      <w:pgSz w:w="11907" w:h="16840"/>
      <w:pgMar w:top="1418" w:right="1418" w:bottom="1418" w:left="1418" w:header="709" w:footer="709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4C8CF" w14:textId="77777777" w:rsidR="00B631D5" w:rsidRDefault="00B631D5" w:rsidP="00D54B22">
      <w:r>
        <w:separator/>
      </w:r>
    </w:p>
  </w:endnote>
  <w:endnote w:type="continuationSeparator" w:id="0">
    <w:p w14:paraId="146E782F" w14:textId="77777777" w:rsidR="00B631D5" w:rsidRDefault="00B631D5" w:rsidP="00D54B22">
      <w:r>
        <w:continuationSeparator/>
      </w:r>
    </w:p>
  </w:endnote>
  <w:endnote w:type="continuationNotice" w:id="1">
    <w:p w14:paraId="0500A0EB" w14:textId="77777777" w:rsidR="00B631D5" w:rsidRDefault="00B631D5" w:rsidP="00D54B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  <w:rFonts w:ascii="Calibri" w:hAnsi="Calibri" w:cs="Calibri"/>
        <w:sz w:val="22"/>
        <w:szCs w:val="22"/>
      </w:rPr>
      <w:id w:val="751322168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3EF8E692" w14:textId="77777777" w:rsidR="00C01202" w:rsidRPr="00701CB1" w:rsidRDefault="00C01202" w:rsidP="00C01202">
        <w:pPr>
          <w:pStyle w:val="Bunntekst"/>
          <w:framePr w:wrap="none" w:vAnchor="text" w:hAnchor="margin" w:xAlign="right" w:y="1"/>
          <w:rPr>
            <w:rStyle w:val="Sidetall"/>
            <w:rFonts w:ascii="Calibri" w:hAnsi="Calibri" w:cs="Calibri"/>
            <w:sz w:val="22"/>
            <w:szCs w:val="22"/>
          </w:rPr>
        </w:pPr>
        <w:r w:rsidRPr="00701CB1">
          <w:rPr>
            <w:rStyle w:val="Sidetall"/>
            <w:rFonts w:ascii="Calibri" w:hAnsi="Calibri" w:cs="Calibri"/>
            <w:sz w:val="22"/>
            <w:szCs w:val="22"/>
          </w:rPr>
          <w:fldChar w:fldCharType="begin"/>
        </w:r>
        <w:r w:rsidRPr="00701CB1">
          <w:rPr>
            <w:rStyle w:val="Sidetall"/>
            <w:rFonts w:ascii="Calibri" w:hAnsi="Calibri" w:cs="Calibri"/>
            <w:sz w:val="22"/>
            <w:szCs w:val="22"/>
          </w:rPr>
          <w:instrText xml:space="preserve"> PAGE </w:instrText>
        </w:r>
        <w:r w:rsidRPr="00701CB1">
          <w:rPr>
            <w:rStyle w:val="Sidetall"/>
            <w:rFonts w:ascii="Calibri" w:hAnsi="Calibri" w:cs="Calibri"/>
            <w:sz w:val="22"/>
            <w:szCs w:val="22"/>
          </w:rPr>
          <w:fldChar w:fldCharType="separate"/>
        </w:r>
        <w:r w:rsidRPr="00701CB1">
          <w:rPr>
            <w:rStyle w:val="Sidetall"/>
            <w:rFonts w:ascii="Calibri" w:hAnsi="Calibri" w:cs="Calibri"/>
            <w:sz w:val="22"/>
            <w:szCs w:val="22"/>
          </w:rPr>
          <w:t>1</w:t>
        </w:r>
        <w:r w:rsidRPr="00701CB1">
          <w:rPr>
            <w:rStyle w:val="Sidetall"/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66746DC0" w14:textId="04F41418" w:rsidR="00DB32B6" w:rsidRPr="0014752E" w:rsidRDefault="00E7340C" w:rsidP="00E7340C">
    <w:pPr>
      <w:pStyle w:val="Bunntekst"/>
      <w:tabs>
        <w:tab w:val="clear" w:pos="4536"/>
        <w:tab w:val="clear" w:pos="9072"/>
        <w:tab w:val="left" w:pos="2913"/>
        <w:tab w:val="left" w:pos="3131"/>
        <w:tab w:val="left" w:pos="3734"/>
        <w:tab w:val="left" w:pos="3868"/>
      </w:tabs>
      <w:ind w:right="360"/>
      <w:rPr>
        <w:sz w:val="22"/>
        <w:szCs w:val="22"/>
      </w:rPr>
    </w:pPr>
    <w:r w:rsidRPr="0014752E">
      <w:rPr>
        <w:sz w:val="22"/>
        <w:szCs w:val="22"/>
      </w:rPr>
      <w:t xml:space="preserve">[Navn </w:t>
    </w:r>
    <w:proofErr w:type="spellStart"/>
    <w:r w:rsidRPr="0014752E">
      <w:rPr>
        <w:sz w:val="22"/>
        <w:szCs w:val="22"/>
      </w:rPr>
      <w:t>omstillingsorg</w:t>
    </w:r>
    <w:proofErr w:type="spellEnd"/>
    <w:r w:rsidRPr="0014752E">
      <w:rPr>
        <w:sz w:val="22"/>
        <w:szCs w:val="22"/>
      </w:rPr>
      <w:t>.]</w:t>
    </w:r>
    <w:r w:rsidRPr="0014752E">
      <w:rPr>
        <w:sz w:val="22"/>
        <w:szCs w:val="22"/>
      </w:rPr>
      <w:ptab w:relativeTo="margin" w:alignment="center" w:leader="none"/>
    </w:r>
    <w:r w:rsidR="0014752E" w:rsidRPr="0014752E">
      <w:rPr>
        <w:b/>
        <w:bCs/>
        <w:sz w:val="22"/>
        <w:szCs w:val="22"/>
      </w:rPr>
      <w:t>Retningslinjer for bruk av omstillingsmidlene</w:t>
    </w:r>
    <w:r w:rsidRPr="0014752E">
      <w:rPr>
        <w:sz w:val="22"/>
        <w:szCs w:val="22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  <w:rFonts w:ascii="Calibri" w:hAnsi="Calibri" w:cs="Calibri"/>
        <w:sz w:val="22"/>
        <w:szCs w:val="22"/>
      </w:rPr>
      <w:id w:val="1122104390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456E560A" w14:textId="271EAC68" w:rsidR="00F44A34" w:rsidRPr="00701CB1" w:rsidRDefault="00F44A34" w:rsidP="00CC514B">
        <w:pPr>
          <w:pStyle w:val="Bunntekst"/>
          <w:framePr w:wrap="none" w:vAnchor="text" w:hAnchor="margin" w:xAlign="right" w:y="1"/>
          <w:rPr>
            <w:rStyle w:val="Sidetall"/>
            <w:rFonts w:ascii="Calibri" w:hAnsi="Calibri" w:cs="Calibri"/>
            <w:sz w:val="22"/>
            <w:szCs w:val="22"/>
          </w:rPr>
        </w:pPr>
        <w:r w:rsidRPr="00701CB1">
          <w:rPr>
            <w:rStyle w:val="Sidetall"/>
            <w:rFonts w:ascii="Calibri" w:hAnsi="Calibri" w:cs="Calibri"/>
            <w:sz w:val="22"/>
            <w:szCs w:val="22"/>
          </w:rPr>
          <w:fldChar w:fldCharType="begin"/>
        </w:r>
        <w:r w:rsidRPr="00701CB1">
          <w:rPr>
            <w:rStyle w:val="Sidetall"/>
            <w:rFonts w:ascii="Calibri" w:hAnsi="Calibri" w:cs="Calibri"/>
            <w:sz w:val="22"/>
            <w:szCs w:val="22"/>
          </w:rPr>
          <w:instrText xml:space="preserve"> PAGE </w:instrText>
        </w:r>
        <w:r w:rsidRPr="00701CB1">
          <w:rPr>
            <w:rStyle w:val="Sidetall"/>
            <w:rFonts w:ascii="Calibri" w:hAnsi="Calibri" w:cs="Calibri"/>
            <w:sz w:val="22"/>
            <w:szCs w:val="22"/>
          </w:rPr>
          <w:fldChar w:fldCharType="separate"/>
        </w:r>
        <w:r w:rsidRPr="00701CB1">
          <w:rPr>
            <w:rStyle w:val="Sidetall"/>
            <w:rFonts w:ascii="Calibri" w:hAnsi="Calibri" w:cs="Calibri"/>
            <w:noProof/>
            <w:sz w:val="22"/>
            <w:szCs w:val="22"/>
          </w:rPr>
          <w:t>1</w:t>
        </w:r>
        <w:r w:rsidRPr="00701CB1">
          <w:rPr>
            <w:rStyle w:val="Sidetall"/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448B5472" w14:textId="6ED26C27" w:rsidR="00B17D31" w:rsidRPr="00701CB1" w:rsidRDefault="00F44A34" w:rsidP="00F44A34">
    <w:pPr>
      <w:pStyle w:val="Bunntekst"/>
      <w:ind w:right="360"/>
      <w:rPr>
        <w:rFonts w:ascii="Calibri" w:hAnsi="Calibri" w:cs="Calibri"/>
        <w:sz w:val="22"/>
        <w:szCs w:val="22"/>
      </w:rPr>
    </w:pPr>
    <w:r w:rsidRPr="00701CB1">
      <w:rPr>
        <w:rFonts w:ascii="Calibri" w:hAnsi="Calibri" w:cs="Calibri"/>
        <w:sz w:val="22"/>
        <w:szCs w:val="22"/>
      </w:rPr>
      <w:t>Retningslinjer for bruk av omstillingsmidlene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D9BC1" w14:textId="77777777" w:rsidR="00B631D5" w:rsidRDefault="00B631D5" w:rsidP="00D54B22">
      <w:r>
        <w:separator/>
      </w:r>
    </w:p>
  </w:footnote>
  <w:footnote w:type="continuationSeparator" w:id="0">
    <w:p w14:paraId="24516E47" w14:textId="77777777" w:rsidR="00B631D5" w:rsidRDefault="00B631D5" w:rsidP="00D54B22">
      <w:r>
        <w:continuationSeparator/>
      </w:r>
    </w:p>
  </w:footnote>
  <w:footnote w:type="continuationNotice" w:id="1">
    <w:p w14:paraId="1EAC75B7" w14:textId="77777777" w:rsidR="00B631D5" w:rsidRDefault="00B631D5" w:rsidP="00D54B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BA4B" w14:textId="7DC7CEA6" w:rsidR="00DB32B6" w:rsidRDefault="009417D9" w:rsidP="005918F6">
    <w:pPr>
      <w:pStyle w:val="Topptekst"/>
    </w:pPr>
    <w:r>
      <w:rPr>
        <w:noProof/>
      </w:rPr>
      <w:drawing>
        <wp:anchor distT="0" distB="0" distL="114300" distR="114300" simplePos="0" relativeHeight="251676672" behindDoc="0" locked="0" layoutInCell="1" allowOverlap="1" wp14:anchorId="5AA2BD15" wp14:editId="303CB189">
          <wp:simplePos x="0" y="0"/>
          <wp:positionH relativeFrom="column">
            <wp:posOffset>-699328</wp:posOffset>
          </wp:positionH>
          <wp:positionV relativeFrom="paragraph">
            <wp:posOffset>-245745</wp:posOffset>
          </wp:positionV>
          <wp:extent cx="1497271" cy="644328"/>
          <wp:effectExtent l="0" t="0" r="0" b="0"/>
          <wp:wrapNone/>
          <wp:docPr id="4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7271" cy="644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  <w:r w:rsidR="00C01202">
      <w:br/>
    </w:r>
    <w:r w:rsidR="00C01202">
      <w:br/>
    </w:r>
    <w:r w:rsidR="00C01202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EA7E0" w14:textId="77777777" w:rsidR="007C7E57" w:rsidRDefault="007C7E57" w:rsidP="007C7E57">
    <w:pPr>
      <w:pStyle w:val="Topptekst"/>
    </w:pPr>
    <w:r>
      <w:rPr>
        <w:noProof/>
      </w:rPr>
      <w:drawing>
        <wp:anchor distT="0" distB="0" distL="114300" distR="114300" simplePos="0" relativeHeight="251674624" behindDoc="0" locked="0" layoutInCell="1" allowOverlap="1" wp14:anchorId="62BFA76D" wp14:editId="6D86FEB3">
          <wp:simplePos x="0" y="0"/>
          <wp:positionH relativeFrom="column">
            <wp:posOffset>-699328</wp:posOffset>
          </wp:positionH>
          <wp:positionV relativeFrom="paragraph">
            <wp:posOffset>-245745</wp:posOffset>
          </wp:positionV>
          <wp:extent cx="1497271" cy="644328"/>
          <wp:effectExtent l="0" t="0" r="0" b="0"/>
          <wp:wrapNone/>
          <wp:docPr id="1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7271" cy="644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  <w:p w14:paraId="2ADD125F" w14:textId="41A2A452" w:rsidR="00B17D31" w:rsidRPr="007C7E57" w:rsidRDefault="00B17D31" w:rsidP="007C7E5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B5292"/>
    <w:multiLevelType w:val="hybridMultilevel"/>
    <w:tmpl w:val="F3F22A2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10A16"/>
    <w:multiLevelType w:val="hybridMultilevel"/>
    <w:tmpl w:val="3D30A9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203C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nn-NO" w:eastAsia="en-US" w:bidi="ar-SA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3381B"/>
    <w:multiLevelType w:val="hybridMultilevel"/>
    <w:tmpl w:val="9446D882"/>
    <w:lvl w:ilvl="0" w:tplc="73BC65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0000" w:themeColor="text1"/>
        <w:sz w:val="22"/>
        <w:szCs w:val="22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02B15"/>
    <w:multiLevelType w:val="hybridMultilevel"/>
    <w:tmpl w:val="0A70C1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C3C46"/>
    <w:multiLevelType w:val="multilevel"/>
    <w:tmpl w:val="0A7ED8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D504147"/>
    <w:multiLevelType w:val="hybridMultilevel"/>
    <w:tmpl w:val="EB4A30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A570C"/>
    <w:multiLevelType w:val="hybridMultilevel"/>
    <w:tmpl w:val="708ACA8C"/>
    <w:lvl w:ilvl="0" w:tplc="8B6E9170">
      <w:start w:val="6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A0DE5"/>
    <w:multiLevelType w:val="hybridMultilevel"/>
    <w:tmpl w:val="F7425C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D7A23"/>
    <w:multiLevelType w:val="multilevel"/>
    <w:tmpl w:val="E0B2B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0B05973"/>
    <w:multiLevelType w:val="hybridMultilevel"/>
    <w:tmpl w:val="29BC7C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71F61"/>
    <w:multiLevelType w:val="multilevel"/>
    <w:tmpl w:val="E0B2B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DE9755F"/>
    <w:multiLevelType w:val="multilevel"/>
    <w:tmpl w:val="0A7ED8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443385F"/>
    <w:multiLevelType w:val="multilevel"/>
    <w:tmpl w:val="FCFCD69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806010E"/>
    <w:multiLevelType w:val="multilevel"/>
    <w:tmpl w:val="0A7ED8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D505ABA"/>
    <w:multiLevelType w:val="hybridMultilevel"/>
    <w:tmpl w:val="01628A5C"/>
    <w:lvl w:ilvl="0" w:tplc="8B6E9170">
      <w:start w:val="6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75B1"/>
    <w:multiLevelType w:val="hybridMultilevel"/>
    <w:tmpl w:val="90C427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563906"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160312">
    <w:abstractNumId w:val="12"/>
  </w:num>
  <w:num w:numId="2" w16cid:durableId="1834296844">
    <w:abstractNumId w:val="7"/>
  </w:num>
  <w:num w:numId="3" w16cid:durableId="982078671">
    <w:abstractNumId w:val="15"/>
  </w:num>
  <w:num w:numId="4" w16cid:durableId="629215510">
    <w:abstractNumId w:val="1"/>
  </w:num>
  <w:num w:numId="5" w16cid:durableId="1676959774">
    <w:abstractNumId w:val="9"/>
  </w:num>
  <w:num w:numId="6" w16cid:durableId="46802109">
    <w:abstractNumId w:val="8"/>
  </w:num>
  <w:num w:numId="7" w16cid:durableId="654260519">
    <w:abstractNumId w:val="10"/>
  </w:num>
  <w:num w:numId="8" w16cid:durableId="1085227355">
    <w:abstractNumId w:val="4"/>
  </w:num>
  <w:num w:numId="9" w16cid:durableId="175463417">
    <w:abstractNumId w:val="0"/>
  </w:num>
  <w:num w:numId="10" w16cid:durableId="748430956">
    <w:abstractNumId w:val="13"/>
  </w:num>
  <w:num w:numId="11" w16cid:durableId="1569461518">
    <w:abstractNumId w:val="3"/>
  </w:num>
  <w:num w:numId="12" w16cid:durableId="1449161096">
    <w:abstractNumId w:val="14"/>
  </w:num>
  <w:num w:numId="13" w16cid:durableId="1809663377">
    <w:abstractNumId w:val="6"/>
  </w:num>
  <w:num w:numId="14" w16cid:durableId="1850673922">
    <w:abstractNumId w:val="12"/>
  </w:num>
  <w:num w:numId="15" w16cid:durableId="1552377611">
    <w:abstractNumId w:val="12"/>
  </w:num>
  <w:num w:numId="16" w16cid:durableId="225340596">
    <w:abstractNumId w:val="12"/>
  </w:num>
  <w:num w:numId="17" w16cid:durableId="1402947156">
    <w:abstractNumId w:val="11"/>
  </w:num>
  <w:num w:numId="18" w16cid:durableId="2015450486">
    <w:abstractNumId w:val="2"/>
  </w:num>
  <w:num w:numId="19" w16cid:durableId="31630354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B7"/>
    <w:rsid w:val="00001331"/>
    <w:rsid w:val="00001CC1"/>
    <w:rsid w:val="0000352E"/>
    <w:rsid w:val="0000716D"/>
    <w:rsid w:val="00010B68"/>
    <w:rsid w:val="00011B68"/>
    <w:rsid w:val="00012951"/>
    <w:rsid w:val="000143C5"/>
    <w:rsid w:val="00015BEC"/>
    <w:rsid w:val="00022748"/>
    <w:rsid w:val="0002463A"/>
    <w:rsid w:val="00026202"/>
    <w:rsid w:val="000276B7"/>
    <w:rsid w:val="0003020B"/>
    <w:rsid w:val="000371E7"/>
    <w:rsid w:val="00041DBE"/>
    <w:rsid w:val="0004248B"/>
    <w:rsid w:val="0004320A"/>
    <w:rsid w:val="00046D7D"/>
    <w:rsid w:val="00051F13"/>
    <w:rsid w:val="000535DD"/>
    <w:rsid w:val="000548F2"/>
    <w:rsid w:val="00061B24"/>
    <w:rsid w:val="0006319C"/>
    <w:rsid w:val="00064912"/>
    <w:rsid w:val="00066438"/>
    <w:rsid w:val="00066539"/>
    <w:rsid w:val="000735CF"/>
    <w:rsid w:val="000736CD"/>
    <w:rsid w:val="00073DFE"/>
    <w:rsid w:val="000771B1"/>
    <w:rsid w:val="00080E6B"/>
    <w:rsid w:val="0008483E"/>
    <w:rsid w:val="000862C8"/>
    <w:rsid w:val="00091A56"/>
    <w:rsid w:val="000936FC"/>
    <w:rsid w:val="00094585"/>
    <w:rsid w:val="00095907"/>
    <w:rsid w:val="000A01F1"/>
    <w:rsid w:val="000A50F7"/>
    <w:rsid w:val="000A72C3"/>
    <w:rsid w:val="000B0C4A"/>
    <w:rsid w:val="000B229C"/>
    <w:rsid w:val="000B3564"/>
    <w:rsid w:val="000B3F77"/>
    <w:rsid w:val="000C39B6"/>
    <w:rsid w:val="000C52C4"/>
    <w:rsid w:val="000C6130"/>
    <w:rsid w:val="000C78D0"/>
    <w:rsid w:val="000D498A"/>
    <w:rsid w:val="000E24C3"/>
    <w:rsid w:val="000E6AD9"/>
    <w:rsid w:val="00103979"/>
    <w:rsid w:val="00110734"/>
    <w:rsid w:val="001214F8"/>
    <w:rsid w:val="00125756"/>
    <w:rsid w:val="00127854"/>
    <w:rsid w:val="00131BF9"/>
    <w:rsid w:val="001339F2"/>
    <w:rsid w:val="001352C9"/>
    <w:rsid w:val="001372DB"/>
    <w:rsid w:val="001423D8"/>
    <w:rsid w:val="00142F2C"/>
    <w:rsid w:val="001431A2"/>
    <w:rsid w:val="0014752E"/>
    <w:rsid w:val="001502A7"/>
    <w:rsid w:val="00152071"/>
    <w:rsid w:val="0016253A"/>
    <w:rsid w:val="001662AC"/>
    <w:rsid w:val="00166FD1"/>
    <w:rsid w:val="001716F9"/>
    <w:rsid w:val="001726B3"/>
    <w:rsid w:val="00182002"/>
    <w:rsid w:val="00186651"/>
    <w:rsid w:val="0019096B"/>
    <w:rsid w:val="0019330C"/>
    <w:rsid w:val="001948BD"/>
    <w:rsid w:val="001A0087"/>
    <w:rsid w:val="001A599A"/>
    <w:rsid w:val="001B136E"/>
    <w:rsid w:val="001B324A"/>
    <w:rsid w:val="001B65ED"/>
    <w:rsid w:val="001B75B3"/>
    <w:rsid w:val="001C2668"/>
    <w:rsid w:val="001C30D9"/>
    <w:rsid w:val="001C7F3C"/>
    <w:rsid w:val="001D3046"/>
    <w:rsid w:val="001D4270"/>
    <w:rsid w:val="001E51B6"/>
    <w:rsid w:val="001E63FC"/>
    <w:rsid w:val="001F00BA"/>
    <w:rsid w:val="001F2323"/>
    <w:rsid w:val="001F2358"/>
    <w:rsid w:val="001F43B8"/>
    <w:rsid w:val="001F7989"/>
    <w:rsid w:val="00200DDD"/>
    <w:rsid w:val="00205644"/>
    <w:rsid w:val="00205B60"/>
    <w:rsid w:val="00213B62"/>
    <w:rsid w:val="00214F92"/>
    <w:rsid w:val="00217DAA"/>
    <w:rsid w:val="00221B19"/>
    <w:rsid w:val="002263B3"/>
    <w:rsid w:val="00232BB2"/>
    <w:rsid w:val="00233066"/>
    <w:rsid w:val="00233DBB"/>
    <w:rsid w:val="00234481"/>
    <w:rsid w:val="00236FFC"/>
    <w:rsid w:val="0024220D"/>
    <w:rsid w:val="0024343A"/>
    <w:rsid w:val="00243678"/>
    <w:rsid w:val="00244EEE"/>
    <w:rsid w:val="00245ACD"/>
    <w:rsid w:val="002469B7"/>
    <w:rsid w:val="002502D8"/>
    <w:rsid w:val="00250654"/>
    <w:rsid w:val="00250CAC"/>
    <w:rsid w:val="00251783"/>
    <w:rsid w:val="002548CA"/>
    <w:rsid w:val="002551E6"/>
    <w:rsid w:val="00257430"/>
    <w:rsid w:val="002608F2"/>
    <w:rsid w:val="00263CA4"/>
    <w:rsid w:val="00273E64"/>
    <w:rsid w:val="00274424"/>
    <w:rsid w:val="0027559F"/>
    <w:rsid w:val="00275B4F"/>
    <w:rsid w:val="0028134E"/>
    <w:rsid w:val="00281D3D"/>
    <w:rsid w:val="002834D0"/>
    <w:rsid w:val="002837FD"/>
    <w:rsid w:val="002856AD"/>
    <w:rsid w:val="002867FE"/>
    <w:rsid w:val="00290F98"/>
    <w:rsid w:val="00297809"/>
    <w:rsid w:val="002A01D4"/>
    <w:rsid w:val="002A7966"/>
    <w:rsid w:val="002A7C0D"/>
    <w:rsid w:val="002A7D1A"/>
    <w:rsid w:val="002B27EF"/>
    <w:rsid w:val="002B5148"/>
    <w:rsid w:val="002C278D"/>
    <w:rsid w:val="002C70A7"/>
    <w:rsid w:val="002D3818"/>
    <w:rsid w:val="002D4C78"/>
    <w:rsid w:val="002D4FC1"/>
    <w:rsid w:val="002E1874"/>
    <w:rsid w:val="002E625D"/>
    <w:rsid w:val="002E7AFA"/>
    <w:rsid w:val="002F19DD"/>
    <w:rsid w:val="002F3246"/>
    <w:rsid w:val="002F7E56"/>
    <w:rsid w:val="00300F08"/>
    <w:rsid w:val="00305738"/>
    <w:rsid w:val="00311652"/>
    <w:rsid w:val="00312616"/>
    <w:rsid w:val="00313178"/>
    <w:rsid w:val="00314353"/>
    <w:rsid w:val="003161A6"/>
    <w:rsid w:val="00321C0A"/>
    <w:rsid w:val="0032631A"/>
    <w:rsid w:val="003267B5"/>
    <w:rsid w:val="003275FD"/>
    <w:rsid w:val="00334926"/>
    <w:rsid w:val="00336492"/>
    <w:rsid w:val="0033719A"/>
    <w:rsid w:val="00341217"/>
    <w:rsid w:val="0034210F"/>
    <w:rsid w:val="0034447D"/>
    <w:rsid w:val="0036555E"/>
    <w:rsid w:val="003707FA"/>
    <w:rsid w:val="0037256B"/>
    <w:rsid w:val="00373BE7"/>
    <w:rsid w:val="00377A8D"/>
    <w:rsid w:val="00381FE7"/>
    <w:rsid w:val="00386245"/>
    <w:rsid w:val="003878B5"/>
    <w:rsid w:val="00393BB4"/>
    <w:rsid w:val="003A256C"/>
    <w:rsid w:val="003A587B"/>
    <w:rsid w:val="003A60C3"/>
    <w:rsid w:val="003A69C2"/>
    <w:rsid w:val="003C2DB4"/>
    <w:rsid w:val="003C364A"/>
    <w:rsid w:val="003D224A"/>
    <w:rsid w:val="003D2834"/>
    <w:rsid w:val="003D2F74"/>
    <w:rsid w:val="003D5CE2"/>
    <w:rsid w:val="003D6D4B"/>
    <w:rsid w:val="003E0BC2"/>
    <w:rsid w:val="003E1155"/>
    <w:rsid w:val="003E48C7"/>
    <w:rsid w:val="003E76A4"/>
    <w:rsid w:val="003F52C0"/>
    <w:rsid w:val="003F54FE"/>
    <w:rsid w:val="003F6C34"/>
    <w:rsid w:val="00404C55"/>
    <w:rsid w:val="004053E6"/>
    <w:rsid w:val="004063AD"/>
    <w:rsid w:val="00413816"/>
    <w:rsid w:val="00415088"/>
    <w:rsid w:val="00417753"/>
    <w:rsid w:val="00422294"/>
    <w:rsid w:val="00422E8B"/>
    <w:rsid w:val="004244E1"/>
    <w:rsid w:val="00425D80"/>
    <w:rsid w:val="004302DE"/>
    <w:rsid w:val="00436C25"/>
    <w:rsid w:val="004372CE"/>
    <w:rsid w:val="00440E2F"/>
    <w:rsid w:val="00442C5F"/>
    <w:rsid w:val="004438BC"/>
    <w:rsid w:val="004452E3"/>
    <w:rsid w:val="00446B33"/>
    <w:rsid w:val="00451CD7"/>
    <w:rsid w:val="00452774"/>
    <w:rsid w:val="00454CEF"/>
    <w:rsid w:val="004552D0"/>
    <w:rsid w:val="00455743"/>
    <w:rsid w:val="004561AD"/>
    <w:rsid w:val="00457E91"/>
    <w:rsid w:val="00460138"/>
    <w:rsid w:val="0046251E"/>
    <w:rsid w:val="0046428F"/>
    <w:rsid w:val="0046524D"/>
    <w:rsid w:val="00466A8A"/>
    <w:rsid w:val="0047284A"/>
    <w:rsid w:val="00474CA8"/>
    <w:rsid w:val="0047700E"/>
    <w:rsid w:val="00480164"/>
    <w:rsid w:val="004842AB"/>
    <w:rsid w:val="00484B67"/>
    <w:rsid w:val="00490E15"/>
    <w:rsid w:val="00494425"/>
    <w:rsid w:val="004947CA"/>
    <w:rsid w:val="00497469"/>
    <w:rsid w:val="004A0125"/>
    <w:rsid w:val="004A1D17"/>
    <w:rsid w:val="004B43A5"/>
    <w:rsid w:val="004B574C"/>
    <w:rsid w:val="004B5AF3"/>
    <w:rsid w:val="004C17F0"/>
    <w:rsid w:val="004C2ACF"/>
    <w:rsid w:val="004C3D61"/>
    <w:rsid w:val="004C534E"/>
    <w:rsid w:val="004C57D8"/>
    <w:rsid w:val="004C7D41"/>
    <w:rsid w:val="004D5042"/>
    <w:rsid w:val="004D5CD5"/>
    <w:rsid w:val="004D755D"/>
    <w:rsid w:val="004E07D1"/>
    <w:rsid w:val="004E1CCA"/>
    <w:rsid w:val="004E66B5"/>
    <w:rsid w:val="004F100B"/>
    <w:rsid w:val="004F225B"/>
    <w:rsid w:val="004F6CA6"/>
    <w:rsid w:val="004F7158"/>
    <w:rsid w:val="00504923"/>
    <w:rsid w:val="00505B33"/>
    <w:rsid w:val="00510244"/>
    <w:rsid w:val="005104AA"/>
    <w:rsid w:val="00513BCA"/>
    <w:rsid w:val="0051468E"/>
    <w:rsid w:val="00514E90"/>
    <w:rsid w:val="00517FB5"/>
    <w:rsid w:val="0052164C"/>
    <w:rsid w:val="00524037"/>
    <w:rsid w:val="00530E32"/>
    <w:rsid w:val="00531F4F"/>
    <w:rsid w:val="00534D32"/>
    <w:rsid w:val="00535612"/>
    <w:rsid w:val="00541DFF"/>
    <w:rsid w:val="00542B36"/>
    <w:rsid w:val="00542C94"/>
    <w:rsid w:val="00543B25"/>
    <w:rsid w:val="00544E24"/>
    <w:rsid w:val="00546AC9"/>
    <w:rsid w:val="00552061"/>
    <w:rsid w:val="00562BB7"/>
    <w:rsid w:val="005672B1"/>
    <w:rsid w:val="00572E67"/>
    <w:rsid w:val="0057538F"/>
    <w:rsid w:val="00577EEE"/>
    <w:rsid w:val="00580F28"/>
    <w:rsid w:val="00582313"/>
    <w:rsid w:val="00582AD0"/>
    <w:rsid w:val="00587B84"/>
    <w:rsid w:val="005918F6"/>
    <w:rsid w:val="00591A6E"/>
    <w:rsid w:val="0059388F"/>
    <w:rsid w:val="005945AD"/>
    <w:rsid w:val="005A1B1A"/>
    <w:rsid w:val="005A1BEF"/>
    <w:rsid w:val="005A74CF"/>
    <w:rsid w:val="005B0120"/>
    <w:rsid w:val="005B0BD8"/>
    <w:rsid w:val="005B4D5E"/>
    <w:rsid w:val="005B6E30"/>
    <w:rsid w:val="005B710C"/>
    <w:rsid w:val="005B7A46"/>
    <w:rsid w:val="005B7AAE"/>
    <w:rsid w:val="005C0E0A"/>
    <w:rsid w:val="005C6477"/>
    <w:rsid w:val="005C77BC"/>
    <w:rsid w:val="005D3719"/>
    <w:rsid w:val="005D3A0F"/>
    <w:rsid w:val="005D63F7"/>
    <w:rsid w:val="005D6FA3"/>
    <w:rsid w:val="005E0347"/>
    <w:rsid w:val="005E18B7"/>
    <w:rsid w:val="005E2484"/>
    <w:rsid w:val="005E2C09"/>
    <w:rsid w:val="005E46C2"/>
    <w:rsid w:val="005E6F15"/>
    <w:rsid w:val="005F1FDB"/>
    <w:rsid w:val="005F2322"/>
    <w:rsid w:val="005F5CF7"/>
    <w:rsid w:val="005F7C5D"/>
    <w:rsid w:val="005F7CE0"/>
    <w:rsid w:val="00600847"/>
    <w:rsid w:val="00600EDE"/>
    <w:rsid w:val="0060190A"/>
    <w:rsid w:val="00604692"/>
    <w:rsid w:val="00604F4E"/>
    <w:rsid w:val="006061CB"/>
    <w:rsid w:val="00606903"/>
    <w:rsid w:val="00606B77"/>
    <w:rsid w:val="006070D6"/>
    <w:rsid w:val="006077E5"/>
    <w:rsid w:val="00614B9F"/>
    <w:rsid w:val="00615ECA"/>
    <w:rsid w:val="00620230"/>
    <w:rsid w:val="00624CBA"/>
    <w:rsid w:val="006347B4"/>
    <w:rsid w:val="006365AC"/>
    <w:rsid w:val="006430D3"/>
    <w:rsid w:val="00645ED5"/>
    <w:rsid w:val="0066665F"/>
    <w:rsid w:val="00670AAF"/>
    <w:rsid w:val="00675946"/>
    <w:rsid w:val="00683417"/>
    <w:rsid w:val="006849CF"/>
    <w:rsid w:val="00685C71"/>
    <w:rsid w:val="006865D7"/>
    <w:rsid w:val="00686AD5"/>
    <w:rsid w:val="00691542"/>
    <w:rsid w:val="006936C4"/>
    <w:rsid w:val="0069390E"/>
    <w:rsid w:val="00697525"/>
    <w:rsid w:val="006A6DFB"/>
    <w:rsid w:val="006A7C9A"/>
    <w:rsid w:val="006B0031"/>
    <w:rsid w:val="006B07A8"/>
    <w:rsid w:val="006B5140"/>
    <w:rsid w:val="006B7707"/>
    <w:rsid w:val="006B7FAA"/>
    <w:rsid w:val="006C0A80"/>
    <w:rsid w:val="006C31AF"/>
    <w:rsid w:val="006C3419"/>
    <w:rsid w:val="006C3DF5"/>
    <w:rsid w:val="006C5341"/>
    <w:rsid w:val="006C7985"/>
    <w:rsid w:val="006D0782"/>
    <w:rsid w:val="006D0F77"/>
    <w:rsid w:val="006D18D6"/>
    <w:rsid w:val="006D5A6F"/>
    <w:rsid w:val="006D7C16"/>
    <w:rsid w:val="006E04DE"/>
    <w:rsid w:val="006E157D"/>
    <w:rsid w:val="006E27DD"/>
    <w:rsid w:val="006E4FDE"/>
    <w:rsid w:val="006E5953"/>
    <w:rsid w:val="007000F9"/>
    <w:rsid w:val="00701CB1"/>
    <w:rsid w:val="00705A10"/>
    <w:rsid w:val="0070601D"/>
    <w:rsid w:val="007269FD"/>
    <w:rsid w:val="00731C5A"/>
    <w:rsid w:val="00735569"/>
    <w:rsid w:val="00736AC9"/>
    <w:rsid w:val="007400B2"/>
    <w:rsid w:val="007427D8"/>
    <w:rsid w:val="007469F4"/>
    <w:rsid w:val="007527B7"/>
    <w:rsid w:val="00757263"/>
    <w:rsid w:val="00774998"/>
    <w:rsid w:val="00776340"/>
    <w:rsid w:val="00776744"/>
    <w:rsid w:val="00776E09"/>
    <w:rsid w:val="0078219D"/>
    <w:rsid w:val="00784E15"/>
    <w:rsid w:val="007871B6"/>
    <w:rsid w:val="00793BF9"/>
    <w:rsid w:val="00794B93"/>
    <w:rsid w:val="00797E55"/>
    <w:rsid w:val="007A1F30"/>
    <w:rsid w:val="007B5494"/>
    <w:rsid w:val="007C2728"/>
    <w:rsid w:val="007C7E57"/>
    <w:rsid w:val="007D3651"/>
    <w:rsid w:val="007D38C0"/>
    <w:rsid w:val="007D4516"/>
    <w:rsid w:val="007D6B73"/>
    <w:rsid w:val="007E0EFC"/>
    <w:rsid w:val="007E2A4A"/>
    <w:rsid w:val="007E2CC4"/>
    <w:rsid w:val="007E2F43"/>
    <w:rsid w:val="007E3CD8"/>
    <w:rsid w:val="007E4D6F"/>
    <w:rsid w:val="007E6FE1"/>
    <w:rsid w:val="007F620F"/>
    <w:rsid w:val="007F77A0"/>
    <w:rsid w:val="008027A4"/>
    <w:rsid w:val="008067BD"/>
    <w:rsid w:val="0080740F"/>
    <w:rsid w:val="008076B6"/>
    <w:rsid w:val="008101A2"/>
    <w:rsid w:val="008111C0"/>
    <w:rsid w:val="0081179C"/>
    <w:rsid w:val="008117A0"/>
    <w:rsid w:val="00812BED"/>
    <w:rsid w:val="008132FF"/>
    <w:rsid w:val="008163D3"/>
    <w:rsid w:val="00822D31"/>
    <w:rsid w:val="008303BD"/>
    <w:rsid w:val="00834BF6"/>
    <w:rsid w:val="0084000A"/>
    <w:rsid w:val="008413FB"/>
    <w:rsid w:val="00842D4E"/>
    <w:rsid w:val="00846A77"/>
    <w:rsid w:val="00847AEB"/>
    <w:rsid w:val="00852F63"/>
    <w:rsid w:val="0085447E"/>
    <w:rsid w:val="00855542"/>
    <w:rsid w:val="008560E8"/>
    <w:rsid w:val="0086076A"/>
    <w:rsid w:val="0086239B"/>
    <w:rsid w:val="00862D98"/>
    <w:rsid w:val="00866940"/>
    <w:rsid w:val="00867854"/>
    <w:rsid w:val="00870681"/>
    <w:rsid w:val="00872A23"/>
    <w:rsid w:val="0087532D"/>
    <w:rsid w:val="0088004A"/>
    <w:rsid w:val="00884629"/>
    <w:rsid w:val="00884B78"/>
    <w:rsid w:val="008869A9"/>
    <w:rsid w:val="00893E42"/>
    <w:rsid w:val="008A02BD"/>
    <w:rsid w:val="008A1651"/>
    <w:rsid w:val="008A31E7"/>
    <w:rsid w:val="008B1238"/>
    <w:rsid w:val="008B17AD"/>
    <w:rsid w:val="008D1741"/>
    <w:rsid w:val="008D668F"/>
    <w:rsid w:val="008E3E36"/>
    <w:rsid w:val="008E4054"/>
    <w:rsid w:val="008E54CC"/>
    <w:rsid w:val="008E6A5B"/>
    <w:rsid w:val="008F19F8"/>
    <w:rsid w:val="008F29AF"/>
    <w:rsid w:val="008F679B"/>
    <w:rsid w:val="00901111"/>
    <w:rsid w:val="009021D5"/>
    <w:rsid w:val="00902359"/>
    <w:rsid w:val="009026DB"/>
    <w:rsid w:val="0091183C"/>
    <w:rsid w:val="0091299C"/>
    <w:rsid w:val="00922ACD"/>
    <w:rsid w:val="00924A73"/>
    <w:rsid w:val="00927E8A"/>
    <w:rsid w:val="00935FED"/>
    <w:rsid w:val="009417D9"/>
    <w:rsid w:val="009440F3"/>
    <w:rsid w:val="00955020"/>
    <w:rsid w:val="00957FE9"/>
    <w:rsid w:val="00961C4A"/>
    <w:rsid w:val="00966807"/>
    <w:rsid w:val="009749C9"/>
    <w:rsid w:val="00981D5E"/>
    <w:rsid w:val="009902DF"/>
    <w:rsid w:val="009923D3"/>
    <w:rsid w:val="0099327D"/>
    <w:rsid w:val="009A2F15"/>
    <w:rsid w:val="009B3834"/>
    <w:rsid w:val="009B5DA1"/>
    <w:rsid w:val="009B79E2"/>
    <w:rsid w:val="009D4275"/>
    <w:rsid w:val="009D712E"/>
    <w:rsid w:val="009D73FA"/>
    <w:rsid w:val="009E4FE9"/>
    <w:rsid w:val="009E6C7C"/>
    <w:rsid w:val="009F3A1C"/>
    <w:rsid w:val="009F5031"/>
    <w:rsid w:val="009F6641"/>
    <w:rsid w:val="00A01DEF"/>
    <w:rsid w:val="00A02146"/>
    <w:rsid w:val="00A031E0"/>
    <w:rsid w:val="00A054CE"/>
    <w:rsid w:val="00A073DE"/>
    <w:rsid w:val="00A07EA9"/>
    <w:rsid w:val="00A114B4"/>
    <w:rsid w:val="00A12A53"/>
    <w:rsid w:val="00A14E64"/>
    <w:rsid w:val="00A209C3"/>
    <w:rsid w:val="00A259A8"/>
    <w:rsid w:val="00A2660D"/>
    <w:rsid w:val="00A26C6E"/>
    <w:rsid w:val="00A27B55"/>
    <w:rsid w:val="00A27F7F"/>
    <w:rsid w:val="00A33EC7"/>
    <w:rsid w:val="00A342A0"/>
    <w:rsid w:val="00A45222"/>
    <w:rsid w:val="00A46561"/>
    <w:rsid w:val="00A51578"/>
    <w:rsid w:val="00A56533"/>
    <w:rsid w:val="00A57479"/>
    <w:rsid w:val="00A61267"/>
    <w:rsid w:val="00A6176F"/>
    <w:rsid w:val="00A66409"/>
    <w:rsid w:val="00A733AC"/>
    <w:rsid w:val="00A92821"/>
    <w:rsid w:val="00A97F0B"/>
    <w:rsid w:val="00AA1BE8"/>
    <w:rsid w:val="00AA1D19"/>
    <w:rsid w:val="00AA2F83"/>
    <w:rsid w:val="00AA37F6"/>
    <w:rsid w:val="00AA7750"/>
    <w:rsid w:val="00AB11FD"/>
    <w:rsid w:val="00AB20BC"/>
    <w:rsid w:val="00AB4564"/>
    <w:rsid w:val="00AB4CC6"/>
    <w:rsid w:val="00AB4F63"/>
    <w:rsid w:val="00AC3136"/>
    <w:rsid w:val="00AC638D"/>
    <w:rsid w:val="00AD4F5C"/>
    <w:rsid w:val="00AD6230"/>
    <w:rsid w:val="00AE400D"/>
    <w:rsid w:val="00AF3C2D"/>
    <w:rsid w:val="00AF4081"/>
    <w:rsid w:val="00AF4922"/>
    <w:rsid w:val="00B012A9"/>
    <w:rsid w:val="00B02F56"/>
    <w:rsid w:val="00B03318"/>
    <w:rsid w:val="00B0573C"/>
    <w:rsid w:val="00B06386"/>
    <w:rsid w:val="00B123DC"/>
    <w:rsid w:val="00B15099"/>
    <w:rsid w:val="00B16819"/>
    <w:rsid w:val="00B17D31"/>
    <w:rsid w:val="00B26371"/>
    <w:rsid w:val="00B30B8E"/>
    <w:rsid w:val="00B31FCB"/>
    <w:rsid w:val="00B35C44"/>
    <w:rsid w:val="00B36BCD"/>
    <w:rsid w:val="00B459B9"/>
    <w:rsid w:val="00B479CF"/>
    <w:rsid w:val="00B54D70"/>
    <w:rsid w:val="00B54E1F"/>
    <w:rsid w:val="00B55237"/>
    <w:rsid w:val="00B56DC7"/>
    <w:rsid w:val="00B631D5"/>
    <w:rsid w:val="00B7157B"/>
    <w:rsid w:val="00B72C96"/>
    <w:rsid w:val="00B732D1"/>
    <w:rsid w:val="00B75947"/>
    <w:rsid w:val="00B764A4"/>
    <w:rsid w:val="00B80B5D"/>
    <w:rsid w:val="00B81106"/>
    <w:rsid w:val="00B81128"/>
    <w:rsid w:val="00B82FC8"/>
    <w:rsid w:val="00B8333C"/>
    <w:rsid w:val="00B8519C"/>
    <w:rsid w:val="00B8576D"/>
    <w:rsid w:val="00B90DFE"/>
    <w:rsid w:val="00B91EDE"/>
    <w:rsid w:val="00B9208E"/>
    <w:rsid w:val="00BA1DF7"/>
    <w:rsid w:val="00BA3775"/>
    <w:rsid w:val="00BA3E70"/>
    <w:rsid w:val="00BA748D"/>
    <w:rsid w:val="00BB1EBC"/>
    <w:rsid w:val="00BB395B"/>
    <w:rsid w:val="00BB5546"/>
    <w:rsid w:val="00BB7C81"/>
    <w:rsid w:val="00BC6150"/>
    <w:rsid w:val="00BC7687"/>
    <w:rsid w:val="00BD07E4"/>
    <w:rsid w:val="00BD562E"/>
    <w:rsid w:val="00BD576C"/>
    <w:rsid w:val="00BD58C8"/>
    <w:rsid w:val="00BD59C6"/>
    <w:rsid w:val="00BE23BC"/>
    <w:rsid w:val="00BF26BF"/>
    <w:rsid w:val="00BF4A52"/>
    <w:rsid w:val="00BF4D46"/>
    <w:rsid w:val="00C01202"/>
    <w:rsid w:val="00C06415"/>
    <w:rsid w:val="00C067A4"/>
    <w:rsid w:val="00C06E8C"/>
    <w:rsid w:val="00C0787F"/>
    <w:rsid w:val="00C11957"/>
    <w:rsid w:val="00C11F55"/>
    <w:rsid w:val="00C17D47"/>
    <w:rsid w:val="00C25E22"/>
    <w:rsid w:val="00C412F4"/>
    <w:rsid w:val="00C41E5D"/>
    <w:rsid w:val="00C42FD5"/>
    <w:rsid w:val="00C4445C"/>
    <w:rsid w:val="00C45F03"/>
    <w:rsid w:val="00C52DAF"/>
    <w:rsid w:val="00C53660"/>
    <w:rsid w:val="00C54A74"/>
    <w:rsid w:val="00C54D6C"/>
    <w:rsid w:val="00C56071"/>
    <w:rsid w:val="00C614ED"/>
    <w:rsid w:val="00C627C5"/>
    <w:rsid w:val="00C64F2E"/>
    <w:rsid w:val="00C6505B"/>
    <w:rsid w:val="00C65BF2"/>
    <w:rsid w:val="00C66F74"/>
    <w:rsid w:val="00C70248"/>
    <w:rsid w:val="00C705D6"/>
    <w:rsid w:val="00C70B0E"/>
    <w:rsid w:val="00C71082"/>
    <w:rsid w:val="00C71BED"/>
    <w:rsid w:val="00C71EB3"/>
    <w:rsid w:val="00C73C5C"/>
    <w:rsid w:val="00C73E66"/>
    <w:rsid w:val="00C765B7"/>
    <w:rsid w:val="00C776AB"/>
    <w:rsid w:val="00C828A1"/>
    <w:rsid w:val="00C8342D"/>
    <w:rsid w:val="00C85289"/>
    <w:rsid w:val="00C85EAC"/>
    <w:rsid w:val="00C87EDC"/>
    <w:rsid w:val="00C94D4D"/>
    <w:rsid w:val="00C95786"/>
    <w:rsid w:val="00CA3A74"/>
    <w:rsid w:val="00CA4D52"/>
    <w:rsid w:val="00CA6090"/>
    <w:rsid w:val="00CA7892"/>
    <w:rsid w:val="00CB2464"/>
    <w:rsid w:val="00CB5254"/>
    <w:rsid w:val="00CC061A"/>
    <w:rsid w:val="00CC1A09"/>
    <w:rsid w:val="00CD4E8A"/>
    <w:rsid w:val="00CE0724"/>
    <w:rsid w:val="00CE43B6"/>
    <w:rsid w:val="00CF2144"/>
    <w:rsid w:val="00CF4174"/>
    <w:rsid w:val="00CF5834"/>
    <w:rsid w:val="00D007C7"/>
    <w:rsid w:val="00D04464"/>
    <w:rsid w:val="00D04A46"/>
    <w:rsid w:val="00D05D72"/>
    <w:rsid w:val="00D11B94"/>
    <w:rsid w:val="00D12ADF"/>
    <w:rsid w:val="00D140FD"/>
    <w:rsid w:val="00D15CEC"/>
    <w:rsid w:val="00D245BA"/>
    <w:rsid w:val="00D3170E"/>
    <w:rsid w:val="00D318EC"/>
    <w:rsid w:val="00D32F02"/>
    <w:rsid w:val="00D340C4"/>
    <w:rsid w:val="00D34DCB"/>
    <w:rsid w:val="00D355BA"/>
    <w:rsid w:val="00D36BD9"/>
    <w:rsid w:val="00D44182"/>
    <w:rsid w:val="00D45502"/>
    <w:rsid w:val="00D476B5"/>
    <w:rsid w:val="00D54B22"/>
    <w:rsid w:val="00D54FCD"/>
    <w:rsid w:val="00D559FA"/>
    <w:rsid w:val="00D5753F"/>
    <w:rsid w:val="00D60ADB"/>
    <w:rsid w:val="00D63057"/>
    <w:rsid w:val="00D635C4"/>
    <w:rsid w:val="00D6423D"/>
    <w:rsid w:val="00D6500F"/>
    <w:rsid w:val="00D67FA5"/>
    <w:rsid w:val="00D72CA4"/>
    <w:rsid w:val="00D73190"/>
    <w:rsid w:val="00D743DD"/>
    <w:rsid w:val="00D74CCA"/>
    <w:rsid w:val="00D76910"/>
    <w:rsid w:val="00D912AB"/>
    <w:rsid w:val="00D91485"/>
    <w:rsid w:val="00D933C2"/>
    <w:rsid w:val="00D954C3"/>
    <w:rsid w:val="00D96393"/>
    <w:rsid w:val="00DA1AE1"/>
    <w:rsid w:val="00DA48AE"/>
    <w:rsid w:val="00DB2131"/>
    <w:rsid w:val="00DB228E"/>
    <w:rsid w:val="00DB2CE3"/>
    <w:rsid w:val="00DB32B6"/>
    <w:rsid w:val="00DB5CE6"/>
    <w:rsid w:val="00DB7A33"/>
    <w:rsid w:val="00DB7B2D"/>
    <w:rsid w:val="00DC3390"/>
    <w:rsid w:val="00DC3877"/>
    <w:rsid w:val="00DC5AA4"/>
    <w:rsid w:val="00DD4420"/>
    <w:rsid w:val="00DD4994"/>
    <w:rsid w:val="00DE308A"/>
    <w:rsid w:val="00DE4F3F"/>
    <w:rsid w:val="00DF0F26"/>
    <w:rsid w:val="00DF1B5C"/>
    <w:rsid w:val="00DF2EF5"/>
    <w:rsid w:val="00E01240"/>
    <w:rsid w:val="00E03A59"/>
    <w:rsid w:val="00E06532"/>
    <w:rsid w:val="00E067A5"/>
    <w:rsid w:val="00E12302"/>
    <w:rsid w:val="00E15BD1"/>
    <w:rsid w:val="00E16EDF"/>
    <w:rsid w:val="00E22D75"/>
    <w:rsid w:val="00E25553"/>
    <w:rsid w:val="00E32AE4"/>
    <w:rsid w:val="00E42E84"/>
    <w:rsid w:val="00E52277"/>
    <w:rsid w:val="00E65133"/>
    <w:rsid w:val="00E70190"/>
    <w:rsid w:val="00E71847"/>
    <w:rsid w:val="00E7331F"/>
    <w:rsid w:val="00E7340C"/>
    <w:rsid w:val="00E7438B"/>
    <w:rsid w:val="00E76F6B"/>
    <w:rsid w:val="00E77F62"/>
    <w:rsid w:val="00E80F6E"/>
    <w:rsid w:val="00E90F4C"/>
    <w:rsid w:val="00E91B47"/>
    <w:rsid w:val="00E923D0"/>
    <w:rsid w:val="00E93A4B"/>
    <w:rsid w:val="00E9408B"/>
    <w:rsid w:val="00E97AB9"/>
    <w:rsid w:val="00EA180A"/>
    <w:rsid w:val="00EA3617"/>
    <w:rsid w:val="00EA46BE"/>
    <w:rsid w:val="00EA6049"/>
    <w:rsid w:val="00EA6C8C"/>
    <w:rsid w:val="00EB377E"/>
    <w:rsid w:val="00EB6E0E"/>
    <w:rsid w:val="00EC28A4"/>
    <w:rsid w:val="00EC3671"/>
    <w:rsid w:val="00ED1327"/>
    <w:rsid w:val="00EE0542"/>
    <w:rsid w:val="00EE191E"/>
    <w:rsid w:val="00EE25D3"/>
    <w:rsid w:val="00EE4ADA"/>
    <w:rsid w:val="00EE5B7B"/>
    <w:rsid w:val="00EE7AF0"/>
    <w:rsid w:val="00EF2D20"/>
    <w:rsid w:val="00EF43A0"/>
    <w:rsid w:val="00F011FC"/>
    <w:rsid w:val="00F06494"/>
    <w:rsid w:val="00F117F8"/>
    <w:rsid w:val="00F155D3"/>
    <w:rsid w:val="00F224AF"/>
    <w:rsid w:val="00F2297F"/>
    <w:rsid w:val="00F3372F"/>
    <w:rsid w:val="00F359EB"/>
    <w:rsid w:val="00F35F66"/>
    <w:rsid w:val="00F362C3"/>
    <w:rsid w:val="00F36705"/>
    <w:rsid w:val="00F41589"/>
    <w:rsid w:val="00F44A34"/>
    <w:rsid w:val="00F456D9"/>
    <w:rsid w:val="00F45F88"/>
    <w:rsid w:val="00F4729C"/>
    <w:rsid w:val="00F50249"/>
    <w:rsid w:val="00F51F7C"/>
    <w:rsid w:val="00F524C4"/>
    <w:rsid w:val="00F52F35"/>
    <w:rsid w:val="00F52F8D"/>
    <w:rsid w:val="00F54348"/>
    <w:rsid w:val="00F551A8"/>
    <w:rsid w:val="00F55B44"/>
    <w:rsid w:val="00F570EE"/>
    <w:rsid w:val="00F57850"/>
    <w:rsid w:val="00F625B6"/>
    <w:rsid w:val="00F64D53"/>
    <w:rsid w:val="00F64D8B"/>
    <w:rsid w:val="00F7303A"/>
    <w:rsid w:val="00F768CF"/>
    <w:rsid w:val="00F83408"/>
    <w:rsid w:val="00F83C56"/>
    <w:rsid w:val="00F85362"/>
    <w:rsid w:val="00F85F7E"/>
    <w:rsid w:val="00F87B60"/>
    <w:rsid w:val="00F91215"/>
    <w:rsid w:val="00F960D4"/>
    <w:rsid w:val="00FA08CB"/>
    <w:rsid w:val="00FA5F7A"/>
    <w:rsid w:val="00FB0083"/>
    <w:rsid w:val="00FB028D"/>
    <w:rsid w:val="00FB1048"/>
    <w:rsid w:val="00FB11C6"/>
    <w:rsid w:val="00FB25E2"/>
    <w:rsid w:val="00FB38FB"/>
    <w:rsid w:val="00FB43A1"/>
    <w:rsid w:val="00FB4DDD"/>
    <w:rsid w:val="00FC1428"/>
    <w:rsid w:val="00FC2315"/>
    <w:rsid w:val="00FC30E7"/>
    <w:rsid w:val="00FC4E5F"/>
    <w:rsid w:val="00FD705F"/>
    <w:rsid w:val="00FE090D"/>
    <w:rsid w:val="00FE25D6"/>
    <w:rsid w:val="00FE4325"/>
    <w:rsid w:val="00FE687C"/>
    <w:rsid w:val="00FE718B"/>
    <w:rsid w:val="00FE71A2"/>
    <w:rsid w:val="00FE7750"/>
    <w:rsid w:val="00FF3171"/>
    <w:rsid w:val="00FF3DB8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EFC197"/>
  <w15:chartTrackingRefBased/>
  <w15:docId w15:val="{69880431-9F4A-4FE3-98A0-88D79629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348"/>
    <w:rPr>
      <w:rFonts w:asciiTheme="minorHAnsi" w:hAnsiTheme="minorHAnsi" w:cstheme="minorHAnsi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B395B"/>
    <w:pPr>
      <w:keepNext/>
      <w:spacing w:before="360" w:after="240"/>
      <w:ind w:left="432" w:hanging="432"/>
      <w:outlineLvl w:val="0"/>
    </w:pPr>
    <w:rPr>
      <w:rFonts w:ascii="Calibri" w:hAnsi="Calibri" w:cs="Calibri"/>
      <w:b/>
      <w:bCs/>
      <w:color w:val="000000" w:themeColor="text1"/>
      <w:kern w:val="32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BB395B"/>
    <w:pPr>
      <w:keepNext/>
      <w:spacing w:before="240"/>
      <w:outlineLvl w:val="1"/>
    </w:pPr>
    <w:rPr>
      <w:rFonts w:ascii="Calibri" w:hAnsi="Calibri" w:cs="Calibri"/>
      <w:i/>
      <w:iCs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57538F"/>
    <w:pPr>
      <w:spacing w:before="240"/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604F4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04F4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04F4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04F4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04F4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04F4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</w:style>
  <w:style w:type="paragraph" w:styleId="Brdtekst">
    <w:name w:val="Body Text"/>
    <w:basedOn w:val="Normal"/>
    <w:link w:val="BrdtekstTegn"/>
    <w:uiPriority w:val="99"/>
    <w:rPr>
      <w:rFonts w:ascii="Times New Roman" w:hAnsi="Times New Roman"/>
      <w:i/>
      <w:iCs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7538F"/>
    <w:rPr>
      <w:rFonts w:asciiTheme="minorHAnsi" w:hAnsiTheme="minorHAnsi" w:cstheme="minorHAnsi"/>
      <w:b/>
      <w:bCs/>
      <w:sz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04F4E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04F4E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04F4E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04F4E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04F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04F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rutenett">
    <w:name w:val="Table Grid"/>
    <w:basedOn w:val="Vanligtabell"/>
    <w:uiPriority w:val="99"/>
    <w:rsid w:val="00FA5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99"/>
    <w:qFormat/>
    <w:rsid w:val="00867854"/>
    <w:rPr>
      <w:rFonts w:ascii="Calibri" w:hAnsi="Calibri"/>
      <w:sz w:val="22"/>
      <w:szCs w:val="22"/>
      <w:lang w:val="nn-NO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locked/>
    <w:rsid w:val="00D355BA"/>
    <w:rPr>
      <w:rFonts w:ascii="Arial" w:hAnsi="Arial"/>
      <w:sz w:val="24"/>
    </w:rPr>
  </w:style>
  <w:style w:type="character" w:customStyle="1" w:styleId="BrdtekstTegn">
    <w:name w:val="Brødtekst Tegn"/>
    <w:basedOn w:val="Standardskriftforavsnitt"/>
    <w:link w:val="Brdtekst"/>
    <w:uiPriority w:val="99"/>
    <w:locked/>
    <w:rsid w:val="00440E2F"/>
    <w:rPr>
      <w:i/>
      <w:iCs/>
      <w:sz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7D38C0"/>
    <w:rPr>
      <w:rFonts w:asciiTheme="minorHAnsi" w:hAnsiTheme="minorHAnsi" w:cstheme="minorHAnsi"/>
      <w:sz w:val="24"/>
    </w:rPr>
  </w:style>
  <w:style w:type="table" w:customStyle="1" w:styleId="TableNormal">
    <w:name w:val="Table Normal"/>
    <w:uiPriority w:val="2"/>
    <w:semiHidden/>
    <w:unhideWhenUsed/>
    <w:qFormat/>
    <w:rsid w:val="00DA48A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A48AE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nn-NO" w:eastAsia="en-US"/>
    </w:rPr>
  </w:style>
  <w:style w:type="paragraph" w:styleId="Listeavsnitt">
    <w:name w:val="List Paragraph"/>
    <w:basedOn w:val="Normal"/>
    <w:uiPriority w:val="34"/>
    <w:qFormat/>
    <w:rsid w:val="00D63057"/>
    <w:pPr>
      <w:widowControl w:val="0"/>
      <w:autoSpaceDE w:val="0"/>
      <w:autoSpaceDN w:val="0"/>
      <w:ind w:left="958" w:hanging="285"/>
    </w:pPr>
    <w:rPr>
      <w:rFonts w:ascii="Carlito" w:eastAsia="Carlito" w:hAnsi="Carlito" w:cs="Carlito"/>
      <w:sz w:val="22"/>
      <w:szCs w:val="22"/>
      <w:lang w:val="nn-NO" w:eastAsia="en-US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F2297F"/>
    <w:pPr>
      <w:keepLines/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INNH1">
    <w:name w:val="toc 1"/>
    <w:basedOn w:val="Normal"/>
    <w:next w:val="Normal"/>
    <w:autoRedefine/>
    <w:uiPriority w:val="39"/>
    <w:unhideWhenUsed/>
    <w:rsid w:val="00F2297F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F2297F"/>
    <w:pPr>
      <w:spacing w:after="100"/>
      <w:ind w:left="240"/>
    </w:pPr>
  </w:style>
  <w:style w:type="paragraph" w:styleId="INNH3">
    <w:name w:val="toc 3"/>
    <w:basedOn w:val="Normal"/>
    <w:next w:val="Normal"/>
    <w:autoRedefine/>
    <w:uiPriority w:val="39"/>
    <w:unhideWhenUsed/>
    <w:rsid w:val="00F2297F"/>
    <w:pPr>
      <w:spacing w:after="100"/>
      <w:ind w:left="480"/>
    </w:pPr>
  </w:style>
  <w:style w:type="character" w:styleId="Hyperkobling">
    <w:name w:val="Hyperlink"/>
    <w:basedOn w:val="Standardskriftforavsnitt"/>
    <w:uiPriority w:val="99"/>
    <w:unhideWhenUsed/>
    <w:rsid w:val="00F2297F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B395B"/>
    <w:rPr>
      <w:rFonts w:ascii="Calibri" w:hAnsi="Calibri" w:cs="Calibri"/>
      <w:b/>
      <w:bCs/>
      <w:color w:val="000000" w:themeColor="text1"/>
      <w:kern w:val="32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B395B"/>
    <w:rPr>
      <w:rFonts w:ascii="Calibri" w:hAnsi="Calibri" w:cs="Calibri"/>
      <w:i/>
      <w:iCs/>
      <w:color w:val="000000" w:themeColor="text1"/>
      <w:sz w:val="26"/>
      <w:szCs w:val="26"/>
    </w:rPr>
  </w:style>
  <w:style w:type="paragraph" w:styleId="Revisjon">
    <w:name w:val="Revision"/>
    <w:hidden/>
    <w:uiPriority w:val="99"/>
    <w:semiHidden/>
    <w:rsid w:val="00E71847"/>
    <w:rPr>
      <w:rFonts w:asciiTheme="minorHAnsi" w:hAnsiTheme="minorHAnsi" w:cs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3E881663B1B4798028C6BED109A09" ma:contentTypeVersion="14" ma:contentTypeDescription="Create a new document." ma:contentTypeScope="" ma:versionID="eced986729699c4e38927636e27d33a2">
  <xsd:schema xmlns:xsd="http://www.w3.org/2001/XMLSchema" xmlns:xs="http://www.w3.org/2001/XMLSchema" xmlns:p="http://schemas.microsoft.com/office/2006/metadata/properties" xmlns:ns2="62e8883c-5188-4302-a00a-120ef88c78b8" xmlns:ns3="3ceed2f5-578a-4ed2-8091-fd9b87c2ca83" xmlns:ns4="6ee981c3-3e74-458b-9583-f389e4bc4216" targetNamespace="http://schemas.microsoft.com/office/2006/metadata/properties" ma:root="true" ma:fieldsID="21011c7693f55cdb93b960616c353fb5" ns2:_="" ns3:_="" ns4:_="">
    <xsd:import namespace="62e8883c-5188-4302-a00a-120ef88c78b8"/>
    <xsd:import namespace="3ceed2f5-578a-4ed2-8091-fd9b87c2ca83"/>
    <xsd:import namespace="6ee981c3-3e74-458b-9583-f389e4bc4216"/>
    <xsd:element name="properties">
      <xsd:complexType>
        <xsd:sequence>
          <xsd:element name="documentManagement">
            <xsd:complexType>
              <xsd:all>
                <xsd:element ref="ns2:IN_Archiving_DocTyp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2:IN_Archiving_ArchiveId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8883c-5188-4302-a00a-120ef88c78b8" elementFormDefault="qualified">
    <xsd:import namespace="http://schemas.microsoft.com/office/2006/documentManagement/types"/>
    <xsd:import namespace="http://schemas.microsoft.com/office/infopath/2007/PartnerControls"/>
    <xsd:element name="IN_Archiving_DocType" ma:index="8" nillable="true" ma:displayName="Document Type" ma:default="Fundamental Document" ma:format="Dropdown" ma:internalName="IN_Archiving_DocType">
      <xsd:simpleType>
        <xsd:restriction base="dms:Choice">
          <xsd:enumeration value="Report"/>
          <xsd:enumeration value="Article"/>
          <xsd:enumeration value="Presentation"/>
          <xsd:enumeration value="Speech"/>
          <xsd:enumeration value="Fundamental Document"/>
          <xsd:enumeration value="Minutes of Meeting"/>
          <xsd:enumeration value="Other"/>
        </xsd:restriction>
      </xsd:simpleType>
    </xsd:element>
    <xsd:element name="IN_Archiving_ArchiveId" ma:index="16" nillable="true" ma:displayName="Archive Number" ma:description="Case number from ePhorte" ma:internalName="Archive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ed2f5-578a-4ed2-8091-fd9b87c2c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981c3-3e74-458b-9583-f389e4bc421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_Archiving_ArchiveId xmlns="62e8883c-5188-4302-a00a-120ef88c78b8" xsi:nil="true"/>
    <IN_Archiving_DocType xmlns="62e8883c-5188-4302-a00a-120ef88c78b8">Fundamental Document</IN_Archiving_DocTyp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6F1E4-EED5-43DE-B2FC-C3FE6274B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8883c-5188-4302-a00a-120ef88c78b8"/>
    <ds:schemaRef ds:uri="3ceed2f5-578a-4ed2-8091-fd9b87c2ca83"/>
    <ds:schemaRef ds:uri="6ee981c3-3e74-458b-9583-f389e4bc4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502428-6C18-4FB9-BCCF-0DC75CB242C1}">
  <ds:schemaRefs>
    <ds:schemaRef ds:uri="http://schemas.microsoft.com/office/2006/metadata/properties"/>
    <ds:schemaRef ds:uri="http://schemas.microsoft.com/office/infopath/2007/PartnerControls"/>
    <ds:schemaRef ds:uri="62e8883c-5188-4302-a00a-120ef88c78b8"/>
  </ds:schemaRefs>
</ds:datastoreItem>
</file>

<file path=customXml/itemProps3.xml><?xml version="1.0" encoding="utf-8"?>
<ds:datastoreItem xmlns:ds="http://schemas.openxmlformats.org/officeDocument/2006/customXml" ds:itemID="{7856C371-0AE5-4AB3-9C17-AE9D2920DC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1474A0-D884-43F0-8EF4-3D6011BCA5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Kvalitetshåndbok Nord-Fosen Utvikling</vt:lpstr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Retningslinjer for tildeling av omstillingsmidler</dc:title>
  <dc:subject/>
  <dc:creator>hanne@planogmiljo.no</dc:creator>
  <cp:keywords/>
  <cp:lastModifiedBy>Trond Erik Dekko Andersen</cp:lastModifiedBy>
  <cp:revision>2</cp:revision>
  <cp:lastPrinted>2020-10-13T09:19:00Z</cp:lastPrinted>
  <dcterms:created xsi:type="dcterms:W3CDTF">2023-03-15T13:19:00Z</dcterms:created>
  <dcterms:modified xsi:type="dcterms:W3CDTF">2023-03-15T13:19:00Z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0x01010032F3E881663B1B4798028C6BED109A09</vt:lpwstr>
  </property>
</Properties>
</file>