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Israel or Islam</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2022-07-07 (video upload date)</w:t>
            </w:r>
          </w:p>
        </w:tc>
      </w:tr>
      <w:tr>
        <w:tc>
          <w:tcPr>
            <w:tcW w:type="dxa" w:w="2016"/>
            <w:vAlign w:val="center"/>
          </w:tcPr>
          <w:p>
            <w:r>
              <w:rPr>
                <w:b/>
              </w:rPr>
              <w:t>Duration</w:t>
            </w:r>
          </w:p>
        </w:tc>
        <w:tc>
          <w:tcPr>
            <w:tcW w:type="dxa" w:w="7920"/>
            <w:vAlign w:val="center"/>
          </w:tcPr>
          <w:p>
            <w:r>
              <w:t>1:10:54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https://www.youtube.com/watch?v=6VvuVK4v0jE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“Israel or Islam,” Pastor Dean Odle presents a Scripture-centered message about Israel in prophecy, Islamic origins and claims, grace and mercy. Drawing especially from Peter 3, Isaiah 53, Ephesians 2, Romans 10, the teaching emphasizes that the sermon relates Israel’s place in Scripture to the unfolding prophetic picture. Odle connects that foundation with the conviction that Islamic claims and biblical revelation present incompatible accounts of God and salvation.</w:t>
      </w:r>
    </w:p>
    <w:p>
      <w:r>
        <w:t>As the sermon progresses, it addresses biblical love, faith, the authority of Scripture.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Peter 3; Isaiah 53; Ephesians 2; Romans 10; Israel In Prophecy; Islamic Origins And Claims; Grace And Mercy; Biblical Love; Faith; The Authority Of Scripture;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Islamic Origins And Claims and Grace And Mercy</w:t>
      </w:r>
    </w:p>
    <w:p>
      <w:r>
        <w:rPr>
          <w:b/>
          <w:color w:val="2E74B5"/>
        </w:rPr>
        <w:t>0:00-8:52</w:t>
      </w:r>
    </w:p>
    <w:p>
      <w:r>
        <w:t>Odle focuses on Islamic origins and claims. The message argues that Islamic claims and biblical revelation present incompatible accounts of God and salvation. It connects this with the conviction that God’s grace forgives and also trains believers to leave sin and live in obedience. The practical emphasis is to seek God in prayer and act on what Scripture requires.</w:t>
      </w:r>
    </w:p>
    <w:p>
      <w:pPr>
        <w:pStyle w:val="Heading2"/>
      </w:pPr>
      <w:r>
        <w:t>2. Peter 3 and Islamic Origins And Claims</w:t>
      </w:r>
    </w:p>
    <w:p>
      <w:r>
        <w:rPr>
          <w:b/>
          <w:color w:val="2E74B5"/>
        </w:rPr>
        <w:t>8:52-17:44</w:t>
      </w:r>
    </w:p>
    <w:p>
      <w:r>
        <w:t>Odle focuses on biblical love while working through Peter 3. The message argues that biblical love is demonstrated through truth, patience, sacrifice, and conduct toward others. It connects this with the conviction that Islamic claims and biblical revelation present incompatible accounts of God and salvation. The practical emphasis is to trust God’s promises and refuse decisions governed by fear.</w:t>
      </w:r>
    </w:p>
    <w:p>
      <w:pPr>
        <w:pStyle w:val="Heading2"/>
      </w:pPr>
      <w:r>
        <w:t>3. Islamic Origins And Claims and Israel In Prophecy</w:t>
      </w:r>
    </w:p>
    <w:p>
      <w:r>
        <w:rPr>
          <w:b/>
          <w:color w:val="2E74B5"/>
        </w:rPr>
        <w:t>17:44-26:36</w:t>
      </w:r>
    </w:p>
    <w:p>
      <w:r>
        <w:t>Odle focuses on Islamic origins and claims. The message argues that Islamic claims and biblical revelation present incompatible accounts of God and salvation. It connects this with the conviction that the sermon relates Israel’s place in Scripture to the unfolding prophetic picture. The practical emphasis is to remain watchful, grounded in Scripture, and ready to obey Christ.</w:t>
      </w:r>
    </w:p>
    <w:p>
      <w:pPr>
        <w:pStyle w:val="Heading2"/>
      </w:pPr>
      <w:r>
        <w:t>4. Isaiah 53 and The Condition Of The Church</w:t>
      </w:r>
    </w:p>
    <w:p>
      <w:r>
        <w:rPr>
          <w:b/>
          <w:color w:val="2E74B5"/>
        </w:rPr>
        <w:t>26:36-35:28</w:t>
      </w:r>
    </w:p>
    <w:p>
      <w:r>
        <w:t>Odle focuses on Israel in prophecy while working through Isaiah 53, Ephesians 2. The message argues that the sermon relates Israel’s place in Scripture to the unfolding prophetic picture.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5. Romans 10 and Faith</w:t>
      </w:r>
    </w:p>
    <w:p>
      <w:r>
        <w:rPr>
          <w:b/>
          <w:color w:val="2E74B5"/>
        </w:rPr>
        <w:t>35:28-44:20</w:t>
      </w:r>
    </w:p>
    <w:p>
      <w:r>
        <w:t>Odle focuses on Israel in prophecy while working through Romans 10, Romans 1. The message argues that the sermon relates Israel’s place in Scripture to the unfolding prophetic picture. It connects this with the conviction that biblical faith trusts God’s character and acts upon His promises. The practical emphasis is to trust God’s promises and refuse decisions governed by fear.</w:t>
      </w:r>
    </w:p>
    <w:p>
      <w:pPr>
        <w:pStyle w:val="Heading2"/>
      </w:pPr>
      <w:r>
        <w:t>6. Isaiah 35 and Bible Prophecy</w:t>
      </w:r>
    </w:p>
    <w:p>
      <w:r>
        <w:rPr>
          <w:b/>
          <w:color w:val="2E74B5"/>
        </w:rPr>
        <w:t>44:20-53:12</w:t>
      </w:r>
    </w:p>
    <w:p>
      <w:r>
        <w:t>Odle focuses on Israel in prophecy while working through Isaiah 35, Romans 1.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pPr>
      <w:r>
        <w:t>7. Israel In Prophecy and Biblical Love</w:t>
      </w:r>
    </w:p>
    <w:p>
      <w:r>
        <w:rPr>
          <w:b/>
          <w:color w:val="2E74B5"/>
        </w:rPr>
        <w:t>53:12-1:02:04</w:t>
      </w:r>
    </w:p>
    <w:p>
      <w:r>
        <w:t>Odle focuses on Israel in prophecy. The message argues that the sermon relates Israel’s place in Scripture to the unfolding prophetic picture. It connects this with the conviction that biblical love is demonstrated through truth, patience, sacrifice, and conduct toward others. The practical emphasis is to trust God’s promises and refuse decisions governed by fear.</w:t>
      </w:r>
    </w:p>
    <w:p>
      <w:pPr>
        <w:pStyle w:val="Heading2"/>
      </w:pPr>
      <w:r>
        <w:t>8. Isaiah 53 and Biblical Love</w:t>
      </w:r>
    </w:p>
    <w:p>
      <w:r>
        <w:rPr>
          <w:b/>
          <w:color w:val="2E74B5"/>
        </w:rPr>
        <w:t>1:02:04-1:10:54</w:t>
      </w:r>
    </w:p>
    <w:p>
      <w:r>
        <w:t>Odle focuses on Israel in prophecy while working through Isaiah 53. The message argues that the sermon relates Israel’s place in Scripture to the unfolding prophetic picture. It connects this with the conviction that biblical love is demonstrated through truth, patience, sacrifice, and conduct toward others.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Peter 3</w:t>
            </w:r>
          </w:p>
        </w:tc>
        <w:tc>
          <w:tcPr>
            <w:tcW w:type="dxa" w:w="4896"/>
          </w:tcPr>
          <w:p>
            <w:r>
              <w:t>Used in the sermon’s teaching on Israel in prophecy and its practical application.</w:t>
            </w:r>
          </w:p>
        </w:tc>
      </w:tr>
      <w:tr>
        <w:tc>
          <w:tcPr>
            <w:tcW w:type="dxa" w:w="4896"/>
          </w:tcPr>
          <w:p>
            <w:r>
              <w:t>Isaiah 53</w:t>
            </w:r>
          </w:p>
        </w:tc>
        <w:tc>
          <w:tcPr>
            <w:tcW w:type="dxa" w:w="4896"/>
          </w:tcPr>
          <w:p>
            <w:r>
              <w:t>Used in the sermon’s teaching on Israel in prophecy and its practical application.</w:t>
            </w:r>
          </w:p>
        </w:tc>
      </w:tr>
      <w:tr>
        <w:tc>
          <w:tcPr>
            <w:tcW w:type="dxa" w:w="4896"/>
          </w:tcPr>
          <w:p>
            <w:r>
              <w:t>Ephesians 2</w:t>
            </w:r>
          </w:p>
        </w:tc>
        <w:tc>
          <w:tcPr>
            <w:tcW w:type="dxa" w:w="4896"/>
          </w:tcPr>
          <w:p>
            <w:r>
              <w:t>Used in the sermon’s teaching on Israel in prophecy and its practical application.</w:t>
            </w:r>
          </w:p>
        </w:tc>
      </w:tr>
      <w:tr>
        <w:tc>
          <w:tcPr>
            <w:tcW w:type="dxa" w:w="4896"/>
          </w:tcPr>
          <w:p>
            <w:r>
              <w:t>Romans 10</w:t>
            </w:r>
          </w:p>
        </w:tc>
        <w:tc>
          <w:tcPr>
            <w:tcW w:type="dxa" w:w="4896"/>
          </w:tcPr>
          <w:p>
            <w:r>
              <w:t>Used in the sermon’s teaching on Israel in prophecy and its practical application.</w:t>
            </w:r>
          </w:p>
        </w:tc>
      </w:tr>
      <w:tr>
        <w:tc>
          <w:tcPr>
            <w:tcW w:type="dxa" w:w="4896"/>
          </w:tcPr>
          <w:p>
            <w:r>
              <w:t>Isaiah 35</w:t>
            </w:r>
          </w:p>
        </w:tc>
        <w:tc>
          <w:tcPr>
            <w:tcW w:type="dxa" w:w="4896"/>
          </w:tcPr>
          <w:p>
            <w:r>
              <w:t>Used in the sermon’s teaching on Israel in prophecy and its practical application.</w:t>
            </w:r>
          </w:p>
        </w:tc>
      </w:tr>
      <w:tr>
        <w:tc>
          <w:tcPr>
            <w:tcW w:type="dxa" w:w="4896"/>
          </w:tcPr>
          <w:p>
            <w:r>
              <w:t>Romans 1</w:t>
            </w:r>
          </w:p>
        </w:tc>
        <w:tc>
          <w:tcPr>
            <w:tcW w:type="dxa" w:w="4896"/>
          </w:tcPr>
          <w:p>
            <w:r>
              <w:t>Used in the sermon’s teaching on Israel in prophecy and its practical application.</w:t>
            </w:r>
          </w:p>
        </w:tc>
      </w:tr>
    </w:tbl>
    <w:p>
      <w:r>
        <w:br w:type="page"/>
      </w:r>
    </w:p>
    <w:p>
      <w:pPr>
        <w:pStyle w:val="Heading1"/>
      </w:pPr>
      <w:r>
        <w:t>Sources and Editorial Notes</w:t>
      </w:r>
    </w:p>
    <w:p>
      <w:r>
        <w:t>Primary video: https://www.youtube.com/watch?v=6VvuVK4v0jE</w:t>
      </w:r>
    </w:p>
    <w:p>
      <w:r>
        <w:t>YouTube lists 2022-07-07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