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Day of Wrath, the Marriage Supper &amp; the Millennial Reign</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1:24:26</w:t>
            </w:r>
          </w:p>
        </w:tc>
      </w:tr>
      <w:tr>
        <w:tc>
          <w:tcPr>
            <w:tcW w:type="dxa" w:w="2016"/>
            <w:vAlign w:val="center"/>
          </w:tcPr>
          <w:p>
            <w:r>
              <w:rPr>
                <w:b/>
              </w:rPr>
              <w:t>Source</w:t>
            </w:r>
          </w:p>
        </w:tc>
        <w:tc>
          <w:tcPr>
            <w:tcW w:type="dxa" w:w="7920"/>
            <w:vAlign w:val="center"/>
          </w:tcPr>
          <w:p>
            <w:r>
              <w:t>https://www.youtube.com/watch?v=0-anIZh43mc</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0:00-10:33</w:t>
      </w:r>
    </w:p>
    <w:p>
      <w:pPr>
        <w:keepNext/>
      </w:pPr>
      <w:r>
        <w:rPr>
          <w:b/>
          <w:color w:val="2E74B5"/>
        </w:rPr>
        <w:t>Pastor Dean Odle</w:t>
      </w:r>
    </w:p>
    <w:p>
      <w:pPr>
        <w:keepLines/>
      </w:pPr>
      <w:r>
        <w:t>Odle focuses on the authority of Scripture while working through Amos 9, John 17.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2. 10:33-21:06</w:t>
      </w:r>
    </w:p>
    <w:p>
      <w:pPr>
        <w:keepNext/>
      </w:pPr>
      <w:r>
        <w:rPr>
          <w:b/>
          <w:color w:val="2E74B5"/>
        </w:rPr>
        <w:t>Pastor Dean Odle</w:t>
      </w:r>
    </w:p>
    <w:p>
      <w:pPr>
        <w:keepLines/>
      </w:pPr>
      <w:r>
        <w:t>Odle focuses on the resurrection while working through Revelation 6, Matthew 24, Revelation 13. The message argues that Christ’s resurrection establishes the believer’s hope and the certainty of God’s final victory. It connects this with the conviction that believers are warned to test persuasive claims and religious appearances by Scripture. The practical emphasis is to trust God’s promises and refuse decisions governed by fear.</w:t>
      </w:r>
    </w:p>
    <w:p>
      <w:pPr>
        <w:pStyle w:val="Heading2"/>
        <w:keepNext/>
      </w:pPr>
      <w:r>
        <w:t>3. 21:06-31:40</w:t>
      </w:r>
    </w:p>
    <w:p>
      <w:pPr>
        <w:keepNext/>
      </w:pPr>
      <w:r>
        <w:rPr>
          <w:b/>
          <w:color w:val="2E74B5"/>
        </w:rPr>
        <w:t>Pastor Dean Odle</w:t>
      </w:r>
    </w:p>
    <w:p>
      <w:pPr>
        <w:keepLines/>
      </w:pPr>
      <w:r>
        <w:t>Odle focuses on eternal life and hope while working through Revelation 6, Matthew 24. The message argues that the promise of eternal life directs believers toward hope, holiness, and perseverance in Christ. It connects this with the conviction that God’s judgment is treated as righteous, certain, and a reason to repent while mercy is offered. The practical emphasis is to trust God’s promises and refuse decisions governed by fear.</w:t>
      </w:r>
    </w:p>
    <w:p>
      <w:pPr>
        <w:pStyle w:val="Heading2"/>
        <w:keepNext/>
      </w:pPr>
      <w:r>
        <w:t>4. 31:40-42:13</w:t>
      </w:r>
    </w:p>
    <w:p>
      <w:pPr>
        <w:keepNext/>
      </w:pPr>
      <w:r>
        <w:rPr>
          <w:b/>
          <w:color w:val="2E74B5"/>
        </w:rPr>
        <w:t>Pastor Dean Odle</w:t>
      </w:r>
    </w:p>
    <w:p>
      <w:pPr>
        <w:keepLines/>
      </w:pPr>
      <w:r>
        <w:t>Odle focuses on divine judgment while working through John 17, Revelation 6, Revelation 10. The message argues that God’s judgment is treated as righteous, certain, and a reason to repent while mercy is offered. It connects this with the conviction that angelic activity is examined within the biblical passage and its prophetic sequence. The practical emphasis is to trust God’s promises and refuse decisions governed by fear.</w:t>
      </w:r>
    </w:p>
    <w:p>
      <w:pPr>
        <w:pStyle w:val="Heading2"/>
        <w:keepNext/>
      </w:pPr>
      <w:r>
        <w:t>5. 42:13-52:46</w:t>
      </w:r>
    </w:p>
    <w:p>
      <w:pPr>
        <w:keepNext/>
      </w:pPr>
      <w:r>
        <w:rPr>
          <w:b/>
          <w:color w:val="2E74B5"/>
        </w:rPr>
        <w:t>Pastor Dean Odle</w:t>
      </w:r>
    </w:p>
    <w:p>
      <w:pPr>
        <w:keepLines/>
      </w:pPr>
      <w:r>
        <w:t>Odle focuses on divine judgment while working through Revelation 16, Revelation 17, Revelation 19. The message argues that God’s judgment is treated as righteous, certain, and a reason to repent while mercy is offered. It connects this with the conviction that marriage is treated as a covenant requiring faithfulness, sacrifice, truth, and biblical order. The practical emphasis is to test the teaching by Scripture and apply it through faithful obedience.</w:t>
      </w:r>
    </w:p>
    <w:p>
      <w:pPr>
        <w:pStyle w:val="Heading2"/>
        <w:keepNext/>
      </w:pPr>
      <w:r>
        <w:t>6. 52:46-1:03:20</w:t>
      </w:r>
    </w:p>
    <w:p>
      <w:pPr>
        <w:keepNext/>
      </w:pPr>
      <w:r>
        <w:rPr>
          <w:b/>
          <w:color w:val="2E74B5"/>
        </w:rPr>
        <w:t>Pastor Dean Odle</w:t>
      </w:r>
    </w:p>
    <w:p>
      <w:pPr>
        <w:keepLines/>
      </w:pPr>
      <w:r>
        <w:t>Odle focuses on divine judgment while working through Zechariah 13, Isaiah 66, Isaiah 6. The message argues that God’s judgment is treated as righteous, certain, and a reason to repent while mercy is offered. It connects this with the conviction that the sermon relates Israel’s place in Scripture to the unfolding prophetic picture. The practical emphasis is to trust God’s promises and refuse decisions governed by fear.</w:t>
      </w:r>
    </w:p>
    <w:p>
      <w:pPr>
        <w:pStyle w:val="Heading2"/>
        <w:keepNext/>
      </w:pPr>
      <w:r>
        <w:t>7. 1:03:20-1:13:53</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salvation is presented as God’s work in Christ that produces a changed life and continuing faith. The practical emphasis is to test the teaching by Scripture and apply it through faithful obedience.</w:t>
      </w:r>
    </w:p>
    <w:p>
      <w:pPr>
        <w:pStyle w:val="Heading2"/>
        <w:keepNext/>
      </w:pPr>
      <w:r>
        <w:t>8. 1:13:53-1:24:26</w:t>
      </w:r>
    </w:p>
    <w:p>
      <w:pPr>
        <w:keepNext/>
      </w:pPr>
      <w:r>
        <w:rPr>
          <w:b/>
          <w:color w:val="2E74B5"/>
        </w:rPr>
        <w:t>Pastor Dean Odle</w:t>
      </w:r>
    </w:p>
    <w:p>
      <w:pPr>
        <w:keepLines/>
      </w:pPr>
      <w:r>
        <w:t>Odle focuses on the millennial reign while working through Revelation 20. The message argues that the message traces the promised reign of Christ and its place in the prophetic sequence. It connects this with the conviction that Satan’s work is described through deception, accusation, temptation, and opposition to God’s purposes. The practical emphasis is to examine the heart, receive correction, and finish faithfully.</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