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Cosmic Signs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1:09:00</w:t>
            </w:r>
          </w:p>
        </w:tc>
      </w:tr>
      <w:tr>
        <w:tc>
          <w:tcPr>
            <w:tcW w:type="dxa" w:w="2016"/>
            <w:vAlign w:val="center"/>
          </w:tcPr>
          <w:p>
            <w:r>
              <w:rPr>
                <w:b/>
              </w:rPr>
              <w:t>Source</w:t>
            </w:r>
          </w:p>
        </w:tc>
        <w:tc>
          <w:tcPr>
            <w:tcW w:type="dxa" w:w="7920"/>
            <w:vAlign w:val="center"/>
          </w:tcPr>
          <w:p>
            <w:r>
              <w:t>https://www.youtube.com/watch?v=_9ignE43r1E</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0:00-8:38</w:t>
      </w:r>
    </w:p>
    <w:p>
      <w:pPr>
        <w:keepNext/>
      </w:pPr>
      <w:r>
        <w:rPr>
          <w:b/>
          <w:color w:val="2E74B5"/>
        </w:rPr>
        <w:t>Pastor Dean Odle</w:t>
      </w:r>
    </w:p>
    <w:p>
      <w:pPr>
        <w:keepLines/>
      </w:pPr>
      <w:r>
        <w:t>Odle focuses on prayer while working through Luke 21, Matthew 24. The message argues that prayer expresses dependence on God and prepares believers to hear and obey Him. It connects this with the conviction that prophecy should produce discernment, readiness, and faithfulness rather than speculation alone. The practical emphasis is to seek God in prayer and act on what Scripture requires.</w:t>
      </w:r>
    </w:p>
    <w:p>
      <w:pPr>
        <w:pStyle w:val="Heading2"/>
        <w:keepNext/>
      </w:pPr>
      <w:r>
        <w:t>2. 8:38-17:15</w:t>
      </w:r>
    </w:p>
    <w:p>
      <w:pPr>
        <w:keepNext/>
      </w:pPr>
      <w:r>
        <w:rPr>
          <w:b/>
          <w:color w:val="2E74B5"/>
        </w:rPr>
        <w:t>Pastor Dean Odle</w:t>
      </w:r>
    </w:p>
    <w:p>
      <w:pPr>
        <w:keepLines/>
      </w:pPr>
      <w:r>
        <w:t>Odle focuses on eternal life and hope while working through Luke 21, Matthew 24. The message argues that the promise of eternal life directs believers toward hope, holiness, and perseverance in Christ. It connects this with the conviction that biblical faith trusts God’s character and acts upon His promises. The practical emphasis is to trust God’s promises and refuse decisions governed by fear.</w:t>
      </w:r>
    </w:p>
    <w:p>
      <w:pPr>
        <w:pStyle w:val="Heading2"/>
        <w:keepNext/>
      </w:pPr>
      <w:r>
        <w:t>3. 17:15-25:52</w:t>
      </w:r>
    </w:p>
    <w:p>
      <w:pPr>
        <w:keepNext/>
      </w:pPr>
      <w:r>
        <w:rPr>
          <w:b/>
          <w:color w:val="2E74B5"/>
        </w:rPr>
        <w:t>Pastor Dean Odle</w:t>
      </w:r>
    </w:p>
    <w:p>
      <w:pPr>
        <w:keepLines/>
      </w:pPr>
      <w:r>
        <w:t>Odle focuses on Israel in prophecy while working through Luke 21, Matthew 24, Hosea 3.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4. 25:52-34:30</w:t>
      </w:r>
    </w:p>
    <w:p>
      <w:pPr>
        <w:keepNext/>
      </w:pPr>
      <w:r>
        <w:rPr>
          <w:b/>
          <w:color w:val="2E74B5"/>
        </w:rPr>
        <w:t>Pastor Dean Odle</w:t>
      </w:r>
    </w:p>
    <w:p>
      <w:pPr>
        <w:keepLines/>
      </w:pPr>
      <w:r>
        <w:t>Odle focuses on eternal life and hope while working through Jeremiah 12, Psalm 19, Revelation 12. The message argues that the promise of eternal life directs believers toward hope, holiness, and perseverance in Christ.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5. 34:30-43:08</w:t>
      </w:r>
    </w:p>
    <w:p>
      <w:pPr>
        <w:keepNext/>
      </w:pPr>
      <w:r>
        <w:rPr>
          <w:b/>
          <w:color w:val="2E74B5"/>
        </w:rPr>
        <w:t>Pastor Dean Odle</w:t>
      </w:r>
    </w:p>
    <w:p>
      <w:pPr>
        <w:keepLines/>
      </w:pPr>
      <w:r>
        <w:t>Odle focuses on Satanic opposition while working through Matthew 24, Revelation 12, Revelation 13. The message argues that Satan’s work is described through deception, accusation, temptation, and opposition to God’s purposes. It connects this with the conviction that Revelation’s beast imagery is connected with coercion, worship, and end-time deception. The practical emphasis is to test the teaching by Scripture and apply it through faithful obedience.</w:t>
      </w:r>
    </w:p>
    <w:p>
      <w:pPr>
        <w:pStyle w:val="Heading2"/>
        <w:keepNext/>
      </w:pPr>
      <w:r>
        <w:t>6. 43:08-51:45</w:t>
      </w:r>
    </w:p>
    <w:p>
      <w:pPr>
        <w:keepNext/>
      </w:pPr>
      <w:r>
        <w:rPr>
          <w:b/>
          <w:color w:val="2E74B5"/>
        </w:rPr>
        <w:t>Pastor Dean Odle</w:t>
      </w:r>
    </w:p>
    <w:p>
      <w:pPr>
        <w:keepLines/>
      </w:pPr>
      <w:r>
        <w:t>Odle focuses on Israel in prophecy while working through Revelation 12, Revelation 13, Isaiah 11. The message argues that the sermon relates Israel’s place in Scripture to the unfolding prophetic picture. It connects this with the conviction that biblical faith trusts God’s character and acts upon His promises. The practical emphasis is to trust God’s promises and refuse decisions governed by fear.</w:t>
      </w:r>
    </w:p>
    <w:p>
      <w:pPr>
        <w:pStyle w:val="Heading2"/>
        <w:keepNext/>
      </w:pPr>
      <w:r>
        <w:t>7. 51:45-1:00:22</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biblical faith trusts God’s character and acts upon His promises. The practical emphasis is to remain watchful, grounded in Scripture, and ready to obey Christ.</w:t>
      </w:r>
    </w:p>
    <w:p>
      <w:pPr>
        <w:pStyle w:val="Heading2"/>
        <w:keepNext/>
      </w:pPr>
      <w:r>
        <w:t>8. 1:00:22-1:09:00</w:t>
      </w:r>
    </w:p>
    <w:p>
      <w:pPr>
        <w:keepNext/>
      </w:pPr>
      <w:r>
        <w:rPr>
          <w:b/>
          <w:color w:val="2E74B5"/>
        </w:rPr>
        <w:t>Pastor Dean Odle</w:t>
      </w:r>
    </w:p>
    <w:p>
      <w:pPr>
        <w:keepLines/>
      </w:pPr>
      <w:r>
        <w:t>Odle focuses on spiritual vigilance while working through 2 Thessalonians 1. The message argues that believers are urged to remain sober, alert, prayerful, and ready amid spiritual danger. It connects this with the conviction that God calls believers to reject compromise and pursue practical holiness.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